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FC48AA" w14:textId="77777777" w:rsidR="00587C9B" w:rsidRDefault="00587C9B">
      <w:pPr>
        <w:pStyle w:val="af2"/>
        <w:rPr>
          <w:rFonts w:ascii="Times New Roman" w:eastAsiaTheme="minorEastAsia" w:hAnsi="Times New Roman" w:cs="Times New Roman"/>
          <w:b w:val="0"/>
          <w:bCs w:val="0"/>
          <w:sz w:val="22"/>
          <w:szCs w:val="22"/>
        </w:rPr>
      </w:pPr>
      <w:r>
        <w:rPr>
          <w:rFonts w:ascii="Times New Roman" w:eastAsiaTheme="minorEastAsia" w:hAnsi="Times New Roman" w:cs="Times New Roman"/>
          <w:b w:val="0"/>
          <w:bCs w:val="0"/>
          <w:noProof/>
          <w:lang w:val="ru-RU" w:eastAsia="ru-RU" w:bidi="ar-SA"/>
        </w:rPr>
        <w:drawing>
          <wp:anchor distT="0" distB="0" distL="114300" distR="114300" simplePos="0" relativeHeight="251658240" behindDoc="0" locked="0" layoutInCell="1" allowOverlap="1" wp14:anchorId="6C3B0E16" wp14:editId="30985E26">
            <wp:simplePos x="0" y="0"/>
            <wp:positionH relativeFrom="column">
              <wp:posOffset>-1061085</wp:posOffset>
            </wp:positionH>
            <wp:positionV relativeFrom="paragraph">
              <wp:posOffset>-691515</wp:posOffset>
            </wp:positionV>
            <wp:extent cx="7534275" cy="10668000"/>
            <wp:effectExtent l="1905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534275" cy="10668000"/>
                    </a:xfrm>
                    <a:prstGeom prst="rect">
                      <a:avLst/>
                    </a:prstGeom>
                    <a:noFill/>
                    <a:ln w="9525">
                      <a:noFill/>
                      <a:miter lim="800000"/>
                      <a:headEnd/>
                      <a:tailEnd/>
                    </a:ln>
                  </pic:spPr>
                </pic:pic>
              </a:graphicData>
            </a:graphic>
          </wp:anchor>
        </w:drawing>
      </w:r>
    </w:p>
    <w:sdt>
      <w:sdtPr>
        <w:rPr>
          <w:rFonts w:ascii="Times New Roman" w:eastAsiaTheme="minorEastAsia" w:hAnsi="Times New Roman" w:cs="Times New Roman"/>
          <w:b w:val="0"/>
          <w:bCs w:val="0"/>
          <w:sz w:val="22"/>
          <w:szCs w:val="22"/>
        </w:rPr>
        <w:id w:val="1582510"/>
        <w:docPartObj>
          <w:docPartGallery w:val="Table of Contents"/>
          <w:docPartUnique/>
        </w:docPartObj>
      </w:sdtPr>
      <w:sdtEndPr>
        <w:rPr>
          <w:lang w:val="ru-RU"/>
        </w:rPr>
      </w:sdtEndPr>
      <w:sdtContent>
        <w:p w14:paraId="0B7C4A5F" w14:textId="77777777" w:rsidR="0026604E" w:rsidRPr="00AE4566" w:rsidRDefault="0026604E">
          <w:pPr>
            <w:pStyle w:val="af2"/>
            <w:rPr>
              <w:rFonts w:ascii="Times New Roman" w:hAnsi="Times New Roman" w:cs="Times New Roman"/>
              <w:lang w:val="ru-RU"/>
            </w:rPr>
          </w:pPr>
          <w:r w:rsidRPr="00AE4566">
            <w:rPr>
              <w:rFonts w:ascii="Times New Roman" w:hAnsi="Times New Roman" w:cs="Times New Roman"/>
              <w:lang w:val="ru-RU"/>
            </w:rPr>
            <w:t>Оглавление</w:t>
          </w:r>
        </w:p>
        <w:p w14:paraId="3A3DE339" w14:textId="77777777" w:rsidR="0026604E" w:rsidRDefault="007F7EBE">
          <w:pPr>
            <w:pStyle w:val="13"/>
            <w:tabs>
              <w:tab w:val="right" w:leader="dot" w:pos="9345"/>
            </w:tabs>
            <w:rPr>
              <w:noProof/>
              <w:lang w:eastAsia="ru-RU"/>
            </w:rPr>
          </w:pPr>
          <w:r w:rsidRPr="0026604E">
            <w:rPr>
              <w:rFonts w:ascii="Times New Roman" w:hAnsi="Times New Roman" w:cs="Times New Roman"/>
            </w:rPr>
            <w:fldChar w:fldCharType="begin"/>
          </w:r>
          <w:r w:rsidR="0026604E" w:rsidRPr="0026604E">
            <w:rPr>
              <w:rFonts w:ascii="Times New Roman" w:hAnsi="Times New Roman" w:cs="Times New Roman"/>
            </w:rPr>
            <w:instrText xml:space="preserve"> TOC \o "1-3" \h \z \u </w:instrText>
          </w:r>
          <w:r w:rsidRPr="0026604E">
            <w:rPr>
              <w:rFonts w:ascii="Times New Roman" w:hAnsi="Times New Roman" w:cs="Times New Roman"/>
            </w:rPr>
            <w:fldChar w:fldCharType="separate"/>
          </w:r>
          <w:hyperlink w:anchor="_Toc47870685" w:history="1">
            <w:r w:rsidR="0026604E" w:rsidRPr="00E97E64">
              <w:rPr>
                <w:rStyle w:val="aff3"/>
                <w:rFonts w:ascii="Times New Roman" w:hAnsi="Times New Roman" w:cs="Times New Roman"/>
                <w:noProof/>
                <w:lang w:bidi="en-US"/>
              </w:rPr>
              <w:t>Общие положения</w:t>
            </w:r>
            <w:r w:rsidR="0026604E">
              <w:rPr>
                <w:noProof/>
                <w:webHidden/>
              </w:rPr>
              <w:tab/>
            </w:r>
            <w:r>
              <w:rPr>
                <w:noProof/>
                <w:webHidden/>
              </w:rPr>
              <w:fldChar w:fldCharType="begin"/>
            </w:r>
            <w:r w:rsidR="0026604E">
              <w:rPr>
                <w:noProof/>
                <w:webHidden/>
              </w:rPr>
              <w:instrText xml:space="preserve"> PAGEREF _Toc47870685 \h </w:instrText>
            </w:r>
            <w:r>
              <w:rPr>
                <w:noProof/>
                <w:webHidden/>
              </w:rPr>
            </w:r>
            <w:r>
              <w:rPr>
                <w:noProof/>
                <w:webHidden/>
              </w:rPr>
              <w:fldChar w:fldCharType="separate"/>
            </w:r>
            <w:r w:rsidR="00054701">
              <w:rPr>
                <w:noProof/>
                <w:webHidden/>
              </w:rPr>
              <w:t>4</w:t>
            </w:r>
            <w:r>
              <w:rPr>
                <w:noProof/>
                <w:webHidden/>
              </w:rPr>
              <w:fldChar w:fldCharType="end"/>
            </w:r>
          </w:hyperlink>
        </w:p>
        <w:p w14:paraId="7342CAD6" w14:textId="77777777" w:rsidR="0026604E" w:rsidRDefault="002E1198">
          <w:pPr>
            <w:pStyle w:val="13"/>
            <w:tabs>
              <w:tab w:val="right" w:leader="dot" w:pos="9345"/>
            </w:tabs>
            <w:rPr>
              <w:noProof/>
              <w:lang w:eastAsia="ru-RU"/>
            </w:rPr>
          </w:pPr>
          <w:hyperlink w:anchor="_Toc47870686" w:history="1">
            <w:r w:rsidR="0026604E" w:rsidRPr="00E97E64">
              <w:rPr>
                <w:rStyle w:val="aff3"/>
                <w:rFonts w:ascii="Times New Roman" w:hAnsi="Times New Roman" w:cs="Times New Roman"/>
                <w:noProof/>
                <w:lang w:bidi="en-US"/>
              </w:rPr>
              <w:t>1. Целевой раздел</w:t>
            </w:r>
            <w:r w:rsidR="0026604E">
              <w:rPr>
                <w:noProof/>
                <w:webHidden/>
              </w:rPr>
              <w:tab/>
            </w:r>
            <w:r w:rsidR="007F7EBE">
              <w:rPr>
                <w:noProof/>
                <w:webHidden/>
              </w:rPr>
              <w:fldChar w:fldCharType="begin"/>
            </w:r>
            <w:r w:rsidR="0026604E">
              <w:rPr>
                <w:noProof/>
                <w:webHidden/>
              </w:rPr>
              <w:instrText xml:space="preserve"> PAGEREF _Toc47870686 \h </w:instrText>
            </w:r>
            <w:r w:rsidR="007F7EBE">
              <w:rPr>
                <w:noProof/>
                <w:webHidden/>
              </w:rPr>
            </w:r>
            <w:r w:rsidR="007F7EBE">
              <w:rPr>
                <w:noProof/>
                <w:webHidden/>
              </w:rPr>
              <w:fldChar w:fldCharType="separate"/>
            </w:r>
            <w:r w:rsidR="00054701">
              <w:rPr>
                <w:noProof/>
                <w:webHidden/>
              </w:rPr>
              <w:t>6</w:t>
            </w:r>
            <w:r w:rsidR="007F7EBE">
              <w:rPr>
                <w:noProof/>
                <w:webHidden/>
              </w:rPr>
              <w:fldChar w:fldCharType="end"/>
            </w:r>
          </w:hyperlink>
        </w:p>
        <w:p w14:paraId="646C585E" w14:textId="77777777" w:rsidR="0026604E" w:rsidRDefault="002E1198">
          <w:pPr>
            <w:pStyle w:val="25"/>
            <w:tabs>
              <w:tab w:val="right" w:leader="dot" w:pos="9345"/>
            </w:tabs>
            <w:rPr>
              <w:noProof/>
              <w:lang w:eastAsia="ru-RU"/>
            </w:rPr>
          </w:pPr>
          <w:hyperlink w:anchor="_Toc47870687" w:history="1">
            <w:r w:rsidR="0026604E" w:rsidRPr="00E97E64">
              <w:rPr>
                <w:rStyle w:val="aff3"/>
                <w:rFonts w:ascii="Times New Roman" w:hAnsi="Times New Roman" w:cs="Times New Roman"/>
                <w:noProof/>
                <w:lang w:bidi="en-US"/>
              </w:rPr>
              <w:t>1.1. Пояснительная записка</w:t>
            </w:r>
            <w:r w:rsidR="0026604E">
              <w:rPr>
                <w:noProof/>
                <w:webHidden/>
              </w:rPr>
              <w:tab/>
            </w:r>
            <w:r w:rsidR="007F7EBE">
              <w:rPr>
                <w:noProof/>
                <w:webHidden/>
              </w:rPr>
              <w:fldChar w:fldCharType="begin"/>
            </w:r>
            <w:r w:rsidR="0026604E">
              <w:rPr>
                <w:noProof/>
                <w:webHidden/>
              </w:rPr>
              <w:instrText xml:space="preserve"> PAGEREF _Toc47870687 \h </w:instrText>
            </w:r>
            <w:r w:rsidR="007F7EBE">
              <w:rPr>
                <w:noProof/>
                <w:webHidden/>
              </w:rPr>
            </w:r>
            <w:r w:rsidR="007F7EBE">
              <w:rPr>
                <w:noProof/>
                <w:webHidden/>
              </w:rPr>
              <w:fldChar w:fldCharType="separate"/>
            </w:r>
            <w:r w:rsidR="00054701">
              <w:rPr>
                <w:noProof/>
                <w:webHidden/>
              </w:rPr>
              <w:t>6</w:t>
            </w:r>
            <w:r w:rsidR="007F7EBE">
              <w:rPr>
                <w:noProof/>
                <w:webHidden/>
              </w:rPr>
              <w:fldChar w:fldCharType="end"/>
            </w:r>
          </w:hyperlink>
        </w:p>
        <w:p w14:paraId="2B870C41" w14:textId="77777777" w:rsidR="0026604E" w:rsidRDefault="002E1198">
          <w:pPr>
            <w:pStyle w:val="25"/>
            <w:tabs>
              <w:tab w:val="right" w:leader="dot" w:pos="9345"/>
            </w:tabs>
            <w:rPr>
              <w:noProof/>
              <w:lang w:eastAsia="ru-RU"/>
            </w:rPr>
          </w:pPr>
          <w:hyperlink w:anchor="_Toc47870688" w:history="1">
            <w:r w:rsidR="0026604E" w:rsidRPr="00E97E64">
              <w:rPr>
                <w:rStyle w:val="aff3"/>
                <w:rFonts w:ascii="Times New Roman" w:hAnsi="Times New Roman" w:cs="Times New Roman"/>
                <w:noProof/>
                <w:lang w:bidi="en-US"/>
              </w:rPr>
              <w:t>1.2. Планируемые результаты освоения обучающимися основной образовательной программы основного общего образования</w:t>
            </w:r>
            <w:r w:rsidR="0026604E">
              <w:rPr>
                <w:noProof/>
                <w:webHidden/>
              </w:rPr>
              <w:tab/>
            </w:r>
            <w:r w:rsidR="007F7EBE">
              <w:rPr>
                <w:noProof/>
                <w:webHidden/>
              </w:rPr>
              <w:fldChar w:fldCharType="begin"/>
            </w:r>
            <w:r w:rsidR="0026604E">
              <w:rPr>
                <w:noProof/>
                <w:webHidden/>
              </w:rPr>
              <w:instrText xml:space="preserve"> PAGEREF _Toc47870688 \h </w:instrText>
            </w:r>
            <w:r w:rsidR="007F7EBE">
              <w:rPr>
                <w:noProof/>
                <w:webHidden/>
              </w:rPr>
            </w:r>
            <w:r w:rsidR="007F7EBE">
              <w:rPr>
                <w:noProof/>
                <w:webHidden/>
              </w:rPr>
              <w:fldChar w:fldCharType="separate"/>
            </w:r>
            <w:r w:rsidR="00054701">
              <w:rPr>
                <w:noProof/>
                <w:webHidden/>
              </w:rPr>
              <w:t>11</w:t>
            </w:r>
            <w:r w:rsidR="007F7EBE">
              <w:rPr>
                <w:noProof/>
                <w:webHidden/>
              </w:rPr>
              <w:fldChar w:fldCharType="end"/>
            </w:r>
          </w:hyperlink>
        </w:p>
        <w:p w14:paraId="76EDE7FC" w14:textId="77777777" w:rsidR="0026604E" w:rsidRDefault="002E1198">
          <w:pPr>
            <w:pStyle w:val="31"/>
            <w:tabs>
              <w:tab w:val="right" w:leader="dot" w:pos="9345"/>
            </w:tabs>
            <w:rPr>
              <w:noProof/>
              <w:lang w:eastAsia="ru-RU"/>
            </w:rPr>
          </w:pPr>
          <w:hyperlink w:anchor="_Toc47870689" w:history="1">
            <w:r w:rsidR="0026604E" w:rsidRPr="00E97E64">
              <w:rPr>
                <w:rStyle w:val="aff3"/>
                <w:rFonts w:ascii="Times New Roman" w:hAnsi="Times New Roman" w:cs="Times New Roman"/>
                <w:noProof/>
                <w:lang w:bidi="en-US"/>
              </w:rPr>
              <w:t>1.2.1. Общие положения</w:t>
            </w:r>
            <w:r w:rsidR="0026604E">
              <w:rPr>
                <w:noProof/>
                <w:webHidden/>
              </w:rPr>
              <w:tab/>
            </w:r>
            <w:r w:rsidR="007F7EBE">
              <w:rPr>
                <w:noProof/>
                <w:webHidden/>
              </w:rPr>
              <w:fldChar w:fldCharType="begin"/>
            </w:r>
            <w:r w:rsidR="0026604E">
              <w:rPr>
                <w:noProof/>
                <w:webHidden/>
              </w:rPr>
              <w:instrText xml:space="preserve"> PAGEREF _Toc47870689 \h </w:instrText>
            </w:r>
            <w:r w:rsidR="007F7EBE">
              <w:rPr>
                <w:noProof/>
                <w:webHidden/>
              </w:rPr>
            </w:r>
            <w:r w:rsidR="007F7EBE">
              <w:rPr>
                <w:noProof/>
                <w:webHidden/>
              </w:rPr>
              <w:fldChar w:fldCharType="separate"/>
            </w:r>
            <w:r w:rsidR="00054701">
              <w:rPr>
                <w:noProof/>
                <w:webHidden/>
              </w:rPr>
              <w:t>11</w:t>
            </w:r>
            <w:r w:rsidR="007F7EBE">
              <w:rPr>
                <w:noProof/>
                <w:webHidden/>
              </w:rPr>
              <w:fldChar w:fldCharType="end"/>
            </w:r>
          </w:hyperlink>
        </w:p>
        <w:p w14:paraId="1FE9AE9A" w14:textId="77777777" w:rsidR="0026604E" w:rsidRDefault="002E1198">
          <w:pPr>
            <w:pStyle w:val="31"/>
            <w:tabs>
              <w:tab w:val="right" w:leader="dot" w:pos="9345"/>
            </w:tabs>
            <w:rPr>
              <w:noProof/>
              <w:lang w:eastAsia="ru-RU"/>
            </w:rPr>
          </w:pPr>
          <w:hyperlink w:anchor="_Toc47870690" w:history="1">
            <w:r w:rsidR="0026604E" w:rsidRPr="00E97E64">
              <w:rPr>
                <w:rStyle w:val="aff3"/>
                <w:rFonts w:ascii="Times New Roman" w:hAnsi="Times New Roman" w:cs="Times New Roman"/>
                <w:noProof/>
                <w:lang w:bidi="en-US"/>
              </w:rPr>
              <w:t>1.2.2. Ведущие целевые установки и основные ожидаемые результаты</w:t>
            </w:r>
            <w:r w:rsidR="0026604E">
              <w:rPr>
                <w:noProof/>
                <w:webHidden/>
              </w:rPr>
              <w:tab/>
            </w:r>
            <w:r w:rsidR="007F7EBE">
              <w:rPr>
                <w:noProof/>
                <w:webHidden/>
              </w:rPr>
              <w:fldChar w:fldCharType="begin"/>
            </w:r>
            <w:r w:rsidR="0026604E">
              <w:rPr>
                <w:noProof/>
                <w:webHidden/>
              </w:rPr>
              <w:instrText xml:space="preserve"> PAGEREF _Toc47870690 \h </w:instrText>
            </w:r>
            <w:r w:rsidR="007F7EBE">
              <w:rPr>
                <w:noProof/>
                <w:webHidden/>
              </w:rPr>
            </w:r>
            <w:r w:rsidR="007F7EBE">
              <w:rPr>
                <w:noProof/>
                <w:webHidden/>
              </w:rPr>
              <w:fldChar w:fldCharType="separate"/>
            </w:r>
            <w:r w:rsidR="00054701">
              <w:rPr>
                <w:noProof/>
                <w:webHidden/>
              </w:rPr>
              <w:t>20</w:t>
            </w:r>
            <w:r w:rsidR="007F7EBE">
              <w:rPr>
                <w:noProof/>
                <w:webHidden/>
              </w:rPr>
              <w:fldChar w:fldCharType="end"/>
            </w:r>
          </w:hyperlink>
        </w:p>
        <w:p w14:paraId="62DC0DC1" w14:textId="77777777" w:rsidR="0026604E" w:rsidRDefault="002E1198">
          <w:pPr>
            <w:pStyle w:val="31"/>
            <w:tabs>
              <w:tab w:val="right" w:leader="dot" w:pos="9345"/>
            </w:tabs>
            <w:rPr>
              <w:noProof/>
              <w:lang w:eastAsia="ru-RU"/>
            </w:rPr>
          </w:pPr>
          <w:hyperlink w:anchor="_Toc47870691" w:history="1">
            <w:r w:rsidR="0026604E" w:rsidRPr="00E97E64">
              <w:rPr>
                <w:rStyle w:val="aff3"/>
                <w:rFonts w:ascii="Times New Roman" w:hAnsi="Times New Roman" w:cs="Times New Roman"/>
                <w:noProof/>
                <w:lang w:bidi="en-US"/>
              </w:rPr>
              <w:t>1.2.3. Планируемые результаты освоения учебных и междисциплинарных программ</w:t>
            </w:r>
            <w:r w:rsidR="0026604E">
              <w:rPr>
                <w:noProof/>
                <w:webHidden/>
              </w:rPr>
              <w:tab/>
            </w:r>
            <w:r w:rsidR="007F7EBE">
              <w:rPr>
                <w:noProof/>
                <w:webHidden/>
              </w:rPr>
              <w:fldChar w:fldCharType="begin"/>
            </w:r>
            <w:r w:rsidR="0026604E">
              <w:rPr>
                <w:noProof/>
                <w:webHidden/>
              </w:rPr>
              <w:instrText xml:space="preserve"> PAGEREF _Toc47870691 \h </w:instrText>
            </w:r>
            <w:r w:rsidR="007F7EBE">
              <w:rPr>
                <w:noProof/>
                <w:webHidden/>
              </w:rPr>
            </w:r>
            <w:r w:rsidR="007F7EBE">
              <w:rPr>
                <w:noProof/>
                <w:webHidden/>
              </w:rPr>
              <w:fldChar w:fldCharType="separate"/>
            </w:r>
            <w:r w:rsidR="00054701">
              <w:rPr>
                <w:noProof/>
                <w:webHidden/>
              </w:rPr>
              <w:t>26</w:t>
            </w:r>
            <w:r w:rsidR="007F7EBE">
              <w:rPr>
                <w:noProof/>
                <w:webHidden/>
              </w:rPr>
              <w:fldChar w:fldCharType="end"/>
            </w:r>
          </w:hyperlink>
        </w:p>
        <w:p w14:paraId="2F088DB7" w14:textId="77777777" w:rsidR="0026604E" w:rsidRDefault="002E1198">
          <w:pPr>
            <w:pStyle w:val="25"/>
            <w:tabs>
              <w:tab w:val="right" w:leader="dot" w:pos="9345"/>
            </w:tabs>
            <w:rPr>
              <w:noProof/>
              <w:lang w:eastAsia="ru-RU"/>
            </w:rPr>
          </w:pPr>
          <w:hyperlink w:anchor="_Toc47870692" w:history="1">
            <w:r w:rsidR="0026604E" w:rsidRPr="00E97E64">
              <w:rPr>
                <w:rStyle w:val="aff3"/>
                <w:rFonts w:ascii="Times New Roman" w:hAnsi="Times New Roman" w:cs="Times New Roman"/>
                <w:noProof/>
                <w:lang w:bidi="en-US"/>
              </w:rPr>
              <w:t>1.3. Система оценки достижения планируемых результатов освоения основной образовательной программы основного общего образования</w:t>
            </w:r>
            <w:r w:rsidR="0026604E">
              <w:rPr>
                <w:noProof/>
                <w:webHidden/>
              </w:rPr>
              <w:tab/>
            </w:r>
            <w:r w:rsidR="007F7EBE">
              <w:rPr>
                <w:noProof/>
                <w:webHidden/>
              </w:rPr>
              <w:fldChar w:fldCharType="begin"/>
            </w:r>
            <w:r w:rsidR="0026604E">
              <w:rPr>
                <w:noProof/>
                <w:webHidden/>
              </w:rPr>
              <w:instrText xml:space="preserve"> PAGEREF _Toc47870692 \h </w:instrText>
            </w:r>
            <w:r w:rsidR="007F7EBE">
              <w:rPr>
                <w:noProof/>
                <w:webHidden/>
              </w:rPr>
            </w:r>
            <w:r w:rsidR="007F7EBE">
              <w:rPr>
                <w:noProof/>
                <w:webHidden/>
              </w:rPr>
              <w:fldChar w:fldCharType="separate"/>
            </w:r>
            <w:r w:rsidR="00054701">
              <w:rPr>
                <w:noProof/>
                <w:webHidden/>
              </w:rPr>
              <w:t>141</w:t>
            </w:r>
            <w:r w:rsidR="007F7EBE">
              <w:rPr>
                <w:noProof/>
                <w:webHidden/>
              </w:rPr>
              <w:fldChar w:fldCharType="end"/>
            </w:r>
          </w:hyperlink>
        </w:p>
        <w:p w14:paraId="76316ED5" w14:textId="77777777" w:rsidR="0026604E" w:rsidRDefault="002E1198">
          <w:pPr>
            <w:pStyle w:val="31"/>
            <w:tabs>
              <w:tab w:val="right" w:leader="dot" w:pos="9345"/>
            </w:tabs>
            <w:rPr>
              <w:noProof/>
              <w:lang w:eastAsia="ru-RU"/>
            </w:rPr>
          </w:pPr>
          <w:hyperlink w:anchor="_Toc47870693" w:history="1">
            <w:r w:rsidR="0026604E" w:rsidRPr="00E97E64">
              <w:rPr>
                <w:rStyle w:val="aff3"/>
                <w:rFonts w:ascii="Times New Roman" w:hAnsi="Times New Roman" w:cs="Times New Roman"/>
                <w:noProof/>
                <w:lang w:bidi="en-US"/>
              </w:rPr>
              <w:t>1.3.1. Общие положения</w:t>
            </w:r>
            <w:r w:rsidR="0026604E">
              <w:rPr>
                <w:noProof/>
                <w:webHidden/>
              </w:rPr>
              <w:tab/>
            </w:r>
            <w:r w:rsidR="007F7EBE">
              <w:rPr>
                <w:noProof/>
                <w:webHidden/>
              </w:rPr>
              <w:fldChar w:fldCharType="begin"/>
            </w:r>
            <w:r w:rsidR="0026604E">
              <w:rPr>
                <w:noProof/>
                <w:webHidden/>
              </w:rPr>
              <w:instrText xml:space="preserve"> PAGEREF _Toc47870693 \h </w:instrText>
            </w:r>
            <w:r w:rsidR="007F7EBE">
              <w:rPr>
                <w:noProof/>
                <w:webHidden/>
              </w:rPr>
            </w:r>
            <w:r w:rsidR="007F7EBE">
              <w:rPr>
                <w:noProof/>
                <w:webHidden/>
              </w:rPr>
              <w:fldChar w:fldCharType="separate"/>
            </w:r>
            <w:r w:rsidR="00054701">
              <w:rPr>
                <w:noProof/>
                <w:webHidden/>
              </w:rPr>
              <w:t>141</w:t>
            </w:r>
            <w:r w:rsidR="007F7EBE">
              <w:rPr>
                <w:noProof/>
                <w:webHidden/>
              </w:rPr>
              <w:fldChar w:fldCharType="end"/>
            </w:r>
          </w:hyperlink>
        </w:p>
        <w:p w14:paraId="6175DAE9" w14:textId="77777777" w:rsidR="0026604E" w:rsidRDefault="002E1198">
          <w:pPr>
            <w:pStyle w:val="31"/>
            <w:tabs>
              <w:tab w:val="right" w:leader="dot" w:pos="9345"/>
            </w:tabs>
            <w:rPr>
              <w:noProof/>
              <w:lang w:eastAsia="ru-RU"/>
            </w:rPr>
          </w:pPr>
          <w:hyperlink w:anchor="_Toc47870694" w:history="1">
            <w:r w:rsidR="0026604E" w:rsidRPr="00E97E64">
              <w:rPr>
                <w:rStyle w:val="aff3"/>
                <w:rFonts w:ascii="Times New Roman" w:hAnsi="Times New Roman" w:cs="Times New Roman"/>
                <w:noProof/>
                <w:lang w:bidi="en-US"/>
              </w:rPr>
              <w:t>1.3.2. Особенности оценки личностных результатов</w:t>
            </w:r>
            <w:r w:rsidR="0026604E">
              <w:rPr>
                <w:noProof/>
                <w:webHidden/>
              </w:rPr>
              <w:tab/>
            </w:r>
            <w:r w:rsidR="007F7EBE">
              <w:rPr>
                <w:noProof/>
                <w:webHidden/>
              </w:rPr>
              <w:fldChar w:fldCharType="begin"/>
            </w:r>
            <w:r w:rsidR="0026604E">
              <w:rPr>
                <w:noProof/>
                <w:webHidden/>
              </w:rPr>
              <w:instrText xml:space="preserve"> PAGEREF _Toc47870694 \h </w:instrText>
            </w:r>
            <w:r w:rsidR="007F7EBE">
              <w:rPr>
                <w:noProof/>
                <w:webHidden/>
              </w:rPr>
            </w:r>
            <w:r w:rsidR="007F7EBE">
              <w:rPr>
                <w:noProof/>
                <w:webHidden/>
              </w:rPr>
              <w:fldChar w:fldCharType="separate"/>
            </w:r>
            <w:r w:rsidR="00054701">
              <w:rPr>
                <w:noProof/>
                <w:webHidden/>
              </w:rPr>
              <w:t>145</w:t>
            </w:r>
            <w:r w:rsidR="007F7EBE">
              <w:rPr>
                <w:noProof/>
                <w:webHidden/>
              </w:rPr>
              <w:fldChar w:fldCharType="end"/>
            </w:r>
          </w:hyperlink>
        </w:p>
        <w:p w14:paraId="015C0E77" w14:textId="77777777" w:rsidR="0026604E" w:rsidRDefault="002E1198">
          <w:pPr>
            <w:pStyle w:val="31"/>
            <w:tabs>
              <w:tab w:val="right" w:leader="dot" w:pos="9345"/>
            </w:tabs>
            <w:rPr>
              <w:noProof/>
              <w:lang w:eastAsia="ru-RU"/>
            </w:rPr>
          </w:pPr>
          <w:hyperlink w:anchor="_Toc47870695" w:history="1">
            <w:r w:rsidR="0026604E" w:rsidRPr="00E97E64">
              <w:rPr>
                <w:rStyle w:val="aff3"/>
                <w:rFonts w:ascii="Times New Roman" w:hAnsi="Times New Roman" w:cs="Times New Roman"/>
                <w:noProof/>
                <w:lang w:bidi="en-US"/>
              </w:rPr>
              <w:t>1.3.3. Особенности оценки метапредметных результатов</w:t>
            </w:r>
            <w:r w:rsidR="0026604E">
              <w:rPr>
                <w:noProof/>
                <w:webHidden/>
              </w:rPr>
              <w:tab/>
            </w:r>
            <w:r w:rsidR="007F7EBE">
              <w:rPr>
                <w:noProof/>
                <w:webHidden/>
              </w:rPr>
              <w:fldChar w:fldCharType="begin"/>
            </w:r>
            <w:r w:rsidR="0026604E">
              <w:rPr>
                <w:noProof/>
                <w:webHidden/>
              </w:rPr>
              <w:instrText xml:space="preserve"> PAGEREF _Toc47870695 \h </w:instrText>
            </w:r>
            <w:r w:rsidR="007F7EBE">
              <w:rPr>
                <w:noProof/>
                <w:webHidden/>
              </w:rPr>
            </w:r>
            <w:r w:rsidR="007F7EBE">
              <w:rPr>
                <w:noProof/>
                <w:webHidden/>
              </w:rPr>
              <w:fldChar w:fldCharType="separate"/>
            </w:r>
            <w:r w:rsidR="00054701">
              <w:rPr>
                <w:noProof/>
                <w:webHidden/>
              </w:rPr>
              <w:t>147</w:t>
            </w:r>
            <w:r w:rsidR="007F7EBE">
              <w:rPr>
                <w:noProof/>
                <w:webHidden/>
              </w:rPr>
              <w:fldChar w:fldCharType="end"/>
            </w:r>
          </w:hyperlink>
        </w:p>
        <w:p w14:paraId="43A39B56" w14:textId="77777777" w:rsidR="0026604E" w:rsidRDefault="002E1198">
          <w:pPr>
            <w:pStyle w:val="31"/>
            <w:tabs>
              <w:tab w:val="right" w:leader="dot" w:pos="9345"/>
            </w:tabs>
            <w:rPr>
              <w:noProof/>
              <w:lang w:eastAsia="ru-RU"/>
            </w:rPr>
          </w:pPr>
          <w:hyperlink w:anchor="_Toc47870696" w:history="1">
            <w:r w:rsidR="0026604E" w:rsidRPr="00E97E64">
              <w:rPr>
                <w:rStyle w:val="aff3"/>
                <w:rFonts w:ascii="Times New Roman" w:hAnsi="Times New Roman" w:cs="Times New Roman"/>
                <w:noProof/>
                <w:lang w:bidi="en-US"/>
              </w:rPr>
              <w:t>1.3.4. Особенности оценки предметных результатов</w:t>
            </w:r>
            <w:r w:rsidR="0026604E">
              <w:rPr>
                <w:noProof/>
                <w:webHidden/>
              </w:rPr>
              <w:tab/>
            </w:r>
            <w:r w:rsidR="007F7EBE">
              <w:rPr>
                <w:noProof/>
                <w:webHidden/>
              </w:rPr>
              <w:fldChar w:fldCharType="begin"/>
            </w:r>
            <w:r w:rsidR="0026604E">
              <w:rPr>
                <w:noProof/>
                <w:webHidden/>
              </w:rPr>
              <w:instrText xml:space="preserve"> PAGEREF _Toc47870696 \h </w:instrText>
            </w:r>
            <w:r w:rsidR="007F7EBE">
              <w:rPr>
                <w:noProof/>
                <w:webHidden/>
              </w:rPr>
            </w:r>
            <w:r w:rsidR="007F7EBE">
              <w:rPr>
                <w:noProof/>
                <w:webHidden/>
              </w:rPr>
              <w:fldChar w:fldCharType="separate"/>
            </w:r>
            <w:r w:rsidR="00054701">
              <w:rPr>
                <w:noProof/>
                <w:webHidden/>
              </w:rPr>
              <w:t>156</w:t>
            </w:r>
            <w:r w:rsidR="007F7EBE">
              <w:rPr>
                <w:noProof/>
                <w:webHidden/>
              </w:rPr>
              <w:fldChar w:fldCharType="end"/>
            </w:r>
          </w:hyperlink>
        </w:p>
        <w:p w14:paraId="768AFD3E" w14:textId="77777777" w:rsidR="0026604E" w:rsidRDefault="002E1198">
          <w:pPr>
            <w:pStyle w:val="31"/>
            <w:tabs>
              <w:tab w:val="right" w:leader="dot" w:pos="9345"/>
            </w:tabs>
            <w:rPr>
              <w:noProof/>
              <w:lang w:eastAsia="ru-RU"/>
            </w:rPr>
          </w:pPr>
          <w:hyperlink w:anchor="_Toc47870697" w:history="1">
            <w:r w:rsidR="0026604E" w:rsidRPr="00E97E64">
              <w:rPr>
                <w:rStyle w:val="aff3"/>
                <w:rFonts w:ascii="Times New Roman" w:hAnsi="Times New Roman" w:cs="Times New Roman"/>
                <w:noProof/>
                <w:lang w:bidi="en-US"/>
              </w:rPr>
              <w:t>1.3.5. Система внутришкольного мониторинга образовательных достижений и портфель достижений как инструменты динамики образовательных достижений</w:t>
            </w:r>
            <w:r w:rsidR="0026604E">
              <w:rPr>
                <w:noProof/>
                <w:webHidden/>
              </w:rPr>
              <w:tab/>
            </w:r>
            <w:r w:rsidR="007F7EBE">
              <w:rPr>
                <w:noProof/>
                <w:webHidden/>
              </w:rPr>
              <w:fldChar w:fldCharType="begin"/>
            </w:r>
            <w:r w:rsidR="0026604E">
              <w:rPr>
                <w:noProof/>
                <w:webHidden/>
              </w:rPr>
              <w:instrText xml:space="preserve"> PAGEREF _Toc47870697 \h </w:instrText>
            </w:r>
            <w:r w:rsidR="007F7EBE">
              <w:rPr>
                <w:noProof/>
                <w:webHidden/>
              </w:rPr>
            </w:r>
            <w:r w:rsidR="007F7EBE">
              <w:rPr>
                <w:noProof/>
                <w:webHidden/>
              </w:rPr>
              <w:fldChar w:fldCharType="separate"/>
            </w:r>
            <w:r w:rsidR="00054701">
              <w:rPr>
                <w:noProof/>
                <w:webHidden/>
              </w:rPr>
              <w:t>160</w:t>
            </w:r>
            <w:r w:rsidR="007F7EBE">
              <w:rPr>
                <w:noProof/>
                <w:webHidden/>
              </w:rPr>
              <w:fldChar w:fldCharType="end"/>
            </w:r>
          </w:hyperlink>
        </w:p>
        <w:p w14:paraId="4D22385F" w14:textId="77777777" w:rsidR="0026604E" w:rsidRDefault="002E1198">
          <w:pPr>
            <w:pStyle w:val="31"/>
            <w:tabs>
              <w:tab w:val="right" w:leader="dot" w:pos="9345"/>
            </w:tabs>
            <w:rPr>
              <w:noProof/>
              <w:lang w:eastAsia="ru-RU"/>
            </w:rPr>
          </w:pPr>
          <w:hyperlink w:anchor="_Toc47870698" w:history="1">
            <w:r w:rsidR="0026604E" w:rsidRPr="00E97E64">
              <w:rPr>
                <w:rStyle w:val="aff3"/>
                <w:rFonts w:ascii="Times New Roman" w:hAnsi="Times New Roman" w:cs="Times New Roman"/>
                <w:noProof/>
                <w:lang w:bidi="en-US"/>
              </w:rPr>
              <w:t>1.3.6. Итоговая оценка выпускника и её использование при переходе от основного к среднему (полному) общему образованию</w:t>
            </w:r>
            <w:r w:rsidR="0026604E">
              <w:rPr>
                <w:noProof/>
                <w:webHidden/>
              </w:rPr>
              <w:tab/>
            </w:r>
            <w:r w:rsidR="007F7EBE">
              <w:rPr>
                <w:noProof/>
                <w:webHidden/>
              </w:rPr>
              <w:fldChar w:fldCharType="begin"/>
            </w:r>
            <w:r w:rsidR="0026604E">
              <w:rPr>
                <w:noProof/>
                <w:webHidden/>
              </w:rPr>
              <w:instrText xml:space="preserve"> PAGEREF _Toc47870698 \h </w:instrText>
            </w:r>
            <w:r w:rsidR="007F7EBE">
              <w:rPr>
                <w:noProof/>
                <w:webHidden/>
              </w:rPr>
            </w:r>
            <w:r w:rsidR="007F7EBE">
              <w:rPr>
                <w:noProof/>
                <w:webHidden/>
              </w:rPr>
              <w:fldChar w:fldCharType="separate"/>
            </w:r>
            <w:r w:rsidR="00054701">
              <w:rPr>
                <w:noProof/>
                <w:webHidden/>
              </w:rPr>
              <w:t>162</w:t>
            </w:r>
            <w:r w:rsidR="007F7EBE">
              <w:rPr>
                <w:noProof/>
                <w:webHidden/>
              </w:rPr>
              <w:fldChar w:fldCharType="end"/>
            </w:r>
          </w:hyperlink>
        </w:p>
        <w:p w14:paraId="34D9704D" w14:textId="77777777" w:rsidR="0026604E" w:rsidRDefault="002E1198">
          <w:pPr>
            <w:pStyle w:val="31"/>
            <w:tabs>
              <w:tab w:val="right" w:leader="dot" w:pos="9345"/>
            </w:tabs>
            <w:rPr>
              <w:noProof/>
              <w:lang w:eastAsia="ru-RU"/>
            </w:rPr>
          </w:pPr>
          <w:hyperlink w:anchor="_Toc47870699" w:history="1">
            <w:r w:rsidR="0026604E" w:rsidRPr="00E97E64">
              <w:rPr>
                <w:rStyle w:val="aff3"/>
                <w:rFonts w:ascii="Times New Roman" w:hAnsi="Times New Roman" w:cs="Times New Roman"/>
                <w:noProof/>
                <w:lang w:bidi="en-US"/>
              </w:rPr>
              <w:t>1.3.7. Оценка результатов деятельности образовательного учреждения</w:t>
            </w:r>
            <w:r w:rsidR="0026604E">
              <w:rPr>
                <w:noProof/>
                <w:webHidden/>
              </w:rPr>
              <w:tab/>
            </w:r>
            <w:r w:rsidR="007F7EBE">
              <w:rPr>
                <w:noProof/>
                <w:webHidden/>
              </w:rPr>
              <w:fldChar w:fldCharType="begin"/>
            </w:r>
            <w:r w:rsidR="0026604E">
              <w:rPr>
                <w:noProof/>
                <w:webHidden/>
              </w:rPr>
              <w:instrText xml:space="preserve"> PAGEREF _Toc47870699 \h </w:instrText>
            </w:r>
            <w:r w:rsidR="007F7EBE">
              <w:rPr>
                <w:noProof/>
                <w:webHidden/>
              </w:rPr>
            </w:r>
            <w:r w:rsidR="007F7EBE">
              <w:rPr>
                <w:noProof/>
                <w:webHidden/>
              </w:rPr>
              <w:fldChar w:fldCharType="separate"/>
            </w:r>
            <w:r w:rsidR="00054701">
              <w:rPr>
                <w:noProof/>
                <w:webHidden/>
              </w:rPr>
              <w:t>164</w:t>
            </w:r>
            <w:r w:rsidR="007F7EBE">
              <w:rPr>
                <w:noProof/>
                <w:webHidden/>
              </w:rPr>
              <w:fldChar w:fldCharType="end"/>
            </w:r>
          </w:hyperlink>
        </w:p>
        <w:p w14:paraId="14B60102" w14:textId="77777777" w:rsidR="0026604E" w:rsidRDefault="002E1198">
          <w:pPr>
            <w:pStyle w:val="13"/>
            <w:tabs>
              <w:tab w:val="right" w:leader="dot" w:pos="9345"/>
            </w:tabs>
            <w:rPr>
              <w:noProof/>
              <w:lang w:eastAsia="ru-RU"/>
            </w:rPr>
          </w:pPr>
          <w:hyperlink w:anchor="_Toc47870700" w:history="1">
            <w:r w:rsidR="0026604E" w:rsidRPr="00E97E64">
              <w:rPr>
                <w:rStyle w:val="aff3"/>
                <w:rFonts w:ascii="Times New Roman" w:hAnsi="Times New Roman" w:cs="Times New Roman"/>
                <w:noProof/>
                <w:lang w:bidi="en-US"/>
              </w:rPr>
              <w:t>2. СОДЕРЖАТЕЛЬНЫЙ РАЗДЕЛ</w:t>
            </w:r>
            <w:r w:rsidR="0026604E">
              <w:rPr>
                <w:noProof/>
                <w:webHidden/>
              </w:rPr>
              <w:tab/>
            </w:r>
            <w:r w:rsidR="007F7EBE">
              <w:rPr>
                <w:noProof/>
                <w:webHidden/>
              </w:rPr>
              <w:fldChar w:fldCharType="begin"/>
            </w:r>
            <w:r w:rsidR="0026604E">
              <w:rPr>
                <w:noProof/>
                <w:webHidden/>
              </w:rPr>
              <w:instrText xml:space="preserve"> PAGEREF _Toc47870700 \h </w:instrText>
            </w:r>
            <w:r w:rsidR="007F7EBE">
              <w:rPr>
                <w:noProof/>
                <w:webHidden/>
              </w:rPr>
            </w:r>
            <w:r w:rsidR="007F7EBE">
              <w:rPr>
                <w:noProof/>
                <w:webHidden/>
              </w:rPr>
              <w:fldChar w:fldCharType="separate"/>
            </w:r>
            <w:r w:rsidR="00054701">
              <w:rPr>
                <w:noProof/>
                <w:webHidden/>
              </w:rPr>
              <w:t>165</w:t>
            </w:r>
            <w:r w:rsidR="007F7EBE">
              <w:rPr>
                <w:noProof/>
                <w:webHidden/>
              </w:rPr>
              <w:fldChar w:fldCharType="end"/>
            </w:r>
          </w:hyperlink>
        </w:p>
        <w:p w14:paraId="255164B2" w14:textId="77777777" w:rsidR="0026604E" w:rsidRDefault="002E1198">
          <w:pPr>
            <w:pStyle w:val="25"/>
            <w:tabs>
              <w:tab w:val="right" w:leader="dot" w:pos="9345"/>
            </w:tabs>
            <w:rPr>
              <w:noProof/>
              <w:lang w:eastAsia="ru-RU"/>
            </w:rPr>
          </w:pPr>
          <w:hyperlink w:anchor="_Toc47870701" w:history="1">
            <w:r w:rsidR="0026604E" w:rsidRPr="00E97E64">
              <w:rPr>
                <w:rStyle w:val="aff3"/>
                <w:rFonts w:ascii="Times New Roman" w:hAnsi="Times New Roman" w:cs="Times New Roman"/>
                <w:noProof/>
                <w:lang w:bidi="en-US"/>
              </w:rPr>
              <w:t>2.1. Программа развития универсальных учебных действий на ступени основного общего образования</w:t>
            </w:r>
            <w:r w:rsidR="0026604E">
              <w:rPr>
                <w:noProof/>
                <w:webHidden/>
              </w:rPr>
              <w:tab/>
            </w:r>
            <w:r w:rsidR="007F7EBE">
              <w:rPr>
                <w:noProof/>
                <w:webHidden/>
              </w:rPr>
              <w:fldChar w:fldCharType="begin"/>
            </w:r>
            <w:r w:rsidR="0026604E">
              <w:rPr>
                <w:noProof/>
                <w:webHidden/>
              </w:rPr>
              <w:instrText xml:space="preserve"> PAGEREF _Toc47870701 \h </w:instrText>
            </w:r>
            <w:r w:rsidR="007F7EBE">
              <w:rPr>
                <w:noProof/>
                <w:webHidden/>
              </w:rPr>
            </w:r>
            <w:r w:rsidR="007F7EBE">
              <w:rPr>
                <w:noProof/>
                <w:webHidden/>
              </w:rPr>
              <w:fldChar w:fldCharType="separate"/>
            </w:r>
            <w:r w:rsidR="00054701">
              <w:rPr>
                <w:noProof/>
                <w:webHidden/>
              </w:rPr>
              <w:t>165</w:t>
            </w:r>
            <w:r w:rsidR="007F7EBE">
              <w:rPr>
                <w:noProof/>
                <w:webHidden/>
              </w:rPr>
              <w:fldChar w:fldCharType="end"/>
            </w:r>
          </w:hyperlink>
        </w:p>
        <w:p w14:paraId="3E90D8A1" w14:textId="77777777" w:rsidR="0026604E" w:rsidRDefault="002E1198">
          <w:pPr>
            <w:pStyle w:val="25"/>
            <w:tabs>
              <w:tab w:val="right" w:leader="dot" w:pos="9345"/>
            </w:tabs>
            <w:rPr>
              <w:noProof/>
              <w:lang w:eastAsia="ru-RU"/>
            </w:rPr>
          </w:pPr>
          <w:hyperlink w:anchor="_Toc47870702" w:history="1">
            <w:r w:rsidR="0026604E" w:rsidRPr="00E97E64">
              <w:rPr>
                <w:rStyle w:val="aff3"/>
                <w:rFonts w:ascii="Times New Roman" w:hAnsi="Times New Roman" w:cs="Times New Roman"/>
                <w:noProof/>
                <w:lang w:bidi="en-US"/>
              </w:rPr>
              <w:t>2.2. Программы отдельных учебных предметов, курсов</w:t>
            </w:r>
            <w:r w:rsidR="0026604E">
              <w:rPr>
                <w:noProof/>
                <w:webHidden/>
              </w:rPr>
              <w:tab/>
            </w:r>
            <w:r w:rsidR="007F7EBE">
              <w:rPr>
                <w:noProof/>
                <w:webHidden/>
              </w:rPr>
              <w:fldChar w:fldCharType="begin"/>
            </w:r>
            <w:r w:rsidR="0026604E">
              <w:rPr>
                <w:noProof/>
                <w:webHidden/>
              </w:rPr>
              <w:instrText xml:space="preserve"> PAGEREF _Toc47870702 \h </w:instrText>
            </w:r>
            <w:r w:rsidR="007F7EBE">
              <w:rPr>
                <w:noProof/>
                <w:webHidden/>
              </w:rPr>
            </w:r>
            <w:r w:rsidR="007F7EBE">
              <w:rPr>
                <w:noProof/>
                <w:webHidden/>
              </w:rPr>
              <w:fldChar w:fldCharType="separate"/>
            </w:r>
            <w:r w:rsidR="00054701">
              <w:rPr>
                <w:noProof/>
                <w:webHidden/>
              </w:rPr>
              <w:t>192</w:t>
            </w:r>
            <w:r w:rsidR="007F7EBE">
              <w:rPr>
                <w:noProof/>
                <w:webHidden/>
              </w:rPr>
              <w:fldChar w:fldCharType="end"/>
            </w:r>
          </w:hyperlink>
        </w:p>
        <w:p w14:paraId="55D37BC4" w14:textId="77777777" w:rsidR="0026604E" w:rsidRDefault="002E1198">
          <w:pPr>
            <w:pStyle w:val="31"/>
            <w:tabs>
              <w:tab w:val="right" w:leader="dot" w:pos="9345"/>
            </w:tabs>
            <w:rPr>
              <w:noProof/>
              <w:lang w:eastAsia="ru-RU"/>
            </w:rPr>
          </w:pPr>
          <w:hyperlink w:anchor="_Toc47870703" w:history="1">
            <w:r w:rsidR="0026604E" w:rsidRPr="00E97E64">
              <w:rPr>
                <w:rStyle w:val="aff3"/>
                <w:rFonts w:ascii="Times New Roman" w:hAnsi="Times New Roman" w:cs="Times New Roman"/>
                <w:noProof/>
                <w:lang w:bidi="en-US"/>
              </w:rPr>
              <w:t>2.2.1. Общие положения</w:t>
            </w:r>
            <w:r w:rsidR="0026604E">
              <w:rPr>
                <w:noProof/>
                <w:webHidden/>
              </w:rPr>
              <w:tab/>
            </w:r>
            <w:r w:rsidR="007F7EBE">
              <w:rPr>
                <w:noProof/>
                <w:webHidden/>
              </w:rPr>
              <w:fldChar w:fldCharType="begin"/>
            </w:r>
            <w:r w:rsidR="0026604E">
              <w:rPr>
                <w:noProof/>
                <w:webHidden/>
              </w:rPr>
              <w:instrText xml:space="preserve"> PAGEREF _Toc47870703 \h </w:instrText>
            </w:r>
            <w:r w:rsidR="007F7EBE">
              <w:rPr>
                <w:noProof/>
                <w:webHidden/>
              </w:rPr>
            </w:r>
            <w:r w:rsidR="007F7EBE">
              <w:rPr>
                <w:noProof/>
                <w:webHidden/>
              </w:rPr>
              <w:fldChar w:fldCharType="separate"/>
            </w:r>
            <w:r w:rsidR="00054701">
              <w:rPr>
                <w:noProof/>
                <w:webHidden/>
              </w:rPr>
              <w:t>192</w:t>
            </w:r>
            <w:r w:rsidR="007F7EBE">
              <w:rPr>
                <w:noProof/>
                <w:webHidden/>
              </w:rPr>
              <w:fldChar w:fldCharType="end"/>
            </w:r>
          </w:hyperlink>
        </w:p>
        <w:p w14:paraId="2D4001E5" w14:textId="77777777" w:rsidR="0026604E" w:rsidRDefault="002E1198">
          <w:pPr>
            <w:pStyle w:val="31"/>
            <w:tabs>
              <w:tab w:val="right" w:leader="dot" w:pos="9345"/>
            </w:tabs>
            <w:rPr>
              <w:noProof/>
              <w:lang w:eastAsia="ru-RU"/>
            </w:rPr>
          </w:pPr>
          <w:hyperlink w:anchor="_Toc47870704" w:history="1">
            <w:r w:rsidR="0026604E" w:rsidRPr="00E97E64">
              <w:rPr>
                <w:rStyle w:val="aff3"/>
                <w:rFonts w:ascii="Times New Roman" w:hAnsi="Times New Roman" w:cs="Times New Roman"/>
                <w:noProof/>
                <w:lang w:bidi="en-US"/>
              </w:rPr>
              <w:t>2.2.2. Основное содержание учебных предметов на ступени основного общего образования</w:t>
            </w:r>
            <w:r w:rsidR="0026604E">
              <w:rPr>
                <w:noProof/>
                <w:webHidden/>
              </w:rPr>
              <w:tab/>
            </w:r>
            <w:r w:rsidR="007F7EBE">
              <w:rPr>
                <w:noProof/>
                <w:webHidden/>
              </w:rPr>
              <w:fldChar w:fldCharType="begin"/>
            </w:r>
            <w:r w:rsidR="0026604E">
              <w:rPr>
                <w:noProof/>
                <w:webHidden/>
              </w:rPr>
              <w:instrText xml:space="preserve"> PAGEREF _Toc47870704 \h </w:instrText>
            </w:r>
            <w:r w:rsidR="007F7EBE">
              <w:rPr>
                <w:noProof/>
                <w:webHidden/>
              </w:rPr>
            </w:r>
            <w:r w:rsidR="007F7EBE">
              <w:rPr>
                <w:noProof/>
                <w:webHidden/>
              </w:rPr>
              <w:fldChar w:fldCharType="separate"/>
            </w:r>
            <w:r w:rsidR="00054701">
              <w:rPr>
                <w:noProof/>
                <w:webHidden/>
              </w:rPr>
              <w:t>195</w:t>
            </w:r>
            <w:r w:rsidR="007F7EBE">
              <w:rPr>
                <w:noProof/>
                <w:webHidden/>
              </w:rPr>
              <w:fldChar w:fldCharType="end"/>
            </w:r>
          </w:hyperlink>
        </w:p>
        <w:p w14:paraId="0B95730E" w14:textId="77777777" w:rsidR="0026604E" w:rsidRDefault="002E1198">
          <w:pPr>
            <w:pStyle w:val="25"/>
            <w:tabs>
              <w:tab w:val="right" w:leader="dot" w:pos="9345"/>
            </w:tabs>
            <w:rPr>
              <w:noProof/>
              <w:lang w:eastAsia="ru-RU"/>
            </w:rPr>
          </w:pPr>
          <w:hyperlink w:anchor="_Toc47870705" w:history="1">
            <w:r w:rsidR="0026604E" w:rsidRPr="00E97E64">
              <w:rPr>
                <w:rStyle w:val="aff3"/>
                <w:rFonts w:ascii="Times New Roman" w:hAnsi="Times New Roman" w:cs="Times New Roman"/>
                <w:noProof/>
                <w:lang w:bidi="en-US"/>
              </w:rPr>
              <w:t>2.3. Программа воспитания и социализации обучающихся на ступени основного общего образования</w:t>
            </w:r>
            <w:r w:rsidR="0026604E">
              <w:rPr>
                <w:noProof/>
                <w:webHidden/>
              </w:rPr>
              <w:tab/>
            </w:r>
            <w:r w:rsidR="007F7EBE">
              <w:rPr>
                <w:noProof/>
                <w:webHidden/>
              </w:rPr>
              <w:fldChar w:fldCharType="begin"/>
            </w:r>
            <w:r w:rsidR="0026604E">
              <w:rPr>
                <w:noProof/>
                <w:webHidden/>
              </w:rPr>
              <w:instrText xml:space="preserve"> PAGEREF _Toc47870705 \h </w:instrText>
            </w:r>
            <w:r w:rsidR="007F7EBE">
              <w:rPr>
                <w:noProof/>
                <w:webHidden/>
              </w:rPr>
            </w:r>
            <w:r w:rsidR="007F7EBE">
              <w:rPr>
                <w:noProof/>
                <w:webHidden/>
              </w:rPr>
              <w:fldChar w:fldCharType="separate"/>
            </w:r>
            <w:r w:rsidR="00054701">
              <w:rPr>
                <w:noProof/>
                <w:webHidden/>
              </w:rPr>
              <w:t>326</w:t>
            </w:r>
            <w:r w:rsidR="007F7EBE">
              <w:rPr>
                <w:noProof/>
                <w:webHidden/>
              </w:rPr>
              <w:fldChar w:fldCharType="end"/>
            </w:r>
          </w:hyperlink>
        </w:p>
        <w:p w14:paraId="7F6B90C9" w14:textId="77777777" w:rsidR="0026604E" w:rsidRDefault="002E1198">
          <w:pPr>
            <w:pStyle w:val="31"/>
            <w:tabs>
              <w:tab w:val="right" w:leader="dot" w:pos="9345"/>
            </w:tabs>
            <w:rPr>
              <w:noProof/>
              <w:lang w:eastAsia="ru-RU"/>
            </w:rPr>
          </w:pPr>
          <w:hyperlink w:anchor="_Toc47870706" w:history="1">
            <w:r w:rsidR="0026604E" w:rsidRPr="00E97E64">
              <w:rPr>
                <w:rStyle w:val="aff3"/>
                <w:rFonts w:ascii="Times New Roman" w:hAnsi="Times New Roman" w:cs="Times New Roman"/>
                <w:noProof/>
                <w:lang w:bidi="en-US"/>
              </w:rPr>
              <w:t>2.3.1. Цель и задачи воспитания и социализации обучающихся</w:t>
            </w:r>
            <w:r w:rsidR="0026604E">
              <w:rPr>
                <w:noProof/>
                <w:webHidden/>
              </w:rPr>
              <w:tab/>
            </w:r>
            <w:r w:rsidR="007F7EBE">
              <w:rPr>
                <w:noProof/>
                <w:webHidden/>
              </w:rPr>
              <w:fldChar w:fldCharType="begin"/>
            </w:r>
            <w:r w:rsidR="0026604E">
              <w:rPr>
                <w:noProof/>
                <w:webHidden/>
              </w:rPr>
              <w:instrText xml:space="preserve"> PAGEREF _Toc47870706 \h </w:instrText>
            </w:r>
            <w:r w:rsidR="007F7EBE">
              <w:rPr>
                <w:noProof/>
                <w:webHidden/>
              </w:rPr>
            </w:r>
            <w:r w:rsidR="007F7EBE">
              <w:rPr>
                <w:noProof/>
                <w:webHidden/>
              </w:rPr>
              <w:fldChar w:fldCharType="separate"/>
            </w:r>
            <w:r w:rsidR="00054701">
              <w:rPr>
                <w:noProof/>
                <w:webHidden/>
              </w:rPr>
              <w:t>327</w:t>
            </w:r>
            <w:r w:rsidR="007F7EBE">
              <w:rPr>
                <w:noProof/>
                <w:webHidden/>
              </w:rPr>
              <w:fldChar w:fldCharType="end"/>
            </w:r>
          </w:hyperlink>
        </w:p>
        <w:p w14:paraId="5C9E71C5" w14:textId="77777777" w:rsidR="0026604E" w:rsidRDefault="002E1198">
          <w:pPr>
            <w:pStyle w:val="31"/>
            <w:tabs>
              <w:tab w:val="right" w:leader="dot" w:pos="9345"/>
            </w:tabs>
            <w:rPr>
              <w:noProof/>
              <w:lang w:eastAsia="ru-RU"/>
            </w:rPr>
          </w:pPr>
          <w:hyperlink w:anchor="_Toc47870707" w:history="1">
            <w:r w:rsidR="0026604E" w:rsidRPr="00E97E64">
              <w:rPr>
                <w:rStyle w:val="aff3"/>
                <w:rFonts w:ascii="Times New Roman" w:hAnsi="Times New Roman" w:cs="Times New Roman"/>
                <w:noProof/>
                <w:lang w:bidi="en-US"/>
              </w:rPr>
              <w:t>2.3.2. Основные направления и ценностные основы воспитания и социализации обучающихся</w:t>
            </w:r>
            <w:r w:rsidR="0026604E">
              <w:rPr>
                <w:noProof/>
                <w:webHidden/>
              </w:rPr>
              <w:tab/>
            </w:r>
            <w:r w:rsidR="007F7EBE">
              <w:rPr>
                <w:noProof/>
                <w:webHidden/>
              </w:rPr>
              <w:fldChar w:fldCharType="begin"/>
            </w:r>
            <w:r w:rsidR="0026604E">
              <w:rPr>
                <w:noProof/>
                <w:webHidden/>
              </w:rPr>
              <w:instrText xml:space="preserve"> PAGEREF _Toc47870707 \h </w:instrText>
            </w:r>
            <w:r w:rsidR="007F7EBE">
              <w:rPr>
                <w:noProof/>
                <w:webHidden/>
              </w:rPr>
            </w:r>
            <w:r w:rsidR="007F7EBE">
              <w:rPr>
                <w:noProof/>
                <w:webHidden/>
              </w:rPr>
              <w:fldChar w:fldCharType="separate"/>
            </w:r>
            <w:r w:rsidR="00054701">
              <w:rPr>
                <w:noProof/>
                <w:webHidden/>
              </w:rPr>
              <w:t>331</w:t>
            </w:r>
            <w:r w:rsidR="007F7EBE">
              <w:rPr>
                <w:noProof/>
                <w:webHidden/>
              </w:rPr>
              <w:fldChar w:fldCharType="end"/>
            </w:r>
          </w:hyperlink>
        </w:p>
        <w:p w14:paraId="457F6B0F" w14:textId="77777777" w:rsidR="0026604E" w:rsidRDefault="002E1198">
          <w:pPr>
            <w:pStyle w:val="31"/>
            <w:tabs>
              <w:tab w:val="right" w:leader="dot" w:pos="9345"/>
            </w:tabs>
            <w:rPr>
              <w:noProof/>
              <w:lang w:eastAsia="ru-RU"/>
            </w:rPr>
          </w:pPr>
          <w:hyperlink w:anchor="_Toc47870708" w:history="1">
            <w:r w:rsidR="0026604E" w:rsidRPr="00E97E64">
              <w:rPr>
                <w:rStyle w:val="aff3"/>
                <w:noProof/>
                <w:lang w:bidi="en-US"/>
              </w:rPr>
              <w:t>2.3.3. Принципы и особенности организации содержания воспитания и социализации обучающихся</w:t>
            </w:r>
            <w:r w:rsidR="0026604E">
              <w:rPr>
                <w:noProof/>
                <w:webHidden/>
              </w:rPr>
              <w:tab/>
            </w:r>
            <w:r w:rsidR="007F7EBE">
              <w:rPr>
                <w:noProof/>
                <w:webHidden/>
              </w:rPr>
              <w:fldChar w:fldCharType="begin"/>
            </w:r>
            <w:r w:rsidR="0026604E">
              <w:rPr>
                <w:noProof/>
                <w:webHidden/>
              </w:rPr>
              <w:instrText xml:space="preserve"> PAGEREF _Toc47870708 \h </w:instrText>
            </w:r>
            <w:r w:rsidR="007F7EBE">
              <w:rPr>
                <w:noProof/>
                <w:webHidden/>
              </w:rPr>
            </w:r>
            <w:r w:rsidR="007F7EBE">
              <w:rPr>
                <w:noProof/>
                <w:webHidden/>
              </w:rPr>
              <w:fldChar w:fldCharType="separate"/>
            </w:r>
            <w:r w:rsidR="00054701">
              <w:rPr>
                <w:noProof/>
                <w:webHidden/>
              </w:rPr>
              <w:t>333</w:t>
            </w:r>
            <w:r w:rsidR="007F7EBE">
              <w:rPr>
                <w:noProof/>
                <w:webHidden/>
              </w:rPr>
              <w:fldChar w:fldCharType="end"/>
            </w:r>
          </w:hyperlink>
        </w:p>
        <w:p w14:paraId="443AE5C8" w14:textId="77777777" w:rsidR="0026604E" w:rsidRDefault="002E1198">
          <w:pPr>
            <w:pStyle w:val="31"/>
            <w:tabs>
              <w:tab w:val="right" w:leader="dot" w:pos="9345"/>
            </w:tabs>
            <w:rPr>
              <w:noProof/>
              <w:lang w:eastAsia="ru-RU"/>
            </w:rPr>
          </w:pPr>
          <w:hyperlink w:anchor="_Toc47870709" w:history="1">
            <w:r w:rsidR="0026604E" w:rsidRPr="00E97E64">
              <w:rPr>
                <w:rStyle w:val="aff3"/>
                <w:rFonts w:ascii="Times New Roman" w:hAnsi="Times New Roman" w:cs="Times New Roman"/>
                <w:noProof/>
                <w:lang w:bidi="en-US"/>
              </w:rPr>
              <w:t>2.3.4. Основное содержание воспитания и социализации обучающихся</w:t>
            </w:r>
            <w:r w:rsidR="0026604E">
              <w:rPr>
                <w:noProof/>
                <w:webHidden/>
              </w:rPr>
              <w:tab/>
            </w:r>
            <w:r w:rsidR="007F7EBE">
              <w:rPr>
                <w:noProof/>
                <w:webHidden/>
              </w:rPr>
              <w:fldChar w:fldCharType="begin"/>
            </w:r>
            <w:r w:rsidR="0026604E">
              <w:rPr>
                <w:noProof/>
                <w:webHidden/>
              </w:rPr>
              <w:instrText xml:space="preserve"> PAGEREF _Toc47870709 \h </w:instrText>
            </w:r>
            <w:r w:rsidR="007F7EBE">
              <w:rPr>
                <w:noProof/>
                <w:webHidden/>
              </w:rPr>
            </w:r>
            <w:r w:rsidR="007F7EBE">
              <w:rPr>
                <w:noProof/>
                <w:webHidden/>
              </w:rPr>
              <w:fldChar w:fldCharType="separate"/>
            </w:r>
            <w:r w:rsidR="00054701">
              <w:rPr>
                <w:noProof/>
                <w:webHidden/>
              </w:rPr>
              <w:t>336</w:t>
            </w:r>
            <w:r w:rsidR="007F7EBE">
              <w:rPr>
                <w:noProof/>
                <w:webHidden/>
              </w:rPr>
              <w:fldChar w:fldCharType="end"/>
            </w:r>
          </w:hyperlink>
        </w:p>
        <w:p w14:paraId="228E0080" w14:textId="77777777" w:rsidR="0026604E" w:rsidRDefault="002E1198">
          <w:pPr>
            <w:pStyle w:val="31"/>
            <w:tabs>
              <w:tab w:val="right" w:leader="dot" w:pos="9345"/>
            </w:tabs>
            <w:rPr>
              <w:noProof/>
              <w:lang w:eastAsia="ru-RU"/>
            </w:rPr>
          </w:pPr>
          <w:hyperlink w:anchor="_Toc47870710" w:history="1">
            <w:r w:rsidR="0026604E" w:rsidRPr="00E97E64">
              <w:rPr>
                <w:rStyle w:val="aff3"/>
                <w:rFonts w:ascii="Times New Roman" w:hAnsi="Times New Roman" w:cs="Times New Roman"/>
                <w:noProof/>
                <w:lang w:bidi="en-US"/>
              </w:rPr>
              <w:t>2.3.5. Виды деятельности и формы занятий с обучающимися</w:t>
            </w:r>
            <w:r w:rsidR="0026604E">
              <w:rPr>
                <w:noProof/>
                <w:webHidden/>
              </w:rPr>
              <w:tab/>
            </w:r>
            <w:r w:rsidR="007F7EBE">
              <w:rPr>
                <w:noProof/>
                <w:webHidden/>
              </w:rPr>
              <w:fldChar w:fldCharType="begin"/>
            </w:r>
            <w:r w:rsidR="0026604E">
              <w:rPr>
                <w:noProof/>
                <w:webHidden/>
              </w:rPr>
              <w:instrText xml:space="preserve"> PAGEREF _Toc47870710 \h </w:instrText>
            </w:r>
            <w:r w:rsidR="007F7EBE">
              <w:rPr>
                <w:noProof/>
                <w:webHidden/>
              </w:rPr>
            </w:r>
            <w:r w:rsidR="007F7EBE">
              <w:rPr>
                <w:noProof/>
                <w:webHidden/>
              </w:rPr>
              <w:fldChar w:fldCharType="separate"/>
            </w:r>
            <w:r w:rsidR="00054701">
              <w:rPr>
                <w:noProof/>
                <w:webHidden/>
              </w:rPr>
              <w:t>342</w:t>
            </w:r>
            <w:r w:rsidR="007F7EBE">
              <w:rPr>
                <w:noProof/>
                <w:webHidden/>
              </w:rPr>
              <w:fldChar w:fldCharType="end"/>
            </w:r>
          </w:hyperlink>
        </w:p>
        <w:p w14:paraId="3CB5F5FB" w14:textId="77777777" w:rsidR="0026604E" w:rsidRDefault="002E1198">
          <w:pPr>
            <w:pStyle w:val="31"/>
            <w:tabs>
              <w:tab w:val="right" w:leader="dot" w:pos="9345"/>
            </w:tabs>
            <w:rPr>
              <w:noProof/>
              <w:lang w:eastAsia="ru-RU"/>
            </w:rPr>
          </w:pPr>
          <w:hyperlink w:anchor="_Toc47870711" w:history="1">
            <w:r w:rsidR="0026604E" w:rsidRPr="00E97E64">
              <w:rPr>
                <w:rStyle w:val="aff3"/>
                <w:rFonts w:ascii="Times New Roman" w:hAnsi="Times New Roman" w:cs="Times New Roman"/>
                <w:noProof/>
                <w:lang w:bidi="en-US"/>
              </w:rPr>
              <w:t>2.3.6. 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r w:rsidR="0026604E">
              <w:rPr>
                <w:noProof/>
                <w:webHidden/>
              </w:rPr>
              <w:tab/>
            </w:r>
            <w:r w:rsidR="007F7EBE">
              <w:rPr>
                <w:noProof/>
                <w:webHidden/>
              </w:rPr>
              <w:fldChar w:fldCharType="begin"/>
            </w:r>
            <w:r w:rsidR="0026604E">
              <w:rPr>
                <w:noProof/>
                <w:webHidden/>
              </w:rPr>
              <w:instrText xml:space="preserve"> PAGEREF _Toc47870711 \h </w:instrText>
            </w:r>
            <w:r w:rsidR="007F7EBE">
              <w:rPr>
                <w:noProof/>
                <w:webHidden/>
              </w:rPr>
            </w:r>
            <w:r w:rsidR="007F7EBE">
              <w:rPr>
                <w:noProof/>
                <w:webHidden/>
              </w:rPr>
              <w:fldChar w:fldCharType="separate"/>
            </w:r>
            <w:r w:rsidR="00054701">
              <w:rPr>
                <w:noProof/>
                <w:webHidden/>
              </w:rPr>
              <w:t>349</w:t>
            </w:r>
            <w:r w:rsidR="007F7EBE">
              <w:rPr>
                <w:noProof/>
                <w:webHidden/>
              </w:rPr>
              <w:fldChar w:fldCharType="end"/>
            </w:r>
          </w:hyperlink>
        </w:p>
        <w:p w14:paraId="2BAA82F7" w14:textId="77777777" w:rsidR="0026604E" w:rsidRDefault="002E1198">
          <w:pPr>
            <w:pStyle w:val="31"/>
            <w:tabs>
              <w:tab w:val="right" w:leader="dot" w:pos="9345"/>
            </w:tabs>
            <w:rPr>
              <w:noProof/>
              <w:lang w:eastAsia="ru-RU"/>
            </w:rPr>
          </w:pPr>
          <w:hyperlink w:anchor="_Toc47870712" w:history="1">
            <w:r w:rsidR="0026604E" w:rsidRPr="00E97E64">
              <w:rPr>
                <w:rStyle w:val="aff3"/>
                <w:rFonts w:ascii="Times New Roman" w:hAnsi="Times New Roman" w:cs="Times New Roman"/>
                <w:noProof/>
                <w:lang w:bidi="en-US"/>
              </w:rPr>
              <w:t>2.3.7. Основные формы организации педагогической поддержки социализации обучающихся</w:t>
            </w:r>
            <w:r w:rsidR="0026604E">
              <w:rPr>
                <w:noProof/>
                <w:webHidden/>
              </w:rPr>
              <w:tab/>
            </w:r>
            <w:r w:rsidR="007F7EBE">
              <w:rPr>
                <w:noProof/>
                <w:webHidden/>
              </w:rPr>
              <w:fldChar w:fldCharType="begin"/>
            </w:r>
            <w:r w:rsidR="0026604E">
              <w:rPr>
                <w:noProof/>
                <w:webHidden/>
              </w:rPr>
              <w:instrText xml:space="preserve"> PAGEREF _Toc47870712 \h </w:instrText>
            </w:r>
            <w:r w:rsidR="007F7EBE">
              <w:rPr>
                <w:noProof/>
                <w:webHidden/>
              </w:rPr>
            </w:r>
            <w:r w:rsidR="007F7EBE">
              <w:rPr>
                <w:noProof/>
                <w:webHidden/>
              </w:rPr>
              <w:fldChar w:fldCharType="separate"/>
            </w:r>
            <w:r w:rsidR="00054701">
              <w:rPr>
                <w:noProof/>
                <w:webHidden/>
              </w:rPr>
              <w:t>353</w:t>
            </w:r>
            <w:r w:rsidR="007F7EBE">
              <w:rPr>
                <w:noProof/>
                <w:webHidden/>
              </w:rPr>
              <w:fldChar w:fldCharType="end"/>
            </w:r>
          </w:hyperlink>
        </w:p>
        <w:p w14:paraId="476EFCF8" w14:textId="77777777" w:rsidR="0026604E" w:rsidRDefault="002E1198">
          <w:pPr>
            <w:pStyle w:val="31"/>
            <w:tabs>
              <w:tab w:val="right" w:leader="dot" w:pos="9345"/>
            </w:tabs>
            <w:rPr>
              <w:noProof/>
              <w:lang w:eastAsia="ru-RU"/>
            </w:rPr>
          </w:pPr>
          <w:hyperlink w:anchor="_Toc47870713" w:history="1">
            <w:r w:rsidR="0026604E" w:rsidRPr="00E97E64">
              <w:rPr>
                <w:rStyle w:val="aff3"/>
                <w:rFonts w:ascii="Times New Roman" w:hAnsi="Times New Roman" w:cs="Times New Roman"/>
                <w:noProof/>
                <w:lang w:bidi="en-US"/>
              </w:rPr>
              <w:t>2.3.8. Организация работы по формированию экологически целесообразного, здорового и безопасного образа жизни</w:t>
            </w:r>
            <w:r w:rsidR="0026604E">
              <w:rPr>
                <w:noProof/>
                <w:webHidden/>
              </w:rPr>
              <w:tab/>
            </w:r>
            <w:r w:rsidR="007F7EBE">
              <w:rPr>
                <w:noProof/>
                <w:webHidden/>
              </w:rPr>
              <w:fldChar w:fldCharType="begin"/>
            </w:r>
            <w:r w:rsidR="0026604E">
              <w:rPr>
                <w:noProof/>
                <w:webHidden/>
              </w:rPr>
              <w:instrText xml:space="preserve"> PAGEREF _Toc47870713 \h </w:instrText>
            </w:r>
            <w:r w:rsidR="007F7EBE">
              <w:rPr>
                <w:noProof/>
                <w:webHidden/>
              </w:rPr>
            </w:r>
            <w:r w:rsidR="007F7EBE">
              <w:rPr>
                <w:noProof/>
                <w:webHidden/>
              </w:rPr>
              <w:fldChar w:fldCharType="separate"/>
            </w:r>
            <w:r w:rsidR="00054701">
              <w:rPr>
                <w:noProof/>
                <w:webHidden/>
              </w:rPr>
              <w:t>356</w:t>
            </w:r>
            <w:r w:rsidR="007F7EBE">
              <w:rPr>
                <w:noProof/>
                <w:webHidden/>
              </w:rPr>
              <w:fldChar w:fldCharType="end"/>
            </w:r>
          </w:hyperlink>
        </w:p>
        <w:p w14:paraId="07EB9BA0" w14:textId="77777777" w:rsidR="0026604E" w:rsidRDefault="002E1198">
          <w:pPr>
            <w:pStyle w:val="31"/>
            <w:tabs>
              <w:tab w:val="right" w:leader="dot" w:pos="9345"/>
            </w:tabs>
            <w:rPr>
              <w:noProof/>
              <w:lang w:eastAsia="ru-RU"/>
            </w:rPr>
          </w:pPr>
          <w:hyperlink w:anchor="_Toc47870714" w:history="1">
            <w:r w:rsidR="0026604E" w:rsidRPr="00E97E64">
              <w:rPr>
                <w:rStyle w:val="aff3"/>
                <w:rFonts w:ascii="Times New Roman" w:hAnsi="Times New Roman" w:cs="Times New Roman"/>
                <w:noProof/>
                <w:lang w:bidi="en-US"/>
              </w:rPr>
              <w:t>2.3.10. Планируемые результаты воспитания и социализации обучающихся</w:t>
            </w:r>
            <w:r w:rsidR="0026604E">
              <w:rPr>
                <w:noProof/>
                <w:webHidden/>
              </w:rPr>
              <w:tab/>
            </w:r>
            <w:r w:rsidR="007F7EBE">
              <w:rPr>
                <w:noProof/>
                <w:webHidden/>
              </w:rPr>
              <w:fldChar w:fldCharType="begin"/>
            </w:r>
            <w:r w:rsidR="0026604E">
              <w:rPr>
                <w:noProof/>
                <w:webHidden/>
              </w:rPr>
              <w:instrText xml:space="preserve"> PAGEREF _Toc47870714 \h </w:instrText>
            </w:r>
            <w:r w:rsidR="007F7EBE">
              <w:rPr>
                <w:noProof/>
                <w:webHidden/>
              </w:rPr>
            </w:r>
            <w:r w:rsidR="007F7EBE">
              <w:rPr>
                <w:noProof/>
                <w:webHidden/>
              </w:rPr>
              <w:fldChar w:fldCharType="separate"/>
            </w:r>
            <w:r w:rsidR="00054701">
              <w:rPr>
                <w:noProof/>
                <w:webHidden/>
              </w:rPr>
              <w:t>363</w:t>
            </w:r>
            <w:r w:rsidR="007F7EBE">
              <w:rPr>
                <w:noProof/>
                <w:webHidden/>
              </w:rPr>
              <w:fldChar w:fldCharType="end"/>
            </w:r>
          </w:hyperlink>
        </w:p>
        <w:p w14:paraId="74BE0151" w14:textId="77777777" w:rsidR="0026604E" w:rsidRDefault="002E1198">
          <w:pPr>
            <w:pStyle w:val="31"/>
            <w:tabs>
              <w:tab w:val="right" w:leader="dot" w:pos="9345"/>
            </w:tabs>
            <w:rPr>
              <w:noProof/>
              <w:lang w:eastAsia="ru-RU"/>
            </w:rPr>
          </w:pPr>
          <w:hyperlink w:anchor="_Toc47870715" w:history="1">
            <w:r w:rsidR="0026604E" w:rsidRPr="00E97E64">
              <w:rPr>
                <w:rStyle w:val="aff3"/>
                <w:rFonts w:ascii="Times New Roman" w:hAnsi="Times New Roman" w:cs="Times New Roman"/>
                <w:noProof/>
                <w:lang w:bidi="en-US"/>
              </w:rPr>
              <w:t>2.3.11. Мониторинг эффективности реализации образовательным учреждением программы воспитания и социализации обучающихся</w:t>
            </w:r>
            <w:r w:rsidR="0026604E">
              <w:rPr>
                <w:noProof/>
                <w:webHidden/>
              </w:rPr>
              <w:tab/>
            </w:r>
            <w:r w:rsidR="007F7EBE">
              <w:rPr>
                <w:noProof/>
                <w:webHidden/>
              </w:rPr>
              <w:fldChar w:fldCharType="begin"/>
            </w:r>
            <w:r w:rsidR="0026604E">
              <w:rPr>
                <w:noProof/>
                <w:webHidden/>
              </w:rPr>
              <w:instrText xml:space="preserve"> PAGEREF _Toc47870715 \h </w:instrText>
            </w:r>
            <w:r w:rsidR="007F7EBE">
              <w:rPr>
                <w:noProof/>
                <w:webHidden/>
              </w:rPr>
            </w:r>
            <w:r w:rsidR="007F7EBE">
              <w:rPr>
                <w:noProof/>
                <w:webHidden/>
              </w:rPr>
              <w:fldChar w:fldCharType="separate"/>
            </w:r>
            <w:r w:rsidR="00054701">
              <w:rPr>
                <w:noProof/>
                <w:webHidden/>
              </w:rPr>
              <w:t>370</w:t>
            </w:r>
            <w:r w:rsidR="007F7EBE">
              <w:rPr>
                <w:noProof/>
                <w:webHidden/>
              </w:rPr>
              <w:fldChar w:fldCharType="end"/>
            </w:r>
          </w:hyperlink>
        </w:p>
        <w:p w14:paraId="38458978" w14:textId="77777777" w:rsidR="0026604E" w:rsidRDefault="002E1198">
          <w:pPr>
            <w:pStyle w:val="31"/>
            <w:tabs>
              <w:tab w:val="right" w:leader="dot" w:pos="9345"/>
            </w:tabs>
            <w:rPr>
              <w:noProof/>
              <w:lang w:eastAsia="ru-RU"/>
            </w:rPr>
          </w:pPr>
          <w:hyperlink w:anchor="_Toc47870716" w:history="1">
            <w:r w:rsidR="0026604E" w:rsidRPr="00E97E64">
              <w:rPr>
                <w:rStyle w:val="aff3"/>
                <w:rFonts w:ascii="Times New Roman" w:hAnsi="Times New Roman" w:cs="Times New Roman"/>
                <w:noProof/>
                <w:lang w:bidi="en-US"/>
              </w:rPr>
              <w:t>2.3.12. Методологический инструментарий мониторинга воспитания и социализации обучающихся</w:t>
            </w:r>
            <w:r w:rsidR="0026604E">
              <w:rPr>
                <w:noProof/>
                <w:webHidden/>
              </w:rPr>
              <w:tab/>
            </w:r>
            <w:r w:rsidR="007F7EBE">
              <w:rPr>
                <w:noProof/>
                <w:webHidden/>
              </w:rPr>
              <w:fldChar w:fldCharType="begin"/>
            </w:r>
            <w:r w:rsidR="0026604E">
              <w:rPr>
                <w:noProof/>
                <w:webHidden/>
              </w:rPr>
              <w:instrText xml:space="preserve"> PAGEREF _Toc47870716 \h </w:instrText>
            </w:r>
            <w:r w:rsidR="007F7EBE">
              <w:rPr>
                <w:noProof/>
                <w:webHidden/>
              </w:rPr>
            </w:r>
            <w:r w:rsidR="007F7EBE">
              <w:rPr>
                <w:noProof/>
                <w:webHidden/>
              </w:rPr>
              <w:fldChar w:fldCharType="separate"/>
            </w:r>
            <w:r w:rsidR="00054701">
              <w:rPr>
                <w:noProof/>
                <w:webHidden/>
              </w:rPr>
              <w:t>372</w:t>
            </w:r>
            <w:r w:rsidR="007F7EBE">
              <w:rPr>
                <w:noProof/>
                <w:webHidden/>
              </w:rPr>
              <w:fldChar w:fldCharType="end"/>
            </w:r>
          </w:hyperlink>
        </w:p>
        <w:p w14:paraId="5EB7A2F9" w14:textId="77777777" w:rsidR="0026604E" w:rsidRDefault="002E1198">
          <w:pPr>
            <w:pStyle w:val="25"/>
            <w:tabs>
              <w:tab w:val="right" w:leader="dot" w:pos="9345"/>
            </w:tabs>
            <w:rPr>
              <w:noProof/>
              <w:lang w:eastAsia="ru-RU"/>
            </w:rPr>
          </w:pPr>
          <w:hyperlink w:anchor="_Toc47870717" w:history="1">
            <w:r w:rsidR="0026604E" w:rsidRPr="00E97E64">
              <w:rPr>
                <w:rStyle w:val="aff3"/>
                <w:rFonts w:ascii="Times New Roman" w:hAnsi="Times New Roman" w:cs="Times New Roman"/>
                <w:noProof/>
                <w:lang w:bidi="en-US"/>
              </w:rPr>
              <w:t>2.4. Программа внеурочной деятельности</w:t>
            </w:r>
            <w:r w:rsidR="0026604E">
              <w:rPr>
                <w:noProof/>
                <w:webHidden/>
              </w:rPr>
              <w:tab/>
            </w:r>
            <w:r w:rsidR="007F7EBE">
              <w:rPr>
                <w:noProof/>
                <w:webHidden/>
              </w:rPr>
              <w:fldChar w:fldCharType="begin"/>
            </w:r>
            <w:r w:rsidR="0026604E">
              <w:rPr>
                <w:noProof/>
                <w:webHidden/>
              </w:rPr>
              <w:instrText xml:space="preserve"> PAGEREF _Toc47870717 \h </w:instrText>
            </w:r>
            <w:r w:rsidR="007F7EBE">
              <w:rPr>
                <w:noProof/>
                <w:webHidden/>
              </w:rPr>
            </w:r>
            <w:r w:rsidR="007F7EBE">
              <w:rPr>
                <w:noProof/>
                <w:webHidden/>
              </w:rPr>
              <w:fldChar w:fldCharType="separate"/>
            </w:r>
            <w:r w:rsidR="00054701">
              <w:rPr>
                <w:noProof/>
                <w:webHidden/>
              </w:rPr>
              <w:t>376</w:t>
            </w:r>
            <w:r w:rsidR="007F7EBE">
              <w:rPr>
                <w:noProof/>
                <w:webHidden/>
              </w:rPr>
              <w:fldChar w:fldCharType="end"/>
            </w:r>
          </w:hyperlink>
        </w:p>
        <w:p w14:paraId="45F41741" w14:textId="77777777" w:rsidR="0026604E" w:rsidRDefault="002E1198">
          <w:pPr>
            <w:pStyle w:val="31"/>
            <w:tabs>
              <w:tab w:val="right" w:leader="dot" w:pos="9345"/>
            </w:tabs>
            <w:rPr>
              <w:noProof/>
              <w:lang w:eastAsia="ru-RU"/>
            </w:rPr>
          </w:pPr>
          <w:hyperlink w:anchor="_Toc47870718" w:history="1">
            <w:r w:rsidR="0026604E" w:rsidRPr="00E97E64">
              <w:rPr>
                <w:rStyle w:val="aff3"/>
                <w:rFonts w:ascii="Times New Roman" w:hAnsi="Times New Roman" w:cs="Times New Roman"/>
                <w:noProof/>
                <w:lang w:bidi="en-US"/>
              </w:rPr>
              <w:t>2.4.1 Пояснительная записка</w:t>
            </w:r>
            <w:r w:rsidR="0026604E">
              <w:rPr>
                <w:noProof/>
                <w:webHidden/>
              </w:rPr>
              <w:tab/>
            </w:r>
            <w:r w:rsidR="007F7EBE">
              <w:rPr>
                <w:noProof/>
                <w:webHidden/>
              </w:rPr>
              <w:fldChar w:fldCharType="begin"/>
            </w:r>
            <w:r w:rsidR="0026604E">
              <w:rPr>
                <w:noProof/>
                <w:webHidden/>
              </w:rPr>
              <w:instrText xml:space="preserve"> PAGEREF _Toc47870718 \h </w:instrText>
            </w:r>
            <w:r w:rsidR="007F7EBE">
              <w:rPr>
                <w:noProof/>
                <w:webHidden/>
              </w:rPr>
            </w:r>
            <w:r w:rsidR="007F7EBE">
              <w:rPr>
                <w:noProof/>
                <w:webHidden/>
              </w:rPr>
              <w:fldChar w:fldCharType="separate"/>
            </w:r>
            <w:r w:rsidR="00054701">
              <w:rPr>
                <w:noProof/>
                <w:webHidden/>
              </w:rPr>
              <w:t>376</w:t>
            </w:r>
            <w:r w:rsidR="007F7EBE">
              <w:rPr>
                <w:noProof/>
                <w:webHidden/>
              </w:rPr>
              <w:fldChar w:fldCharType="end"/>
            </w:r>
          </w:hyperlink>
        </w:p>
        <w:p w14:paraId="402CE890" w14:textId="77777777" w:rsidR="0026604E" w:rsidRDefault="002E1198">
          <w:pPr>
            <w:pStyle w:val="31"/>
            <w:tabs>
              <w:tab w:val="right" w:leader="dot" w:pos="9345"/>
            </w:tabs>
            <w:rPr>
              <w:noProof/>
              <w:lang w:eastAsia="ru-RU"/>
            </w:rPr>
          </w:pPr>
          <w:hyperlink w:anchor="_Toc47870719" w:history="1">
            <w:r w:rsidR="0026604E" w:rsidRPr="00E97E64">
              <w:rPr>
                <w:rStyle w:val="aff3"/>
                <w:rFonts w:ascii="Times New Roman" w:hAnsi="Times New Roman" w:cs="Times New Roman"/>
                <w:noProof/>
                <w:lang w:bidi="en-US"/>
              </w:rPr>
              <w:t>2.4.2 Режим организации внеурочной деятельности.</w:t>
            </w:r>
            <w:r w:rsidR="0026604E">
              <w:rPr>
                <w:noProof/>
                <w:webHidden/>
              </w:rPr>
              <w:tab/>
            </w:r>
            <w:r w:rsidR="007F7EBE">
              <w:rPr>
                <w:noProof/>
                <w:webHidden/>
              </w:rPr>
              <w:fldChar w:fldCharType="begin"/>
            </w:r>
            <w:r w:rsidR="0026604E">
              <w:rPr>
                <w:noProof/>
                <w:webHidden/>
              </w:rPr>
              <w:instrText xml:space="preserve"> PAGEREF _Toc47870719 \h </w:instrText>
            </w:r>
            <w:r w:rsidR="007F7EBE">
              <w:rPr>
                <w:noProof/>
                <w:webHidden/>
              </w:rPr>
            </w:r>
            <w:r w:rsidR="007F7EBE">
              <w:rPr>
                <w:noProof/>
                <w:webHidden/>
              </w:rPr>
              <w:fldChar w:fldCharType="separate"/>
            </w:r>
            <w:r w:rsidR="00054701">
              <w:rPr>
                <w:noProof/>
                <w:webHidden/>
              </w:rPr>
              <w:t>380</w:t>
            </w:r>
            <w:r w:rsidR="007F7EBE">
              <w:rPr>
                <w:noProof/>
                <w:webHidden/>
              </w:rPr>
              <w:fldChar w:fldCharType="end"/>
            </w:r>
          </w:hyperlink>
        </w:p>
        <w:p w14:paraId="15E2AEE3" w14:textId="77777777" w:rsidR="0026604E" w:rsidRDefault="002E1198">
          <w:pPr>
            <w:pStyle w:val="31"/>
            <w:tabs>
              <w:tab w:val="right" w:leader="dot" w:pos="9345"/>
            </w:tabs>
            <w:rPr>
              <w:noProof/>
              <w:lang w:eastAsia="ru-RU"/>
            </w:rPr>
          </w:pPr>
          <w:hyperlink w:anchor="_Toc47870720" w:history="1">
            <w:r w:rsidR="0026604E" w:rsidRPr="00E97E64">
              <w:rPr>
                <w:rStyle w:val="aff3"/>
                <w:rFonts w:ascii="Times New Roman" w:hAnsi="Times New Roman" w:cs="Times New Roman"/>
                <w:noProof/>
                <w:lang w:bidi="en-US"/>
              </w:rPr>
              <w:t>2.4.3 Результаты внеурочной деятельности</w:t>
            </w:r>
            <w:r w:rsidR="0026604E">
              <w:rPr>
                <w:noProof/>
                <w:webHidden/>
              </w:rPr>
              <w:tab/>
            </w:r>
            <w:r w:rsidR="007F7EBE">
              <w:rPr>
                <w:noProof/>
                <w:webHidden/>
              </w:rPr>
              <w:fldChar w:fldCharType="begin"/>
            </w:r>
            <w:r w:rsidR="0026604E">
              <w:rPr>
                <w:noProof/>
                <w:webHidden/>
              </w:rPr>
              <w:instrText xml:space="preserve"> PAGEREF _Toc47870720 \h </w:instrText>
            </w:r>
            <w:r w:rsidR="007F7EBE">
              <w:rPr>
                <w:noProof/>
                <w:webHidden/>
              </w:rPr>
            </w:r>
            <w:r w:rsidR="007F7EBE">
              <w:rPr>
                <w:noProof/>
                <w:webHidden/>
              </w:rPr>
              <w:fldChar w:fldCharType="separate"/>
            </w:r>
            <w:r w:rsidR="00054701">
              <w:rPr>
                <w:noProof/>
                <w:webHidden/>
              </w:rPr>
              <w:t>381</w:t>
            </w:r>
            <w:r w:rsidR="007F7EBE">
              <w:rPr>
                <w:noProof/>
                <w:webHidden/>
              </w:rPr>
              <w:fldChar w:fldCharType="end"/>
            </w:r>
          </w:hyperlink>
        </w:p>
        <w:p w14:paraId="345BF463" w14:textId="77777777" w:rsidR="0026604E" w:rsidRDefault="002E1198">
          <w:pPr>
            <w:pStyle w:val="25"/>
            <w:tabs>
              <w:tab w:val="right" w:leader="dot" w:pos="9345"/>
            </w:tabs>
            <w:rPr>
              <w:noProof/>
              <w:lang w:eastAsia="ru-RU"/>
            </w:rPr>
          </w:pPr>
          <w:hyperlink w:anchor="_Toc47870721" w:history="1">
            <w:r w:rsidR="0026604E" w:rsidRPr="00E97E64">
              <w:rPr>
                <w:rStyle w:val="aff3"/>
                <w:rFonts w:ascii="Times New Roman" w:hAnsi="Times New Roman" w:cs="Times New Roman"/>
                <w:noProof/>
                <w:lang w:bidi="en-US"/>
              </w:rPr>
              <w:t>2.5. Программа коррекционной работы</w:t>
            </w:r>
            <w:r w:rsidR="0026604E">
              <w:rPr>
                <w:noProof/>
                <w:webHidden/>
              </w:rPr>
              <w:tab/>
            </w:r>
            <w:r w:rsidR="007F7EBE">
              <w:rPr>
                <w:noProof/>
                <w:webHidden/>
              </w:rPr>
              <w:fldChar w:fldCharType="begin"/>
            </w:r>
            <w:r w:rsidR="0026604E">
              <w:rPr>
                <w:noProof/>
                <w:webHidden/>
              </w:rPr>
              <w:instrText xml:space="preserve"> PAGEREF _Toc47870721 \h </w:instrText>
            </w:r>
            <w:r w:rsidR="007F7EBE">
              <w:rPr>
                <w:noProof/>
                <w:webHidden/>
              </w:rPr>
            </w:r>
            <w:r w:rsidR="007F7EBE">
              <w:rPr>
                <w:noProof/>
                <w:webHidden/>
              </w:rPr>
              <w:fldChar w:fldCharType="separate"/>
            </w:r>
            <w:r w:rsidR="00054701">
              <w:rPr>
                <w:noProof/>
                <w:webHidden/>
              </w:rPr>
              <w:t>385</w:t>
            </w:r>
            <w:r w:rsidR="007F7EBE">
              <w:rPr>
                <w:noProof/>
                <w:webHidden/>
              </w:rPr>
              <w:fldChar w:fldCharType="end"/>
            </w:r>
          </w:hyperlink>
        </w:p>
        <w:p w14:paraId="46BB3D1A" w14:textId="77777777" w:rsidR="0026604E" w:rsidRDefault="002E1198">
          <w:pPr>
            <w:pStyle w:val="31"/>
            <w:tabs>
              <w:tab w:val="right" w:leader="dot" w:pos="9345"/>
            </w:tabs>
            <w:rPr>
              <w:noProof/>
              <w:lang w:eastAsia="ru-RU"/>
            </w:rPr>
          </w:pPr>
          <w:hyperlink w:anchor="_Toc47870722" w:history="1">
            <w:r w:rsidR="0026604E" w:rsidRPr="00E97E64">
              <w:rPr>
                <w:rStyle w:val="aff3"/>
                <w:rFonts w:ascii="Times New Roman" w:hAnsi="Times New Roman" w:cs="Times New Roman"/>
                <w:noProof/>
                <w:lang w:bidi="en-US"/>
              </w:rPr>
              <w:t>2.5.1 Общие положения</w:t>
            </w:r>
            <w:r w:rsidR="0026604E">
              <w:rPr>
                <w:noProof/>
                <w:webHidden/>
              </w:rPr>
              <w:tab/>
            </w:r>
            <w:r w:rsidR="007F7EBE">
              <w:rPr>
                <w:noProof/>
                <w:webHidden/>
              </w:rPr>
              <w:fldChar w:fldCharType="begin"/>
            </w:r>
            <w:r w:rsidR="0026604E">
              <w:rPr>
                <w:noProof/>
                <w:webHidden/>
              </w:rPr>
              <w:instrText xml:space="preserve"> PAGEREF _Toc47870722 \h </w:instrText>
            </w:r>
            <w:r w:rsidR="007F7EBE">
              <w:rPr>
                <w:noProof/>
                <w:webHidden/>
              </w:rPr>
            </w:r>
            <w:r w:rsidR="007F7EBE">
              <w:rPr>
                <w:noProof/>
                <w:webHidden/>
              </w:rPr>
              <w:fldChar w:fldCharType="separate"/>
            </w:r>
            <w:r w:rsidR="00054701">
              <w:rPr>
                <w:noProof/>
                <w:webHidden/>
              </w:rPr>
              <w:t>385</w:t>
            </w:r>
            <w:r w:rsidR="007F7EBE">
              <w:rPr>
                <w:noProof/>
                <w:webHidden/>
              </w:rPr>
              <w:fldChar w:fldCharType="end"/>
            </w:r>
          </w:hyperlink>
        </w:p>
        <w:p w14:paraId="1823DEB2" w14:textId="77777777" w:rsidR="0026604E" w:rsidRDefault="002E1198">
          <w:pPr>
            <w:pStyle w:val="31"/>
            <w:tabs>
              <w:tab w:val="right" w:leader="dot" w:pos="9345"/>
            </w:tabs>
            <w:rPr>
              <w:noProof/>
              <w:lang w:eastAsia="ru-RU"/>
            </w:rPr>
          </w:pPr>
          <w:hyperlink w:anchor="_Toc47870723" w:history="1">
            <w:r w:rsidR="0026604E" w:rsidRPr="00E97E64">
              <w:rPr>
                <w:rStyle w:val="aff3"/>
                <w:rFonts w:ascii="Times New Roman" w:hAnsi="Times New Roman" w:cs="Times New Roman"/>
                <w:noProof/>
                <w:lang w:bidi="en-US"/>
              </w:rPr>
              <w:t>2.5.2 Содержание программы</w:t>
            </w:r>
            <w:r w:rsidR="0026604E">
              <w:rPr>
                <w:noProof/>
                <w:webHidden/>
              </w:rPr>
              <w:tab/>
            </w:r>
            <w:r w:rsidR="007F7EBE">
              <w:rPr>
                <w:noProof/>
                <w:webHidden/>
              </w:rPr>
              <w:fldChar w:fldCharType="begin"/>
            </w:r>
            <w:r w:rsidR="0026604E">
              <w:rPr>
                <w:noProof/>
                <w:webHidden/>
              </w:rPr>
              <w:instrText xml:space="preserve"> PAGEREF _Toc47870723 \h </w:instrText>
            </w:r>
            <w:r w:rsidR="007F7EBE">
              <w:rPr>
                <w:noProof/>
                <w:webHidden/>
              </w:rPr>
            </w:r>
            <w:r w:rsidR="007F7EBE">
              <w:rPr>
                <w:noProof/>
                <w:webHidden/>
              </w:rPr>
              <w:fldChar w:fldCharType="separate"/>
            </w:r>
            <w:r w:rsidR="00054701">
              <w:rPr>
                <w:noProof/>
                <w:webHidden/>
              </w:rPr>
              <w:t>387</w:t>
            </w:r>
            <w:r w:rsidR="007F7EBE">
              <w:rPr>
                <w:noProof/>
                <w:webHidden/>
              </w:rPr>
              <w:fldChar w:fldCharType="end"/>
            </w:r>
          </w:hyperlink>
        </w:p>
        <w:p w14:paraId="33231ABF" w14:textId="77777777" w:rsidR="0026604E" w:rsidRDefault="002E1198">
          <w:pPr>
            <w:pStyle w:val="31"/>
            <w:tabs>
              <w:tab w:val="right" w:leader="dot" w:pos="9345"/>
            </w:tabs>
            <w:rPr>
              <w:noProof/>
              <w:lang w:eastAsia="ru-RU"/>
            </w:rPr>
          </w:pPr>
          <w:hyperlink w:anchor="_Toc47870724" w:history="1">
            <w:r w:rsidR="0026604E" w:rsidRPr="00E97E64">
              <w:rPr>
                <w:rStyle w:val="aff3"/>
                <w:rFonts w:ascii="Times New Roman" w:hAnsi="Times New Roman" w:cs="Times New Roman"/>
                <w:noProof/>
                <w:lang w:bidi="en-US"/>
              </w:rPr>
              <w:t>2.5.3  Механизмы реализации программы</w:t>
            </w:r>
            <w:r w:rsidR="0026604E">
              <w:rPr>
                <w:noProof/>
                <w:webHidden/>
              </w:rPr>
              <w:tab/>
            </w:r>
            <w:r w:rsidR="007F7EBE">
              <w:rPr>
                <w:noProof/>
                <w:webHidden/>
              </w:rPr>
              <w:fldChar w:fldCharType="begin"/>
            </w:r>
            <w:r w:rsidR="0026604E">
              <w:rPr>
                <w:noProof/>
                <w:webHidden/>
              </w:rPr>
              <w:instrText xml:space="preserve"> PAGEREF _Toc47870724 \h </w:instrText>
            </w:r>
            <w:r w:rsidR="007F7EBE">
              <w:rPr>
                <w:noProof/>
                <w:webHidden/>
              </w:rPr>
            </w:r>
            <w:r w:rsidR="007F7EBE">
              <w:rPr>
                <w:noProof/>
                <w:webHidden/>
              </w:rPr>
              <w:fldChar w:fldCharType="separate"/>
            </w:r>
            <w:r w:rsidR="00054701">
              <w:rPr>
                <w:noProof/>
                <w:webHidden/>
              </w:rPr>
              <w:t>392</w:t>
            </w:r>
            <w:r w:rsidR="007F7EBE">
              <w:rPr>
                <w:noProof/>
                <w:webHidden/>
              </w:rPr>
              <w:fldChar w:fldCharType="end"/>
            </w:r>
          </w:hyperlink>
        </w:p>
        <w:p w14:paraId="64C5E12F" w14:textId="77777777" w:rsidR="0026604E" w:rsidRDefault="002E1198">
          <w:pPr>
            <w:pStyle w:val="31"/>
            <w:tabs>
              <w:tab w:val="right" w:leader="dot" w:pos="9345"/>
            </w:tabs>
            <w:rPr>
              <w:noProof/>
              <w:lang w:eastAsia="ru-RU"/>
            </w:rPr>
          </w:pPr>
          <w:hyperlink w:anchor="_Toc47870725" w:history="1">
            <w:r w:rsidR="0026604E" w:rsidRPr="00E97E64">
              <w:rPr>
                <w:rStyle w:val="aff3"/>
                <w:rFonts w:ascii="Times New Roman" w:hAnsi="Times New Roman" w:cs="Times New Roman"/>
                <w:noProof/>
                <w:lang w:bidi="en-US"/>
              </w:rPr>
              <w:t>2.5.4 Требования к условиям реализации программы</w:t>
            </w:r>
            <w:r w:rsidR="0026604E">
              <w:rPr>
                <w:noProof/>
                <w:webHidden/>
              </w:rPr>
              <w:tab/>
            </w:r>
            <w:r w:rsidR="007F7EBE">
              <w:rPr>
                <w:noProof/>
                <w:webHidden/>
              </w:rPr>
              <w:fldChar w:fldCharType="begin"/>
            </w:r>
            <w:r w:rsidR="0026604E">
              <w:rPr>
                <w:noProof/>
                <w:webHidden/>
              </w:rPr>
              <w:instrText xml:space="preserve"> PAGEREF _Toc47870725 \h </w:instrText>
            </w:r>
            <w:r w:rsidR="007F7EBE">
              <w:rPr>
                <w:noProof/>
                <w:webHidden/>
              </w:rPr>
            </w:r>
            <w:r w:rsidR="007F7EBE">
              <w:rPr>
                <w:noProof/>
                <w:webHidden/>
              </w:rPr>
              <w:fldChar w:fldCharType="separate"/>
            </w:r>
            <w:r w:rsidR="00054701">
              <w:rPr>
                <w:noProof/>
                <w:webHidden/>
              </w:rPr>
              <w:t>393</w:t>
            </w:r>
            <w:r w:rsidR="007F7EBE">
              <w:rPr>
                <w:noProof/>
                <w:webHidden/>
              </w:rPr>
              <w:fldChar w:fldCharType="end"/>
            </w:r>
          </w:hyperlink>
        </w:p>
        <w:p w14:paraId="165CB313" w14:textId="77777777" w:rsidR="0026604E" w:rsidRDefault="002E1198">
          <w:pPr>
            <w:pStyle w:val="13"/>
            <w:tabs>
              <w:tab w:val="right" w:leader="dot" w:pos="9345"/>
            </w:tabs>
            <w:rPr>
              <w:noProof/>
              <w:lang w:eastAsia="ru-RU"/>
            </w:rPr>
          </w:pPr>
          <w:hyperlink w:anchor="_Toc47870726" w:history="1">
            <w:r w:rsidR="0026604E" w:rsidRPr="00E97E64">
              <w:rPr>
                <w:rStyle w:val="aff3"/>
                <w:rFonts w:ascii="Times New Roman" w:hAnsi="Times New Roman" w:cs="Times New Roman"/>
                <w:noProof/>
                <w:lang w:bidi="en-US"/>
              </w:rPr>
              <w:t>3. ОРГАНИЗАЦИОННЫЙ РАЗДЕЛ</w:t>
            </w:r>
            <w:r w:rsidR="0026604E">
              <w:rPr>
                <w:noProof/>
                <w:webHidden/>
              </w:rPr>
              <w:tab/>
            </w:r>
            <w:r w:rsidR="007F7EBE">
              <w:rPr>
                <w:noProof/>
                <w:webHidden/>
              </w:rPr>
              <w:fldChar w:fldCharType="begin"/>
            </w:r>
            <w:r w:rsidR="0026604E">
              <w:rPr>
                <w:noProof/>
                <w:webHidden/>
              </w:rPr>
              <w:instrText xml:space="preserve"> PAGEREF _Toc47870726 \h </w:instrText>
            </w:r>
            <w:r w:rsidR="007F7EBE">
              <w:rPr>
                <w:noProof/>
                <w:webHidden/>
              </w:rPr>
            </w:r>
            <w:r w:rsidR="007F7EBE">
              <w:rPr>
                <w:noProof/>
                <w:webHidden/>
              </w:rPr>
              <w:fldChar w:fldCharType="separate"/>
            </w:r>
            <w:r w:rsidR="00054701">
              <w:rPr>
                <w:noProof/>
                <w:webHidden/>
              </w:rPr>
              <w:t>397</w:t>
            </w:r>
            <w:r w:rsidR="007F7EBE">
              <w:rPr>
                <w:noProof/>
                <w:webHidden/>
              </w:rPr>
              <w:fldChar w:fldCharType="end"/>
            </w:r>
          </w:hyperlink>
        </w:p>
        <w:p w14:paraId="7D4EA210" w14:textId="77777777" w:rsidR="0026604E" w:rsidRDefault="002E1198">
          <w:pPr>
            <w:pStyle w:val="25"/>
            <w:tabs>
              <w:tab w:val="right" w:leader="dot" w:pos="9345"/>
            </w:tabs>
            <w:rPr>
              <w:noProof/>
              <w:lang w:eastAsia="ru-RU"/>
            </w:rPr>
          </w:pPr>
          <w:hyperlink w:anchor="_Toc47870727" w:history="1">
            <w:r w:rsidR="0026604E" w:rsidRPr="00E97E64">
              <w:rPr>
                <w:rStyle w:val="aff3"/>
                <w:rFonts w:ascii="Times New Roman" w:hAnsi="Times New Roman" w:cs="Times New Roman"/>
                <w:noProof/>
                <w:lang w:bidi="en-US"/>
              </w:rPr>
              <w:t>3.1. Учебный план основного общего образования</w:t>
            </w:r>
            <w:r w:rsidR="0026604E">
              <w:rPr>
                <w:noProof/>
                <w:webHidden/>
              </w:rPr>
              <w:tab/>
            </w:r>
            <w:r w:rsidR="007F7EBE">
              <w:rPr>
                <w:noProof/>
                <w:webHidden/>
              </w:rPr>
              <w:fldChar w:fldCharType="begin"/>
            </w:r>
            <w:r w:rsidR="0026604E">
              <w:rPr>
                <w:noProof/>
                <w:webHidden/>
              </w:rPr>
              <w:instrText xml:space="preserve"> PAGEREF _Toc47870727 \h </w:instrText>
            </w:r>
            <w:r w:rsidR="007F7EBE">
              <w:rPr>
                <w:noProof/>
                <w:webHidden/>
              </w:rPr>
            </w:r>
            <w:r w:rsidR="007F7EBE">
              <w:rPr>
                <w:noProof/>
                <w:webHidden/>
              </w:rPr>
              <w:fldChar w:fldCharType="separate"/>
            </w:r>
            <w:r w:rsidR="00054701">
              <w:rPr>
                <w:noProof/>
                <w:webHidden/>
              </w:rPr>
              <w:t>397</w:t>
            </w:r>
            <w:r w:rsidR="007F7EBE">
              <w:rPr>
                <w:noProof/>
                <w:webHidden/>
              </w:rPr>
              <w:fldChar w:fldCharType="end"/>
            </w:r>
          </w:hyperlink>
        </w:p>
        <w:p w14:paraId="4CAC2890" w14:textId="77777777" w:rsidR="0026604E" w:rsidRDefault="002E1198">
          <w:pPr>
            <w:pStyle w:val="31"/>
            <w:tabs>
              <w:tab w:val="right" w:leader="dot" w:pos="9345"/>
            </w:tabs>
            <w:rPr>
              <w:noProof/>
              <w:lang w:eastAsia="ru-RU"/>
            </w:rPr>
          </w:pPr>
          <w:hyperlink w:anchor="_Toc47870728" w:history="1">
            <w:r w:rsidR="0026604E" w:rsidRPr="00E97E64">
              <w:rPr>
                <w:rStyle w:val="aff3"/>
                <w:rFonts w:ascii="Times New Roman" w:hAnsi="Times New Roman" w:cs="Times New Roman"/>
                <w:noProof/>
                <w:lang w:bidi="en-US"/>
              </w:rPr>
              <w:t>3.1.1 Учебный план основного общего образования</w:t>
            </w:r>
            <w:r w:rsidR="0026604E">
              <w:rPr>
                <w:noProof/>
                <w:webHidden/>
              </w:rPr>
              <w:tab/>
            </w:r>
            <w:r w:rsidR="007F7EBE">
              <w:rPr>
                <w:noProof/>
                <w:webHidden/>
              </w:rPr>
              <w:fldChar w:fldCharType="begin"/>
            </w:r>
            <w:r w:rsidR="0026604E">
              <w:rPr>
                <w:noProof/>
                <w:webHidden/>
              </w:rPr>
              <w:instrText xml:space="preserve"> PAGEREF _Toc47870728 \h </w:instrText>
            </w:r>
            <w:r w:rsidR="007F7EBE">
              <w:rPr>
                <w:noProof/>
                <w:webHidden/>
              </w:rPr>
            </w:r>
            <w:r w:rsidR="007F7EBE">
              <w:rPr>
                <w:noProof/>
                <w:webHidden/>
              </w:rPr>
              <w:fldChar w:fldCharType="separate"/>
            </w:r>
            <w:r w:rsidR="00054701">
              <w:rPr>
                <w:noProof/>
                <w:webHidden/>
              </w:rPr>
              <w:t>398</w:t>
            </w:r>
            <w:r w:rsidR="007F7EBE">
              <w:rPr>
                <w:noProof/>
                <w:webHidden/>
              </w:rPr>
              <w:fldChar w:fldCharType="end"/>
            </w:r>
          </w:hyperlink>
        </w:p>
        <w:p w14:paraId="039CF3C2" w14:textId="77777777" w:rsidR="0026604E" w:rsidRDefault="002E1198">
          <w:pPr>
            <w:pStyle w:val="31"/>
            <w:tabs>
              <w:tab w:val="right" w:leader="dot" w:pos="9345"/>
            </w:tabs>
            <w:rPr>
              <w:noProof/>
              <w:lang w:eastAsia="ru-RU"/>
            </w:rPr>
          </w:pPr>
          <w:hyperlink w:anchor="_Toc47870729" w:history="1">
            <w:r w:rsidR="0026604E" w:rsidRPr="00E97E64">
              <w:rPr>
                <w:rStyle w:val="aff3"/>
                <w:rFonts w:ascii="Times New Roman" w:hAnsi="Times New Roman" w:cs="Times New Roman"/>
                <w:noProof/>
                <w:lang w:bidi="en-US"/>
              </w:rPr>
              <w:t>3.1.2 План внеурочная деятельность</w:t>
            </w:r>
            <w:r w:rsidR="0026604E">
              <w:rPr>
                <w:noProof/>
                <w:webHidden/>
              </w:rPr>
              <w:tab/>
            </w:r>
            <w:r w:rsidR="007F7EBE">
              <w:rPr>
                <w:noProof/>
                <w:webHidden/>
              </w:rPr>
              <w:fldChar w:fldCharType="begin"/>
            </w:r>
            <w:r w:rsidR="0026604E">
              <w:rPr>
                <w:noProof/>
                <w:webHidden/>
              </w:rPr>
              <w:instrText xml:space="preserve"> PAGEREF _Toc47870729 \h </w:instrText>
            </w:r>
            <w:r w:rsidR="007F7EBE">
              <w:rPr>
                <w:noProof/>
                <w:webHidden/>
              </w:rPr>
            </w:r>
            <w:r w:rsidR="007F7EBE">
              <w:rPr>
                <w:noProof/>
                <w:webHidden/>
              </w:rPr>
              <w:fldChar w:fldCharType="separate"/>
            </w:r>
            <w:r w:rsidR="00054701">
              <w:rPr>
                <w:noProof/>
                <w:webHidden/>
              </w:rPr>
              <w:t>402</w:t>
            </w:r>
            <w:r w:rsidR="007F7EBE">
              <w:rPr>
                <w:noProof/>
                <w:webHidden/>
              </w:rPr>
              <w:fldChar w:fldCharType="end"/>
            </w:r>
          </w:hyperlink>
        </w:p>
        <w:p w14:paraId="37400BFB" w14:textId="77777777" w:rsidR="0026604E" w:rsidRDefault="002E1198">
          <w:pPr>
            <w:pStyle w:val="25"/>
            <w:tabs>
              <w:tab w:val="right" w:leader="dot" w:pos="9345"/>
            </w:tabs>
            <w:rPr>
              <w:noProof/>
              <w:lang w:eastAsia="ru-RU"/>
            </w:rPr>
          </w:pPr>
          <w:hyperlink w:anchor="_Toc47870730" w:history="1">
            <w:r w:rsidR="0026604E" w:rsidRPr="00E97E64">
              <w:rPr>
                <w:rStyle w:val="aff3"/>
                <w:rFonts w:ascii="Times New Roman" w:hAnsi="Times New Roman" w:cs="Times New Roman"/>
                <w:noProof/>
                <w:lang w:bidi="en-US"/>
              </w:rPr>
              <w:t>3.2. Система условий реализации основной образовательной программы</w:t>
            </w:r>
            <w:r w:rsidR="0026604E">
              <w:rPr>
                <w:noProof/>
                <w:webHidden/>
              </w:rPr>
              <w:tab/>
            </w:r>
            <w:r w:rsidR="007F7EBE">
              <w:rPr>
                <w:noProof/>
                <w:webHidden/>
              </w:rPr>
              <w:fldChar w:fldCharType="begin"/>
            </w:r>
            <w:r w:rsidR="0026604E">
              <w:rPr>
                <w:noProof/>
                <w:webHidden/>
              </w:rPr>
              <w:instrText xml:space="preserve"> PAGEREF _Toc47870730 \h </w:instrText>
            </w:r>
            <w:r w:rsidR="007F7EBE">
              <w:rPr>
                <w:noProof/>
                <w:webHidden/>
              </w:rPr>
            </w:r>
            <w:r w:rsidR="007F7EBE">
              <w:rPr>
                <w:noProof/>
                <w:webHidden/>
              </w:rPr>
              <w:fldChar w:fldCharType="separate"/>
            </w:r>
            <w:r w:rsidR="00054701">
              <w:rPr>
                <w:noProof/>
                <w:webHidden/>
              </w:rPr>
              <w:t>410</w:t>
            </w:r>
            <w:r w:rsidR="007F7EBE">
              <w:rPr>
                <w:noProof/>
                <w:webHidden/>
              </w:rPr>
              <w:fldChar w:fldCharType="end"/>
            </w:r>
          </w:hyperlink>
        </w:p>
        <w:p w14:paraId="2F185FFF" w14:textId="77777777" w:rsidR="0026604E" w:rsidRDefault="002E1198">
          <w:pPr>
            <w:pStyle w:val="31"/>
            <w:tabs>
              <w:tab w:val="right" w:leader="dot" w:pos="9345"/>
            </w:tabs>
            <w:rPr>
              <w:noProof/>
              <w:lang w:eastAsia="ru-RU"/>
            </w:rPr>
          </w:pPr>
          <w:hyperlink w:anchor="_Toc47870731" w:history="1">
            <w:r w:rsidR="0026604E" w:rsidRPr="00E97E64">
              <w:rPr>
                <w:rStyle w:val="aff3"/>
                <w:rFonts w:ascii="Times New Roman" w:hAnsi="Times New Roman" w:cs="Times New Roman"/>
                <w:noProof/>
                <w:lang w:bidi="en-US"/>
              </w:rPr>
              <w:t>3.2.1. Описание кадровых условий реализации основной образовательной программы.</w:t>
            </w:r>
            <w:r w:rsidR="0026604E">
              <w:rPr>
                <w:noProof/>
                <w:webHidden/>
              </w:rPr>
              <w:tab/>
            </w:r>
            <w:r w:rsidR="007F7EBE">
              <w:rPr>
                <w:noProof/>
                <w:webHidden/>
              </w:rPr>
              <w:fldChar w:fldCharType="begin"/>
            </w:r>
            <w:r w:rsidR="0026604E">
              <w:rPr>
                <w:noProof/>
                <w:webHidden/>
              </w:rPr>
              <w:instrText xml:space="preserve"> PAGEREF _Toc47870731 \h </w:instrText>
            </w:r>
            <w:r w:rsidR="007F7EBE">
              <w:rPr>
                <w:noProof/>
                <w:webHidden/>
              </w:rPr>
            </w:r>
            <w:r w:rsidR="007F7EBE">
              <w:rPr>
                <w:noProof/>
                <w:webHidden/>
              </w:rPr>
              <w:fldChar w:fldCharType="separate"/>
            </w:r>
            <w:r w:rsidR="00054701">
              <w:rPr>
                <w:noProof/>
                <w:webHidden/>
              </w:rPr>
              <w:t>412</w:t>
            </w:r>
            <w:r w:rsidR="007F7EBE">
              <w:rPr>
                <w:noProof/>
                <w:webHidden/>
              </w:rPr>
              <w:fldChar w:fldCharType="end"/>
            </w:r>
          </w:hyperlink>
        </w:p>
        <w:p w14:paraId="55277BDF" w14:textId="77777777" w:rsidR="0026604E" w:rsidRDefault="002E1198">
          <w:pPr>
            <w:pStyle w:val="31"/>
            <w:tabs>
              <w:tab w:val="right" w:leader="dot" w:pos="9345"/>
            </w:tabs>
            <w:rPr>
              <w:noProof/>
              <w:lang w:eastAsia="ru-RU"/>
            </w:rPr>
          </w:pPr>
          <w:hyperlink w:anchor="_Toc47870732" w:history="1">
            <w:r w:rsidR="0026604E" w:rsidRPr="00E97E64">
              <w:rPr>
                <w:rStyle w:val="aff3"/>
                <w:rFonts w:ascii="Times New Roman" w:hAnsi="Times New Roman" w:cs="Times New Roman"/>
                <w:noProof/>
                <w:lang w:bidi="en-US"/>
              </w:rPr>
              <w:t>3.2.2. Психолого-педагогические условия реализации основной образовательной программы основного общего образования</w:t>
            </w:r>
            <w:r w:rsidR="0026604E">
              <w:rPr>
                <w:noProof/>
                <w:webHidden/>
              </w:rPr>
              <w:tab/>
            </w:r>
            <w:r w:rsidR="007F7EBE">
              <w:rPr>
                <w:noProof/>
                <w:webHidden/>
              </w:rPr>
              <w:fldChar w:fldCharType="begin"/>
            </w:r>
            <w:r w:rsidR="0026604E">
              <w:rPr>
                <w:noProof/>
                <w:webHidden/>
              </w:rPr>
              <w:instrText xml:space="preserve"> PAGEREF _Toc47870732 \h </w:instrText>
            </w:r>
            <w:r w:rsidR="007F7EBE">
              <w:rPr>
                <w:noProof/>
                <w:webHidden/>
              </w:rPr>
            </w:r>
            <w:r w:rsidR="007F7EBE">
              <w:rPr>
                <w:noProof/>
                <w:webHidden/>
              </w:rPr>
              <w:fldChar w:fldCharType="separate"/>
            </w:r>
            <w:r w:rsidR="00054701">
              <w:rPr>
                <w:noProof/>
                <w:webHidden/>
              </w:rPr>
              <w:t>419</w:t>
            </w:r>
            <w:r w:rsidR="007F7EBE">
              <w:rPr>
                <w:noProof/>
                <w:webHidden/>
              </w:rPr>
              <w:fldChar w:fldCharType="end"/>
            </w:r>
          </w:hyperlink>
        </w:p>
        <w:p w14:paraId="66C809BA" w14:textId="77777777" w:rsidR="0026604E" w:rsidRDefault="002E1198">
          <w:pPr>
            <w:pStyle w:val="31"/>
            <w:tabs>
              <w:tab w:val="right" w:leader="dot" w:pos="9345"/>
            </w:tabs>
            <w:rPr>
              <w:noProof/>
              <w:lang w:eastAsia="ru-RU"/>
            </w:rPr>
          </w:pPr>
          <w:hyperlink w:anchor="_Toc47870733" w:history="1">
            <w:r w:rsidR="0026604E" w:rsidRPr="00E97E64">
              <w:rPr>
                <w:rStyle w:val="aff3"/>
                <w:rFonts w:ascii="Times New Roman" w:hAnsi="Times New Roman" w:cs="Times New Roman"/>
                <w:noProof/>
                <w:lang w:bidi="en-US"/>
              </w:rPr>
              <w:t>3.2.3. Финансовое обеспечение реализации основной образовательной программы основного общего образования</w:t>
            </w:r>
            <w:r w:rsidR="0026604E">
              <w:rPr>
                <w:noProof/>
                <w:webHidden/>
              </w:rPr>
              <w:tab/>
            </w:r>
            <w:r w:rsidR="007F7EBE">
              <w:rPr>
                <w:noProof/>
                <w:webHidden/>
              </w:rPr>
              <w:fldChar w:fldCharType="begin"/>
            </w:r>
            <w:r w:rsidR="0026604E">
              <w:rPr>
                <w:noProof/>
                <w:webHidden/>
              </w:rPr>
              <w:instrText xml:space="preserve"> PAGEREF _Toc47870733 \h </w:instrText>
            </w:r>
            <w:r w:rsidR="007F7EBE">
              <w:rPr>
                <w:noProof/>
                <w:webHidden/>
              </w:rPr>
            </w:r>
            <w:r w:rsidR="007F7EBE">
              <w:rPr>
                <w:noProof/>
                <w:webHidden/>
              </w:rPr>
              <w:fldChar w:fldCharType="separate"/>
            </w:r>
            <w:r w:rsidR="00054701">
              <w:rPr>
                <w:noProof/>
                <w:webHidden/>
              </w:rPr>
              <w:t>430</w:t>
            </w:r>
            <w:r w:rsidR="007F7EBE">
              <w:rPr>
                <w:noProof/>
                <w:webHidden/>
              </w:rPr>
              <w:fldChar w:fldCharType="end"/>
            </w:r>
          </w:hyperlink>
        </w:p>
        <w:p w14:paraId="232A1E1B" w14:textId="77777777" w:rsidR="0026604E" w:rsidRDefault="002E1198">
          <w:pPr>
            <w:pStyle w:val="31"/>
            <w:tabs>
              <w:tab w:val="right" w:leader="dot" w:pos="9345"/>
            </w:tabs>
            <w:rPr>
              <w:noProof/>
              <w:lang w:eastAsia="ru-RU"/>
            </w:rPr>
          </w:pPr>
          <w:hyperlink w:anchor="_Toc47870734" w:history="1">
            <w:r w:rsidR="0026604E" w:rsidRPr="00E97E64">
              <w:rPr>
                <w:rStyle w:val="aff3"/>
                <w:rFonts w:ascii="Times New Roman" w:hAnsi="Times New Roman" w:cs="Times New Roman"/>
                <w:noProof/>
                <w:lang w:bidi="en-US"/>
              </w:rPr>
              <w:t>3.2.4. Материально-технические условия реализации основной образовательной программы</w:t>
            </w:r>
            <w:r w:rsidR="0026604E">
              <w:rPr>
                <w:noProof/>
                <w:webHidden/>
              </w:rPr>
              <w:tab/>
            </w:r>
            <w:r w:rsidR="007F7EBE">
              <w:rPr>
                <w:noProof/>
                <w:webHidden/>
              </w:rPr>
              <w:fldChar w:fldCharType="begin"/>
            </w:r>
            <w:r w:rsidR="0026604E">
              <w:rPr>
                <w:noProof/>
                <w:webHidden/>
              </w:rPr>
              <w:instrText xml:space="preserve"> PAGEREF _Toc47870734 \h </w:instrText>
            </w:r>
            <w:r w:rsidR="007F7EBE">
              <w:rPr>
                <w:noProof/>
                <w:webHidden/>
              </w:rPr>
            </w:r>
            <w:r w:rsidR="007F7EBE">
              <w:rPr>
                <w:noProof/>
                <w:webHidden/>
              </w:rPr>
              <w:fldChar w:fldCharType="separate"/>
            </w:r>
            <w:r w:rsidR="00054701">
              <w:rPr>
                <w:noProof/>
                <w:webHidden/>
              </w:rPr>
              <w:t>435</w:t>
            </w:r>
            <w:r w:rsidR="007F7EBE">
              <w:rPr>
                <w:noProof/>
                <w:webHidden/>
              </w:rPr>
              <w:fldChar w:fldCharType="end"/>
            </w:r>
          </w:hyperlink>
        </w:p>
        <w:p w14:paraId="21D1BD1D" w14:textId="77777777" w:rsidR="0026604E" w:rsidRDefault="002E1198">
          <w:pPr>
            <w:pStyle w:val="31"/>
            <w:tabs>
              <w:tab w:val="right" w:leader="dot" w:pos="9345"/>
            </w:tabs>
            <w:rPr>
              <w:noProof/>
              <w:lang w:eastAsia="ru-RU"/>
            </w:rPr>
          </w:pPr>
          <w:hyperlink w:anchor="_Toc47870735" w:history="1">
            <w:r w:rsidR="0026604E" w:rsidRPr="00E97E64">
              <w:rPr>
                <w:rStyle w:val="aff3"/>
                <w:rFonts w:ascii="Times New Roman" w:hAnsi="Times New Roman" w:cs="Times New Roman"/>
                <w:noProof/>
                <w:lang w:bidi="en-US"/>
              </w:rPr>
              <w:t>3.2.5. Информационно-методические условия реализации основной образовательной программы основного общего образования</w:t>
            </w:r>
            <w:r w:rsidR="0026604E">
              <w:rPr>
                <w:noProof/>
                <w:webHidden/>
              </w:rPr>
              <w:tab/>
            </w:r>
            <w:r w:rsidR="007F7EBE">
              <w:rPr>
                <w:noProof/>
                <w:webHidden/>
              </w:rPr>
              <w:fldChar w:fldCharType="begin"/>
            </w:r>
            <w:r w:rsidR="0026604E">
              <w:rPr>
                <w:noProof/>
                <w:webHidden/>
              </w:rPr>
              <w:instrText xml:space="preserve"> PAGEREF _Toc47870735 \h </w:instrText>
            </w:r>
            <w:r w:rsidR="007F7EBE">
              <w:rPr>
                <w:noProof/>
                <w:webHidden/>
              </w:rPr>
            </w:r>
            <w:r w:rsidR="007F7EBE">
              <w:rPr>
                <w:noProof/>
                <w:webHidden/>
              </w:rPr>
              <w:fldChar w:fldCharType="separate"/>
            </w:r>
            <w:r w:rsidR="00054701">
              <w:rPr>
                <w:noProof/>
                <w:webHidden/>
              </w:rPr>
              <w:t>437</w:t>
            </w:r>
            <w:r w:rsidR="007F7EBE">
              <w:rPr>
                <w:noProof/>
                <w:webHidden/>
              </w:rPr>
              <w:fldChar w:fldCharType="end"/>
            </w:r>
          </w:hyperlink>
        </w:p>
        <w:p w14:paraId="0650CA12" w14:textId="77777777" w:rsidR="0026604E" w:rsidRDefault="002E1198">
          <w:pPr>
            <w:pStyle w:val="31"/>
            <w:tabs>
              <w:tab w:val="right" w:leader="dot" w:pos="9345"/>
            </w:tabs>
            <w:rPr>
              <w:noProof/>
              <w:lang w:eastAsia="ru-RU"/>
            </w:rPr>
          </w:pPr>
          <w:hyperlink w:anchor="_Toc47870736" w:history="1">
            <w:r w:rsidR="0026604E" w:rsidRPr="00E97E64">
              <w:rPr>
                <w:rStyle w:val="aff3"/>
                <w:rFonts w:ascii="Times New Roman" w:hAnsi="Times New Roman" w:cs="Times New Roman"/>
                <w:noProof/>
                <w:lang w:bidi="en-US"/>
              </w:rPr>
              <w:t>3.2.6. Модель сетевого графика (дорожной карты) по формированию необходимой системы условий реализации основной образовательной программы основного общего образования</w:t>
            </w:r>
            <w:r w:rsidR="0026604E">
              <w:rPr>
                <w:noProof/>
                <w:webHidden/>
              </w:rPr>
              <w:tab/>
            </w:r>
            <w:r w:rsidR="007F7EBE">
              <w:rPr>
                <w:noProof/>
                <w:webHidden/>
              </w:rPr>
              <w:fldChar w:fldCharType="begin"/>
            </w:r>
            <w:r w:rsidR="0026604E">
              <w:rPr>
                <w:noProof/>
                <w:webHidden/>
              </w:rPr>
              <w:instrText xml:space="preserve"> PAGEREF _Toc47870736 \h </w:instrText>
            </w:r>
            <w:r w:rsidR="007F7EBE">
              <w:rPr>
                <w:noProof/>
                <w:webHidden/>
              </w:rPr>
            </w:r>
            <w:r w:rsidR="007F7EBE">
              <w:rPr>
                <w:noProof/>
                <w:webHidden/>
              </w:rPr>
              <w:fldChar w:fldCharType="separate"/>
            </w:r>
            <w:r w:rsidR="00054701">
              <w:rPr>
                <w:noProof/>
                <w:webHidden/>
              </w:rPr>
              <w:t>443</w:t>
            </w:r>
            <w:r w:rsidR="007F7EBE">
              <w:rPr>
                <w:noProof/>
                <w:webHidden/>
              </w:rPr>
              <w:fldChar w:fldCharType="end"/>
            </w:r>
          </w:hyperlink>
        </w:p>
        <w:p w14:paraId="6464C16B" w14:textId="77777777" w:rsidR="0026604E" w:rsidRDefault="002E1198">
          <w:pPr>
            <w:pStyle w:val="13"/>
            <w:tabs>
              <w:tab w:val="right" w:leader="dot" w:pos="9345"/>
            </w:tabs>
            <w:rPr>
              <w:noProof/>
              <w:lang w:eastAsia="ru-RU"/>
            </w:rPr>
          </w:pPr>
          <w:hyperlink w:anchor="_Toc47870737" w:history="1">
            <w:r w:rsidR="0026604E" w:rsidRPr="00E97E64">
              <w:rPr>
                <w:rStyle w:val="aff3"/>
                <w:rFonts w:ascii="Times New Roman" w:hAnsi="Times New Roman" w:cs="Times New Roman"/>
                <w:noProof/>
                <w:lang w:bidi="en-US"/>
              </w:rPr>
              <w:t>ИСПОЛЬЗУЕМЫЕ ПОНЯТИЯ, ОБОЗНАЧЕНИЯ И СОКРАЩЕНИЯ</w:t>
            </w:r>
            <w:r w:rsidR="0026604E">
              <w:rPr>
                <w:noProof/>
                <w:webHidden/>
              </w:rPr>
              <w:tab/>
            </w:r>
            <w:r w:rsidR="007F7EBE">
              <w:rPr>
                <w:noProof/>
                <w:webHidden/>
              </w:rPr>
              <w:fldChar w:fldCharType="begin"/>
            </w:r>
            <w:r w:rsidR="0026604E">
              <w:rPr>
                <w:noProof/>
                <w:webHidden/>
              </w:rPr>
              <w:instrText xml:space="preserve"> PAGEREF _Toc47870737 \h </w:instrText>
            </w:r>
            <w:r w:rsidR="007F7EBE">
              <w:rPr>
                <w:noProof/>
                <w:webHidden/>
              </w:rPr>
            </w:r>
            <w:r w:rsidR="007F7EBE">
              <w:rPr>
                <w:noProof/>
                <w:webHidden/>
              </w:rPr>
              <w:fldChar w:fldCharType="separate"/>
            </w:r>
            <w:r w:rsidR="00054701">
              <w:rPr>
                <w:noProof/>
                <w:webHidden/>
              </w:rPr>
              <w:t>448</w:t>
            </w:r>
            <w:r w:rsidR="007F7EBE">
              <w:rPr>
                <w:noProof/>
                <w:webHidden/>
              </w:rPr>
              <w:fldChar w:fldCharType="end"/>
            </w:r>
          </w:hyperlink>
        </w:p>
        <w:p w14:paraId="085D1E82" w14:textId="77777777" w:rsidR="0026604E" w:rsidRDefault="007F7EBE">
          <w:pPr>
            <w:rPr>
              <w:lang w:val="ru-RU"/>
            </w:rPr>
          </w:pPr>
          <w:r w:rsidRPr="0026604E">
            <w:rPr>
              <w:rFonts w:ascii="Times New Roman" w:hAnsi="Times New Roman" w:cs="Times New Roman"/>
              <w:lang w:val="ru-RU"/>
            </w:rPr>
            <w:lastRenderedPageBreak/>
            <w:fldChar w:fldCharType="end"/>
          </w:r>
        </w:p>
      </w:sdtContent>
    </w:sdt>
    <w:p w14:paraId="776825A2" w14:textId="77777777" w:rsidR="003F6905" w:rsidRDefault="003F6905" w:rsidP="003F6905">
      <w:pPr>
        <w:pStyle w:val="1"/>
        <w:jc w:val="center"/>
        <w:rPr>
          <w:rFonts w:ascii="Times New Roman" w:hAnsi="Times New Roman" w:cs="Times New Roman"/>
          <w:lang w:val="ru-RU"/>
        </w:rPr>
      </w:pPr>
      <w:bookmarkStart w:id="0" w:name="_Toc47870685"/>
      <w:r w:rsidRPr="003F6905">
        <w:rPr>
          <w:rFonts w:ascii="Times New Roman" w:hAnsi="Times New Roman" w:cs="Times New Roman"/>
          <w:lang w:val="ru-RU"/>
        </w:rPr>
        <w:t>Общие положения</w:t>
      </w:r>
      <w:bookmarkEnd w:id="0"/>
    </w:p>
    <w:p w14:paraId="7178B1D5" w14:textId="77777777" w:rsidR="003F6905" w:rsidRPr="003F6905" w:rsidRDefault="003F6905" w:rsidP="003F6905">
      <w:pPr>
        <w:rPr>
          <w:lang w:val="ru-RU"/>
        </w:rPr>
      </w:pPr>
    </w:p>
    <w:p w14:paraId="3E4B2D7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Основная образовательная программа основного общего образования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14:paraId="651D110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Разработка образовательным учреждением основной образовательной программы основного общего образования осуществляется самостоятельно с привлечением органов самоуправления (совет образовательного учреждения, попечительский совет, управляющий совет и др.), обеспечивающих государственно-общественный характер управления образовательным учреждением.</w:t>
      </w:r>
    </w:p>
    <w:p w14:paraId="2722A2E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Основная образовательная программа основного общего образования образовательного учреждения в соответствии с требованиями Стандарта содержит три раздела: целевой, содержательный и организационный.</w:t>
      </w:r>
    </w:p>
    <w:p w14:paraId="76D0CA6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u w:val="single"/>
          <w:lang w:val="ru-RU"/>
        </w:rPr>
        <w:t>Целевой раздел</w:t>
      </w:r>
      <w:r w:rsidRPr="003F6905">
        <w:rPr>
          <w:rFonts w:ascii="Times New Roman" w:hAnsi="Times New Roman" w:cs="Times New Roman"/>
          <w:sz w:val="28"/>
          <w:szCs w:val="28"/>
          <w:lang w:val="ru-RU"/>
        </w:rPr>
        <w:t xml:space="preserve">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14:paraId="42F140EF" w14:textId="77777777" w:rsidR="003F6905" w:rsidRPr="003F6905" w:rsidRDefault="003F6905" w:rsidP="003F6905">
      <w:pPr>
        <w:spacing w:line="360" w:lineRule="auto"/>
        <w:ind w:firstLine="709"/>
        <w:contextualSpacing/>
        <w:jc w:val="both"/>
        <w:rPr>
          <w:rFonts w:ascii="Times New Roman" w:hAnsi="Times New Roman" w:cs="Times New Roman"/>
          <w:b/>
          <w:sz w:val="28"/>
          <w:szCs w:val="28"/>
          <w:lang w:val="ru-RU"/>
        </w:rPr>
      </w:pPr>
      <w:r w:rsidRPr="003F6905">
        <w:rPr>
          <w:rFonts w:ascii="Times New Roman" w:hAnsi="Times New Roman" w:cs="Times New Roman"/>
          <w:b/>
          <w:sz w:val="28"/>
          <w:szCs w:val="28"/>
          <w:lang w:val="ru-RU"/>
        </w:rPr>
        <w:t xml:space="preserve">Целевой раздел включает: </w:t>
      </w:r>
    </w:p>
    <w:p w14:paraId="3C54EC2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пояснительную записку;</w:t>
      </w:r>
    </w:p>
    <w:p w14:paraId="20F4CAD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планируемые результаты освоения обучающимися основной образовательной программы основного общего образования;</w:t>
      </w:r>
    </w:p>
    <w:p w14:paraId="6A16942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систему оценки достижения планируемых результатов освоения основной образовательной программы основного общего образования.</w:t>
      </w:r>
    </w:p>
    <w:p w14:paraId="7F3EE4F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u w:val="single"/>
          <w:lang w:val="ru-RU"/>
        </w:rPr>
        <w:t>Содержательный раздел</w:t>
      </w:r>
      <w:r w:rsidRPr="003F6905">
        <w:rPr>
          <w:rFonts w:ascii="Times New Roman" w:hAnsi="Times New Roman" w:cs="Times New Roman"/>
          <w:sz w:val="28"/>
          <w:szCs w:val="28"/>
          <w:lang w:val="ru-RU"/>
        </w:rPr>
        <w:t xml:space="preserve">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14:paraId="2AE31CD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14:paraId="65D7469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программы отдельных учебных предметов, курсов;</w:t>
      </w:r>
    </w:p>
    <w:p w14:paraId="0EBBF5C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14:paraId="5BD1CFB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программу коррекционной работы.</w:t>
      </w:r>
    </w:p>
    <w:p w14:paraId="1B1A0D8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u w:val="single"/>
          <w:lang w:val="ru-RU"/>
        </w:rPr>
        <w:t>Организационный раздел</w:t>
      </w:r>
      <w:r w:rsidRPr="003F6905">
        <w:rPr>
          <w:rFonts w:ascii="Times New Roman" w:hAnsi="Times New Roman" w:cs="Times New Roman"/>
          <w:sz w:val="28"/>
          <w:szCs w:val="28"/>
          <w:lang w:val="ru-RU"/>
        </w:rPr>
        <w:t xml:space="preserve"> устанавливает общие рамки организации образовательного процесса, а также механизм реализации компонентов основной образовательной программы.</w:t>
      </w:r>
    </w:p>
    <w:p w14:paraId="5184AA8F" w14:textId="77777777" w:rsidR="003F6905" w:rsidRPr="003F6905" w:rsidRDefault="003F6905" w:rsidP="003F6905">
      <w:pPr>
        <w:spacing w:line="360" w:lineRule="auto"/>
        <w:ind w:firstLine="709"/>
        <w:contextualSpacing/>
        <w:jc w:val="both"/>
        <w:rPr>
          <w:rFonts w:ascii="Times New Roman" w:hAnsi="Times New Roman" w:cs="Times New Roman"/>
          <w:b/>
          <w:sz w:val="28"/>
          <w:szCs w:val="28"/>
          <w:lang w:val="ru-RU"/>
        </w:rPr>
      </w:pPr>
      <w:r w:rsidRPr="003F6905">
        <w:rPr>
          <w:rFonts w:ascii="Times New Roman" w:hAnsi="Times New Roman" w:cs="Times New Roman"/>
          <w:b/>
          <w:sz w:val="28"/>
          <w:szCs w:val="28"/>
          <w:lang w:val="ru-RU"/>
        </w:rPr>
        <w:t>Организационный раздел включает:</w:t>
      </w:r>
    </w:p>
    <w:p w14:paraId="69901F9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учебный план основного общего образования как один из основных механизмов реализации основной образовательной программы;</w:t>
      </w:r>
    </w:p>
    <w:p w14:paraId="5918D66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систему условий реализации основной образовательной программы в соответствии с требованиями Стандарта.</w:t>
      </w:r>
    </w:p>
    <w:p w14:paraId="28E6BCA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Образовательное учреждение, реализующее основную образовательную программу основного общего образования, обязано обеспечить ознаком</w:t>
      </w:r>
      <w:r w:rsidRPr="003F6905">
        <w:rPr>
          <w:rFonts w:ascii="Times New Roman" w:hAnsi="Times New Roman" w:cs="Times New Roman"/>
          <w:sz w:val="28"/>
          <w:szCs w:val="28"/>
          <w:lang w:val="ru-RU"/>
        </w:rPr>
        <w:lastRenderedPageBreak/>
        <w:t>ление обучающихся и их родителей (законных представителей) как участников образовательного процесса:</w:t>
      </w:r>
    </w:p>
    <w:p w14:paraId="36E0678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образовательного учреждения;</w:t>
      </w:r>
    </w:p>
    <w:p w14:paraId="59F162F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 уставом и другими документами, регламентирующими осуществление образовательного процесса в этом учреждении.</w:t>
      </w:r>
    </w:p>
    <w:p w14:paraId="1C6F6AC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образования, должны конкретизироваться и закрепляться в заключённом между ними и образовательным учреждением договоре (Приложение 1), отражающем ответственность субъектов образования за конечные результаты освоения основной образовательной программы.</w:t>
      </w:r>
    </w:p>
    <w:p w14:paraId="796089EA" w14:textId="77777777" w:rsidR="003F6905" w:rsidRDefault="003F6905" w:rsidP="003F6905">
      <w:pPr>
        <w:pStyle w:val="1"/>
        <w:jc w:val="center"/>
        <w:rPr>
          <w:rFonts w:ascii="Times New Roman" w:hAnsi="Times New Roman" w:cs="Times New Roman"/>
          <w:lang w:val="ru-RU"/>
        </w:rPr>
      </w:pPr>
      <w:bookmarkStart w:id="1" w:name="_Toc47870686"/>
      <w:r w:rsidRPr="003F6905">
        <w:rPr>
          <w:rFonts w:ascii="Times New Roman" w:hAnsi="Times New Roman" w:cs="Times New Roman"/>
          <w:lang w:val="ru-RU"/>
        </w:rPr>
        <w:t>1. Целевой раздел</w:t>
      </w:r>
      <w:bookmarkEnd w:id="1"/>
    </w:p>
    <w:p w14:paraId="0797E19A" w14:textId="77777777" w:rsidR="003F6905" w:rsidRPr="003F6905" w:rsidRDefault="003F6905" w:rsidP="003F6905">
      <w:pPr>
        <w:rPr>
          <w:lang w:val="ru-RU"/>
        </w:rPr>
      </w:pPr>
    </w:p>
    <w:p w14:paraId="68B693B4" w14:textId="77777777" w:rsidR="003F6905" w:rsidRDefault="003F6905" w:rsidP="003F6905">
      <w:pPr>
        <w:pStyle w:val="2"/>
        <w:jc w:val="center"/>
        <w:rPr>
          <w:rFonts w:ascii="Times New Roman" w:hAnsi="Times New Roman" w:cs="Times New Roman"/>
          <w:sz w:val="28"/>
          <w:szCs w:val="28"/>
          <w:lang w:val="ru-RU"/>
        </w:rPr>
      </w:pPr>
      <w:bookmarkStart w:id="2" w:name="_Toc47870687"/>
      <w:r w:rsidRPr="003F6905">
        <w:rPr>
          <w:rFonts w:ascii="Times New Roman" w:hAnsi="Times New Roman" w:cs="Times New Roman"/>
          <w:sz w:val="28"/>
          <w:szCs w:val="28"/>
          <w:lang w:val="ru-RU"/>
        </w:rPr>
        <w:t>1.1. Пояснительная записка</w:t>
      </w:r>
      <w:bookmarkEnd w:id="2"/>
    </w:p>
    <w:p w14:paraId="3F4D5A86" w14:textId="77777777" w:rsidR="003F6905" w:rsidRPr="003F6905" w:rsidRDefault="003F6905" w:rsidP="003F6905">
      <w:pPr>
        <w:rPr>
          <w:lang w:val="ru-RU"/>
        </w:rPr>
      </w:pPr>
    </w:p>
    <w:p w14:paraId="1596A35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Целями реализации основной образовательной программы основного общего образования являются: </w:t>
      </w:r>
    </w:p>
    <w:p w14:paraId="4F061B1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14:paraId="38497E25" w14:textId="77777777" w:rsid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становление и развитие личности в её индивидуальности, самобытности, уникальности, неповторимости.</w:t>
      </w:r>
      <w:r>
        <w:rPr>
          <w:rFonts w:ascii="Times New Roman" w:hAnsi="Times New Roman" w:cs="Times New Roman"/>
          <w:sz w:val="28"/>
          <w:szCs w:val="28"/>
          <w:lang w:val="ru-RU"/>
        </w:rPr>
        <w:t xml:space="preserve"> </w:t>
      </w:r>
    </w:p>
    <w:p w14:paraId="76792DE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Достижение поставленных целей при разработке и реализации  основной образовательной программы основного общего образования предусматривает решение следующих основных задач:</w:t>
      </w:r>
    </w:p>
    <w:p w14:paraId="21E2D64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обеспечение соответствия основной образовательной программы требованиям Стандарта;</w:t>
      </w:r>
    </w:p>
    <w:p w14:paraId="16442AA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обеспечение преемственности начального общего, основного общего, среднего (полного) общего образования;</w:t>
      </w:r>
    </w:p>
    <w:p w14:paraId="50252AF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14:paraId="3CEE784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14:paraId="23895C9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обеспечение эффективного сочетания урочных и внеурочных форм организации образовательного процесса, взаимодействия всех его участников;</w:t>
      </w:r>
    </w:p>
    <w:p w14:paraId="67B1DF0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взаимодействие образовательного учреждения при реализации основной образовательной программы с социальными партнёрами;</w:t>
      </w:r>
    </w:p>
    <w:p w14:paraId="2DC6D98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14:paraId="4093E7C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организация интеллектуальных и творческих соревнований, научно-технического творчества, проектной и учебно-исследовательской деятельности;</w:t>
      </w:r>
    </w:p>
    <w:p w14:paraId="052FD86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14:paraId="178D746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14:paraId="28B6975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14:paraId="7FD89FD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сохранение и укрепление физического, психологического и социального здоровья обучающихся, обеспечение их безопасности.</w:t>
      </w:r>
    </w:p>
    <w:p w14:paraId="347A21D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основе реализации основной образовательной программы лежит системно-деятельностный подход, который предполагает:</w:t>
      </w:r>
    </w:p>
    <w:p w14:paraId="4C717B2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w:t>
      </w:r>
      <w:proofErr w:type="spellStart"/>
      <w:r w:rsidRPr="003F6905">
        <w:rPr>
          <w:rFonts w:ascii="Times New Roman" w:hAnsi="Times New Roman" w:cs="Times New Roman"/>
          <w:sz w:val="28"/>
          <w:szCs w:val="28"/>
          <w:lang w:val="ru-RU"/>
        </w:rPr>
        <w:t>поликонфессионального</w:t>
      </w:r>
      <w:proofErr w:type="spellEnd"/>
      <w:r w:rsidRPr="003F6905">
        <w:rPr>
          <w:rFonts w:ascii="Times New Roman" w:hAnsi="Times New Roman" w:cs="Times New Roman"/>
          <w:sz w:val="28"/>
          <w:szCs w:val="28"/>
          <w:lang w:val="ru-RU"/>
        </w:rPr>
        <w:t xml:space="preserve"> состава;</w:t>
      </w:r>
    </w:p>
    <w:p w14:paraId="388DF0D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14:paraId="385D3D0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ориентацию на достижение цели и основного результата образования — развитие на основе освоения универсальных учебных действий, по</w:t>
      </w:r>
      <w:r w:rsidRPr="003F6905">
        <w:rPr>
          <w:rFonts w:ascii="Times New Roman" w:hAnsi="Times New Roman" w:cs="Times New Roman"/>
          <w:sz w:val="28"/>
          <w:szCs w:val="28"/>
          <w:lang w:val="ru-RU"/>
        </w:rPr>
        <w:lastRenderedPageBreak/>
        <w:t>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14:paraId="6BF9FB1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7023B11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244DE80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14:paraId="5BCADCD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Основная образовательная программа сформирована с учётом психолого-педагогических особенностей развития детей 11—15 лет, связанных:</w:t>
      </w:r>
    </w:p>
    <w:p w14:paraId="1087C3F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14:paraId="437648C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w:t>
      </w:r>
      <w:r w:rsidRPr="003F6905">
        <w:rPr>
          <w:rFonts w:ascii="Times New Roman" w:hAnsi="Times New Roman" w:cs="Times New Roman"/>
          <w:sz w:val="28"/>
          <w:szCs w:val="28"/>
          <w:lang w:val="ru-RU"/>
        </w:rPr>
        <w:lastRenderedPageBreak/>
        <w:t xml:space="preserve">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w:t>
      </w:r>
      <w:proofErr w:type="spellStart"/>
      <w:r w:rsidRPr="003F6905">
        <w:rPr>
          <w:rFonts w:ascii="Times New Roman" w:hAnsi="Times New Roman" w:cs="Times New Roman"/>
          <w:sz w:val="28"/>
          <w:szCs w:val="28"/>
          <w:lang w:val="ru-RU"/>
        </w:rPr>
        <w:t>временнóй</w:t>
      </w:r>
      <w:proofErr w:type="spellEnd"/>
      <w:r w:rsidRPr="003F6905">
        <w:rPr>
          <w:rFonts w:ascii="Times New Roman" w:hAnsi="Times New Roman" w:cs="Times New Roman"/>
          <w:sz w:val="28"/>
          <w:szCs w:val="28"/>
          <w:lang w:val="ru-RU"/>
        </w:rPr>
        <w:t xml:space="preserve"> перспективе;</w:t>
      </w:r>
    </w:p>
    <w:p w14:paraId="2BD2D6E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14:paraId="528B493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14:paraId="4485838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14:paraId="511387C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Переход обучающегося в основную школу совпадает с предкритической фазой развития ребёнка — 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754C4D1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Второй этап подросткового развития (14—15 лет, 8—9 классы) характеризуется:</w:t>
      </w:r>
    </w:p>
    <w:p w14:paraId="0B36FC0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14:paraId="576F255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стремлением подростка к общению и совместной деятельности со сверстниками;</w:t>
      </w:r>
    </w:p>
    <w:p w14:paraId="5DF8F03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особой чувствительностью к морально-этическому «кодексу товарищества», в котором заданы важнейшие нормы социального поведения взрослого мира;</w:t>
      </w:r>
    </w:p>
    <w:p w14:paraId="32247E3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процессом перехода от детства к взрослости, отражающимся в его характеристике как «переходного», «трудного» или «критического»;</w:t>
      </w:r>
    </w:p>
    <w:p w14:paraId="3D0AF71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14:paraId="68B5476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14:paraId="0D8025E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14:paraId="083B350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14:paraId="626E687E" w14:textId="77777777" w:rsidR="003F6905" w:rsidRDefault="003F6905" w:rsidP="003F6905">
      <w:pPr>
        <w:pStyle w:val="2"/>
        <w:jc w:val="center"/>
        <w:rPr>
          <w:rFonts w:ascii="Times New Roman" w:hAnsi="Times New Roman" w:cs="Times New Roman"/>
          <w:sz w:val="28"/>
          <w:szCs w:val="28"/>
          <w:lang w:val="ru-RU"/>
        </w:rPr>
      </w:pPr>
      <w:bookmarkStart w:id="3" w:name="_Toc47870688"/>
      <w:r w:rsidRPr="003F6905">
        <w:rPr>
          <w:rFonts w:ascii="Times New Roman" w:hAnsi="Times New Roman" w:cs="Times New Roman"/>
          <w:sz w:val="28"/>
          <w:szCs w:val="28"/>
          <w:lang w:val="ru-RU"/>
        </w:rPr>
        <w:t>1.2. Планируемые результаты освоения обучающимися основной образовательной программы основного общего образования</w:t>
      </w:r>
      <w:bookmarkEnd w:id="3"/>
    </w:p>
    <w:p w14:paraId="40AB9BE4" w14:textId="77777777" w:rsidR="003F6905" w:rsidRPr="003F6905" w:rsidRDefault="003F6905" w:rsidP="003F6905">
      <w:pPr>
        <w:rPr>
          <w:lang w:val="ru-RU"/>
        </w:rPr>
      </w:pPr>
    </w:p>
    <w:p w14:paraId="128845CF" w14:textId="77777777" w:rsidR="003F6905" w:rsidRDefault="003F6905" w:rsidP="003F6905">
      <w:pPr>
        <w:pStyle w:val="3"/>
        <w:jc w:val="center"/>
        <w:rPr>
          <w:rFonts w:ascii="Times New Roman" w:hAnsi="Times New Roman" w:cs="Times New Roman"/>
          <w:sz w:val="28"/>
          <w:szCs w:val="28"/>
          <w:lang w:val="ru-RU"/>
        </w:rPr>
      </w:pPr>
      <w:bookmarkStart w:id="4" w:name="_Toc47870689"/>
      <w:r w:rsidRPr="003F6905">
        <w:rPr>
          <w:rFonts w:ascii="Times New Roman" w:hAnsi="Times New Roman" w:cs="Times New Roman"/>
          <w:sz w:val="28"/>
          <w:szCs w:val="28"/>
          <w:lang w:val="ru-RU"/>
        </w:rPr>
        <w:t>1.2.1. Общие положения</w:t>
      </w:r>
      <w:bookmarkEnd w:id="4"/>
    </w:p>
    <w:p w14:paraId="10EAD0B9" w14:textId="77777777" w:rsidR="003F6905" w:rsidRPr="003F6905" w:rsidRDefault="003F6905" w:rsidP="003F6905">
      <w:pPr>
        <w:rPr>
          <w:lang w:val="ru-RU"/>
        </w:rPr>
      </w:pPr>
    </w:p>
    <w:p w14:paraId="1B55F75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Планируемые результаты освоения основной образовательной программы основного общего образования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w:t>
      </w:r>
      <w:proofErr w:type="spellStart"/>
      <w:r w:rsidRPr="003F6905">
        <w:rPr>
          <w:rFonts w:ascii="Times New Roman" w:hAnsi="Times New Roman" w:cs="Times New Roman"/>
          <w:sz w:val="28"/>
          <w:szCs w:val="28"/>
          <w:lang w:val="ru-RU"/>
        </w:rPr>
        <w:t>критериальной</w:t>
      </w:r>
      <w:proofErr w:type="spellEnd"/>
      <w:r w:rsidRPr="003F6905">
        <w:rPr>
          <w:rFonts w:ascii="Times New Roman" w:hAnsi="Times New Roman" w:cs="Times New Roman"/>
          <w:sz w:val="28"/>
          <w:szCs w:val="28"/>
          <w:lang w:val="ru-RU"/>
        </w:rPr>
        <w:t xml:space="preserve"> основой для разработки программ учебных предметов, курсов, учебно-методической литературы, с одной стороны, и системы оценки — с другой. </w:t>
      </w:r>
    </w:p>
    <w:p w14:paraId="4BFF806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соответствии с требованиями Стандарта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14:paraId="23EEC70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14:paraId="1A56A4A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учебно-познавательные задачи, направленные на формирование и оценку умений и навыков, способствующих освоению систематических знаний, в том числе:</w:t>
      </w:r>
    </w:p>
    <w:p w14:paraId="08F6476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14:paraId="6B1CD8A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14:paraId="4CB09A5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выявлению и анализу существенных и устойчивых связей и отношений между объектами и процессами;</w:t>
      </w:r>
    </w:p>
    <w:p w14:paraId="2E1EF35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2) 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w:t>
      </w:r>
      <w:proofErr w:type="spellStart"/>
      <w:r w:rsidRPr="003F6905">
        <w:rPr>
          <w:rFonts w:ascii="Times New Roman" w:hAnsi="Times New Roman" w:cs="Times New Roman"/>
          <w:sz w:val="28"/>
          <w:szCs w:val="28"/>
          <w:lang w:val="ru-RU"/>
        </w:rPr>
        <w:t>знако</w:t>
      </w:r>
      <w:proofErr w:type="spellEnd"/>
      <w:r w:rsidRPr="003F6905">
        <w:rPr>
          <w:rFonts w:ascii="Times New Roman" w:hAnsi="Times New Roman" w:cs="Times New Roman"/>
          <w:sz w:val="28"/>
          <w:szCs w:val="28"/>
          <w:lang w:val="ru-RU"/>
        </w:rPr>
        <w:t>-символических средств 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14:paraId="746B5A9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 учебно-практические задачи, направленные на формирование и оценку навыка разрешения 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w:t>
      </w:r>
    </w:p>
    <w:p w14:paraId="557EBC2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4) 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 и разделением ответственности за конечный результат;</w:t>
      </w:r>
    </w:p>
    <w:p w14:paraId="7A04FCA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5) 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w:t>
      </w:r>
      <w:r w:rsidRPr="003F6905">
        <w:rPr>
          <w:rFonts w:ascii="Times New Roman" w:hAnsi="Times New Roman" w:cs="Times New Roman"/>
          <w:sz w:val="28"/>
          <w:szCs w:val="28"/>
          <w:lang w:val="ru-RU"/>
        </w:rPr>
        <w:lastRenderedPageBreak/>
        <w:t>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w:t>
      </w:r>
    </w:p>
    <w:p w14:paraId="2C5DA6B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6) учебно-практические и учебно-познавательные задачи, направленные на формирование и оценку навыка самоорганизации и саморегуляции,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14:paraId="1FD2046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7) 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 самостоятельной постановки учебных задач (например, что надо изменить, выполнить по-другому, дополнительно узнать;</w:t>
      </w:r>
    </w:p>
    <w:p w14:paraId="57001DF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8) 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своей позиции или оценки;</w:t>
      </w:r>
    </w:p>
    <w:p w14:paraId="3A8B57B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9) 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w:t>
      </w:r>
      <w:r w:rsidRPr="003F6905">
        <w:rPr>
          <w:rFonts w:ascii="Times New Roman" w:hAnsi="Times New Roman" w:cs="Times New Roman"/>
          <w:sz w:val="28"/>
          <w:szCs w:val="28"/>
          <w:lang w:val="ru-RU"/>
        </w:rPr>
        <w:lastRenderedPageBreak/>
        <w:t>и ценностно-смысловых ориентаций), а также собственно навыков использования ИКТ.</w:t>
      </w:r>
    </w:p>
    <w:p w14:paraId="0EAFE08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14:paraId="0C45F3A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структуре планируемых результатов выделяются:</w:t>
      </w:r>
    </w:p>
    <w:p w14:paraId="72A178F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1) Ведущие целевые установки и основные ожидаемые результаты основного общего образования,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исключительно </w:t>
      </w:r>
      <w:proofErr w:type="spellStart"/>
      <w:r w:rsidRPr="003F6905">
        <w:rPr>
          <w:rFonts w:ascii="Times New Roman" w:hAnsi="Times New Roman" w:cs="Times New Roman"/>
          <w:sz w:val="28"/>
          <w:szCs w:val="28"/>
          <w:lang w:val="ru-RU"/>
        </w:rPr>
        <w:t>неперсонифицированной</w:t>
      </w:r>
      <w:proofErr w:type="spellEnd"/>
      <w:r w:rsidRPr="003F6905">
        <w:rPr>
          <w:rFonts w:ascii="Times New Roman" w:hAnsi="Times New Roman" w:cs="Times New Roman"/>
          <w:sz w:val="28"/>
          <w:szCs w:val="28"/>
          <w:lang w:val="ru-RU"/>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14:paraId="37AA0B5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Планируемые результаты освоения учебных и междисциплинарных программ. Эти результаты приводятся в блоках «Выпускник научится» и «Выпускник получит возможность научиться»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14:paraId="11812B2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w:t>
      </w:r>
      <w:r w:rsidRPr="003F6905">
        <w:rPr>
          <w:rFonts w:ascii="Times New Roman" w:hAnsi="Times New Roman" w:cs="Times New Roman"/>
          <w:sz w:val="28"/>
          <w:szCs w:val="28"/>
          <w:lang w:val="ru-RU"/>
        </w:rPr>
        <w:lastRenderedPageBreak/>
        <w:t>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14:paraId="2361FD6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Достижение планируемых результатов, отнесённых к блоку «Выпускник научится», выносится на итоговую оценку,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14:paraId="0143C1D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 блоках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w:t>
      </w:r>
      <w:r w:rsidRPr="003F6905">
        <w:rPr>
          <w:rFonts w:ascii="Times New Roman" w:hAnsi="Times New Roman" w:cs="Times New Roman"/>
          <w:sz w:val="28"/>
          <w:szCs w:val="28"/>
          <w:lang w:val="ru-RU"/>
        </w:rPr>
        <w:lastRenderedPageBreak/>
        <w:t xml:space="preserve">без исключения обучающимися как в силу повышенной сложности учебных действий, так и в силу повышенной сложности учебного материала 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proofErr w:type="spellStart"/>
      <w:r w:rsidRPr="003F6905">
        <w:rPr>
          <w:rFonts w:ascii="Times New Roman" w:hAnsi="Times New Roman" w:cs="Times New Roman"/>
          <w:sz w:val="28"/>
          <w:szCs w:val="28"/>
          <w:lang w:val="ru-RU"/>
        </w:rPr>
        <w:t>неперсонифицированной</w:t>
      </w:r>
      <w:proofErr w:type="spellEnd"/>
      <w:r w:rsidRPr="003F6905">
        <w:rPr>
          <w:rFonts w:ascii="Times New Roman" w:hAnsi="Times New Roman" w:cs="Times New Roman"/>
          <w:sz w:val="28"/>
          <w:szCs w:val="28"/>
          <w:lang w:val="ru-RU"/>
        </w:rPr>
        <w:t xml:space="preserve"> информации.</w:t>
      </w:r>
    </w:p>
    <w:p w14:paraId="1F6F67D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(в форме портфеля достижений) и учитывать при определении итоговой оценки.</w:t>
      </w:r>
    </w:p>
    <w:p w14:paraId="0FF0433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14:paraId="0F4F16E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 ступени основного общего образования устанавливаются планируемые результаты освоения:</w:t>
      </w:r>
    </w:p>
    <w:p w14:paraId="682E07B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четырёх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14:paraId="48EB331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учебных программ по всем предметам — Русский язык , Литература, Английский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Основы безопасности жизнедеятельности.</w:t>
      </w:r>
    </w:p>
    <w:p w14:paraId="0212CFB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 (за исключением родного языка и родной литературы).</w:t>
      </w:r>
    </w:p>
    <w:p w14:paraId="26B796B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 компетенции образовательного учреждения относится проектирование и реализация системы достижения планируемых результатов. На основе итоговых планируемых результатов, разработанных на федеральном уровне, образовательное учреждение самостоятельно разрабатывает: 1) систему тематических планируемых результатов освоения учебных программ и 2) программу формирования планируемых результатов освоения междисциплинарных программ. Оба эти документа включаются в образовательную программу образовательного учреждения в виде приложений. Программа формирования планируемых результатов освоения междисциплинарных программ может также являться составной частью разработанных образовательным учреждением общей программы воспитания и развития школьников или отдельных программ формирования универсальных учебных действий, ИКТ-компетентности школьников, основ учебно-исследовательской и проектной деятельности, стратегий смыслового чтения и работы с текстом/работы с информацией.</w:t>
      </w:r>
    </w:p>
    <w:p w14:paraId="6C1CDDC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Процедуры разработки, согласования и утверждения названных документов регламентируются локальными нормативными актами, разработанными и утверждёнными на уровне региона.</w:t>
      </w:r>
    </w:p>
    <w:p w14:paraId="2A74946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Рекомендации по разработке:</w:t>
      </w:r>
    </w:p>
    <w:p w14:paraId="556DF1F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1) Система тематических планируемых результатов освоения учебных программ содержит перечни планируемых результатов по всем изучаемым </w:t>
      </w:r>
      <w:r w:rsidRPr="003F6905">
        <w:rPr>
          <w:rFonts w:ascii="Times New Roman" w:hAnsi="Times New Roman" w:cs="Times New Roman"/>
          <w:sz w:val="28"/>
          <w:szCs w:val="28"/>
          <w:lang w:val="ru-RU"/>
        </w:rPr>
        <w:lastRenderedPageBreak/>
        <w:t xml:space="preserve">курсам, предметам, учебным модулям с учётом логики развёртывания учебного процесса во </w:t>
      </w:r>
      <w:proofErr w:type="spellStart"/>
      <w:r w:rsidRPr="003F6905">
        <w:rPr>
          <w:rFonts w:ascii="Times New Roman" w:hAnsi="Times New Roman" w:cs="Times New Roman"/>
          <w:sz w:val="28"/>
          <w:szCs w:val="28"/>
          <w:lang w:val="ru-RU"/>
        </w:rPr>
        <w:t>временнóй</w:t>
      </w:r>
      <w:proofErr w:type="spellEnd"/>
      <w:r w:rsidRPr="003F6905">
        <w:rPr>
          <w:rFonts w:ascii="Times New Roman" w:hAnsi="Times New Roman" w:cs="Times New Roman"/>
          <w:sz w:val="28"/>
          <w:szCs w:val="28"/>
          <w:lang w:val="ru-RU"/>
        </w:rPr>
        <w:t xml:space="preserve"> перспективе. Разработка предполагает адаптацию итоговых планируемых результатов освоения учебных программ применительно к выделенным в учебных программах или учебно-методических пособиях этапам учебного процесса. В случае если образовательное учреждение использует учебно-методические комплекты, в которых данная работа выполнена авторами пособий, в образовательной программе даётся ссылка на соответствующие материалы, при условии что образовательным учреждением выполнен анализ и при необходимости коррекция предложенной системы тематических планируемых результатов с учётом специфики целевых установок образовательной программы, особенностей запросов обучающихся и их семей.</w:t>
      </w:r>
    </w:p>
    <w:p w14:paraId="75E91DB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2) Программа формирования планируемых результатов освоения междисциплинарных программ включает описание содержания и организации работы по формированию: универсальных учебных действий; ИКТ-компетентности учащихся; основ учебно-исследовательской и проектной деятельности; стратегий смыслового чтения и работы с информацией. Содержание документа строится с учётом оснащённости образовательного учреждения, возможного вклада каждого педагога, работающего в данной параллели, и отражает логику развёртывания образовательного процесса во </w:t>
      </w:r>
      <w:proofErr w:type="spellStart"/>
      <w:r w:rsidRPr="003F6905">
        <w:rPr>
          <w:rFonts w:ascii="Times New Roman" w:hAnsi="Times New Roman" w:cs="Times New Roman"/>
          <w:sz w:val="28"/>
          <w:szCs w:val="28"/>
          <w:lang w:val="ru-RU"/>
        </w:rPr>
        <w:t>временнóй</w:t>
      </w:r>
      <w:proofErr w:type="spellEnd"/>
      <w:r w:rsidRPr="003F6905">
        <w:rPr>
          <w:rFonts w:ascii="Times New Roman" w:hAnsi="Times New Roman" w:cs="Times New Roman"/>
          <w:sz w:val="28"/>
          <w:szCs w:val="28"/>
          <w:lang w:val="ru-RU"/>
        </w:rPr>
        <w:t xml:space="preserve"> перспективе.</w:t>
      </w:r>
    </w:p>
    <w:p w14:paraId="0B261F7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Разработка документа предполагает адаптацию итоговых планируемых результатов освоения междисциплинарных программ применительно к:</w:t>
      </w:r>
    </w:p>
    <w:p w14:paraId="5093042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этапам образовательного процесса, выделенным образовательным учреждением (например, на конец 6 и 9 классов, или на конец 6, 8 и 9 классов, или ежегодно) ;</w:t>
      </w:r>
    </w:p>
    <w:p w14:paraId="3313552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возможностям различных видов образовательной деятельности и каждого педагога с отражением вклада в формирование этой группы планируемых результатов: отдельных учебных предметов (включая факультативы и предметы, вводимые школой); внеурочной деятельности; системы воспита</w:t>
      </w:r>
      <w:r w:rsidRPr="003F6905">
        <w:rPr>
          <w:rFonts w:ascii="Times New Roman" w:hAnsi="Times New Roman" w:cs="Times New Roman"/>
          <w:sz w:val="28"/>
          <w:szCs w:val="28"/>
          <w:lang w:val="ru-RU"/>
        </w:rPr>
        <w:lastRenderedPageBreak/>
        <w:t>тельной работы; системы психолого-педагогической поддержки; системы дополнительного образования.</w:t>
      </w:r>
    </w:p>
    <w:p w14:paraId="07B5FB0E" w14:textId="77777777" w:rsidR="003F6905" w:rsidRDefault="003F6905" w:rsidP="003F6905">
      <w:pPr>
        <w:pStyle w:val="3"/>
        <w:jc w:val="center"/>
        <w:rPr>
          <w:rFonts w:ascii="Times New Roman" w:hAnsi="Times New Roman" w:cs="Times New Roman"/>
          <w:sz w:val="28"/>
          <w:szCs w:val="28"/>
          <w:lang w:val="ru-RU"/>
        </w:rPr>
      </w:pPr>
      <w:bookmarkStart w:id="5" w:name="_Toc47870690"/>
      <w:r w:rsidRPr="003F6905">
        <w:rPr>
          <w:rFonts w:ascii="Times New Roman" w:hAnsi="Times New Roman" w:cs="Times New Roman"/>
          <w:sz w:val="28"/>
          <w:szCs w:val="28"/>
          <w:lang w:val="ru-RU"/>
        </w:rPr>
        <w:t>1.2.2. Ведущие целевые установки и основные ожидаемые результаты</w:t>
      </w:r>
      <w:bookmarkEnd w:id="5"/>
    </w:p>
    <w:p w14:paraId="6B6D0BAB" w14:textId="77777777" w:rsidR="003F6905" w:rsidRPr="003F6905" w:rsidRDefault="003F6905" w:rsidP="003F6905">
      <w:pPr>
        <w:rPr>
          <w:lang w:val="ru-RU"/>
        </w:rPr>
      </w:pPr>
    </w:p>
    <w:p w14:paraId="5165992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w:t>
      </w:r>
      <w:proofErr w:type="spellStart"/>
      <w:r w:rsidRPr="003F6905">
        <w:rPr>
          <w:rFonts w:ascii="Times New Roman" w:hAnsi="Times New Roman" w:cs="Times New Roman"/>
          <w:sz w:val="28"/>
          <w:szCs w:val="28"/>
          <w:lang w:val="ru-RU"/>
        </w:rPr>
        <w:t>общепользовательская</w:t>
      </w:r>
      <w:proofErr w:type="spellEnd"/>
      <w:r w:rsidRPr="003F6905">
        <w:rPr>
          <w:rFonts w:ascii="Times New Roman" w:hAnsi="Times New Roman" w:cs="Times New Roman"/>
          <w:sz w:val="28"/>
          <w:szCs w:val="28"/>
          <w:lang w:val="ru-RU"/>
        </w:rPr>
        <w:t xml:space="preserve"> ИКТ-компетентность обучающихся,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14:paraId="41B24F8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ходе изучения средствами всех предметов у выпускников будут заложены основы формально-логического мышления, рефлексии, что будет способствовать:</w:t>
      </w:r>
    </w:p>
    <w:p w14:paraId="70A0E0E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порождению нового типа познавательных интересов (интереса не только к фактам, но и к закономерностям);</w:t>
      </w:r>
    </w:p>
    <w:p w14:paraId="66DFE97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расширению и переориентации рефлексивной оценки собственных возможностей — за пределы учебной деятельности в сферу самосознания;</w:t>
      </w:r>
    </w:p>
    <w:p w14:paraId="370D1A7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14:paraId="0CBDB1C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w:t>
      </w:r>
      <w:r w:rsidRPr="003F6905">
        <w:rPr>
          <w:rFonts w:ascii="Times New Roman" w:hAnsi="Times New Roman" w:cs="Times New Roman"/>
          <w:sz w:val="28"/>
          <w:szCs w:val="28"/>
          <w:lang w:val="ru-RU"/>
        </w:rPr>
        <w:lastRenderedPageBreak/>
        <w:t>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14:paraId="6459277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14:paraId="4B4C88E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w:t>
      </w:r>
    </w:p>
    <w:p w14:paraId="522BE87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потребность вникать в суть изучаемых проблем, ставить вопросы, затрагивающие основы знаний, личный, социальный, исторический жизненный опыт;</w:t>
      </w:r>
    </w:p>
    <w:p w14:paraId="798311E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основы критического отношения к знанию, жизненному опыту;</w:t>
      </w:r>
    </w:p>
    <w:p w14:paraId="3453770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основы ценностных суждений и оценок;</w:t>
      </w:r>
    </w:p>
    <w:p w14:paraId="01094D5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14:paraId="5CE8AC4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14:paraId="6525863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w:t>
      </w:r>
      <w:r w:rsidRPr="003F6905">
        <w:rPr>
          <w:rFonts w:ascii="Times New Roman" w:hAnsi="Times New Roman" w:cs="Times New Roman"/>
          <w:sz w:val="28"/>
          <w:szCs w:val="28"/>
          <w:lang w:val="ru-RU"/>
        </w:rPr>
        <w:lastRenderedPageBreak/>
        <w:t>мира и себя в этом мире, гармонизации отношений человека и общества, создании образа «потребного будущего».</w:t>
      </w:r>
    </w:p>
    <w:p w14:paraId="6B9BE02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Учащиеся усовершенствуют технику чтения и приобретут устойчивый навык осмысленного чтения, получат возможность приобрести навык рефлексивного чтения. Учащиеся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w:t>
      </w:r>
    </w:p>
    <w:p w14:paraId="55F2F3A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сфере развития личностных универсальных учебных действий приоритетное внимание уделяется формированию:</w:t>
      </w:r>
    </w:p>
    <w:p w14:paraId="647A7CE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основ гражданской идентичности личности (включая когнитивный, эмоционально-ценностный и поведенческий компоненты);</w:t>
      </w:r>
    </w:p>
    <w:p w14:paraId="4A17647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основ социальных компетенций (включая ценностно-смысловые установки и моральные нормы, опыт социальных и межличностных отношений, правосознание);</w:t>
      </w:r>
    </w:p>
    <w:p w14:paraId="7E76174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14:paraId="1368B84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частности, формированию готовности и способности к выбору направления профильного образования способствуют:</w:t>
      </w:r>
    </w:p>
    <w:p w14:paraId="3372EE7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14:paraId="5B33F1B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14:paraId="72CC340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 формирование навыков взаимо- и самооценки, навыков рефлексии на основе использования </w:t>
      </w:r>
      <w:proofErr w:type="spellStart"/>
      <w:r w:rsidRPr="003F6905">
        <w:rPr>
          <w:rFonts w:ascii="Times New Roman" w:hAnsi="Times New Roman" w:cs="Times New Roman"/>
          <w:sz w:val="28"/>
          <w:szCs w:val="28"/>
          <w:lang w:val="ru-RU"/>
        </w:rPr>
        <w:t>критериальной</w:t>
      </w:r>
      <w:proofErr w:type="spellEnd"/>
      <w:r w:rsidRPr="003F6905">
        <w:rPr>
          <w:rFonts w:ascii="Times New Roman" w:hAnsi="Times New Roman" w:cs="Times New Roman"/>
          <w:sz w:val="28"/>
          <w:szCs w:val="28"/>
          <w:lang w:val="ru-RU"/>
        </w:rPr>
        <w:t xml:space="preserve"> системы оценки;</w:t>
      </w:r>
    </w:p>
    <w:p w14:paraId="1EF4956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организация системы проб подростками своих возможностей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 ;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14:paraId="28149EB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w:t>
      </w:r>
    </w:p>
    <w:p w14:paraId="3A195D1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w:t>
      </w:r>
    </w:p>
    <w:p w14:paraId="7A16402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сфере развития регулятивных универсальных учебных действий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14:paraId="42A82CD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Ведущим способом решения этой задачи является формирование способности к проектированию.</w:t>
      </w:r>
    </w:p>
    <w:p w14:paraId="48CC82E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сфере развития коммуникативных универсальных учебных действий приоритетное внимание уделяется:</w:t>
      </w:r>
    </w:p>
    <w:p w14:paraId="68C5BE9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14:paraId="052E74D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14:paraId="624418F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14:paraId="697FA26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сфере развития познавательных универсальных учебных действий приоритетное внимание уделяется:</w:t>
      </w:r>
    </w:p>
    <w:p w14:paraId="608683B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практическому освоению обучающимися основ проектно-исследовательской деятельности;</w:t>
      </w:r>
    </w:p>
    <w:p w14:paraId="2376E63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развитию стратегий смыслового чтения и работе с информацией;</w:t>
      </w:r>
    </w:p>
    <w:p w14:paraId="236A4EF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w:t>
      </w:r>
      <w:proofErr w:type="spellStart"/>
      <w:r w:rsidRPr="003F6905">
        <w:rPr>
          <w:rFonts w:ascii="Times New Roman" w:hAnsi="Times New Roman" w:cs="Times New Roman"/>
          <w:sz w:val="28"/>
          <w:szCs w:val="28"/>
          <w:lang w:val="ru-RU"/>
        </w:rPr>
        <w:t>общеучебных</w:t>
      </w:r>
      <w:proofErr w:type="spellEnd"/>
      <w:r w:rsidRPr="003F6905">
        <w:rPr>
          <w:rFonts w:ascii="Times New Roman" w:hAnsi="Times New Roman" w:cs="Times New Roman"/>
          <w:sz w:val="28"/>
          <w:szCs w:val="28"/>
          <w:lang w:val="ru-RU"/>
        </w:rPr>
        <w:t xml:space="preserve"> умений, знаково-символических средств, широкого спектра логических действий и операций.</w:t>
      </w:r>
    </w:p>
    <w:p w14:paraId="4064B0D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 изучении учебных предметов обучающиеся усовершенствуют приобретённые на первой ступени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14:paraId="71E1617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систематизировать, сопоставлять, анализировать, обобщать и интерпретировать информацию, содержащуюся в готовых информационных объектах;</w:t>
      </w:r>
    </w:p>
    <w:p w14:paraId="6E656DB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442E208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заполнять и дополнять таблицы, схемы, диаграммы, тексты.</w:t>
      </w:r>
    </w:p>
    <w:p w14:paraId="38A3A7C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14:paraId="7969307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14:paraId="53766DD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14:paraId="0161057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14:paraId="021B3B5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14:paraId="69C11ACD" w14:textId="77777777" w:rsidR="003F6905" w:rsidRDefault="003F6905" w:rsidP="003F6905">
      <w:pPr>
        <w:pStyle w:val="3"/>
        <w:jc w:val="center"/>
        <w:rPr>
          <w:rFonts w:ascii="Times New Roman" w:hAnsi="Times New Roman" w:cs="Times New Roman"/>
          <w:sz w:val="28"/>
          <w:szCs w:val="28"/>
          <w:lang w:val="ru-RU"/>
        </w:rPr>
      </w:pPr>
      <w:bookmarkStart w:id="6" w:name="_Toc47870691"/>
      <w:r w:rsidRPr="003F6905">
        <w:rPr>
          <w:rFonts w:ascii="Times New Roman" w:hAnsi="Times New Roman" w:cs="Times New Roman"/>
          <w:sz w:val="28"/>
          <w:szCs w:val="28"/>
          <w:lang w:val="ru-RU"/>
        </w:rPr>
        <w:t>1.2.3. Планируемые результаты освоения учебных и междисциплинарных программ</w:t>
      </w:r>
      <w:bookmarkEnd w:id="6"/>
    </w:p>
    <w:p w14:paraId="302E22C5" w14:textId="77777777" w:rsidR="003F6905" w:rsidRPr="003F6905" w:rsidRDefault="003F6905" w:rsidP="003F6905">
      <w:pPr>
        <w:rPr>
          <w:lang w:val="ru-RU"/>
        </w:rPr>
      </w:pPr>
    </w:p>
    <w:p w14:paraId="74F8A732" w14:textId="77777777" w:rsidR="003F6905" w:rsidRDefault="003F6905" w:rsidP="003F6905">
      <w:pPr>
        <w:pStyle w:val="4"/>
        <w:jc w:val="center"/>
        <w:rPr>
          <w:rFonts w:ascii="Times New Roman" w:hAnsi="Times New Roman" w:cs="Times New Roman"/>
          <w:i w:val="0"/>
          <w:sz w:val="28"/>
          <w:szCs w:val="28"/>
          <w:lang w:val="ru-RU"/>
        </w:rPr>
      </w:pPr>
      <w:r w:rsidRPr="003F6905">
        <w:rPr>
          <w:rFonts w:ascii="Times New Roman" w:hAnsi="Times New Roman" w:cs="Times New Roman"/>
          <w:i w:val="0"/>
          <w:sz w:val="28"/>
          <w:szCs w:val="28"/>
          <w:lang w:val="ru-RU"/>
        </w:rPr>
        <w:t>1.2.3.1. Формирование универсальных учебных действий</w:t>
      </w:r>
    </w:p>
    <w:p w14:paraId="02331BE2" w14:textId="77777777" w:rsidR="003F6905" w:rsidRPr="003F6905" w:rsidRDefault="003F6905" w:rsidP="003F6905">
      <w:pPr>
        <w:rPr>
          <w:lang w:val="ru-RU"/>
        </w:rPr>
      </w:pPr>
    </w:p>
    <w:p w14:paraId="7DC1642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Личностные универсальные учебные действия</w:t>
      </w:r>
    </w:p>
    <w:p w14:paraId="7F2CD93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рамках когнитивного компонента будут сформированы:</w:t>
      </w:r>
    </w:p>
    <w:p w14:paraId="769696E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14:paraId="0A28207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14:paraId="40725B8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14:paraId="7E2D61B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знание о своей этнической принадлежности, освоение национальных ценностей, традиций, культуры, знание о народах и этнических группах России;</w:t>
      </w:r>
    </w:p>
    <w:p w14:paraId="2E0B95D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освоение общекультурного наследия России и общемирового культурного наследия;</w:t>
      </w:r>
    </w:p>
    <w:p w14:paraId="0D80D8B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ориентация в системе моральных норм и ценностей и их </w:t>
      </w:r>
      <w:proofErr w:type="spellStart"/>
      <w:r w:rsidRPr="003F6905">
        <w:rPr>
          <w:rFonts w:ascii="Times New Roman" w:hAnsi="Times New Roman" w:cs="Times New Roman"/>
          <w:sz w:val="28"/>
          <w:szCs w:val="28"/>
          <w:lang w:val="ru-RU"/>
        </w:rPr>
        <w:t>иерархизация</w:t>
      </w:r>
      <w:proofErr w:type="spellEnd"/>
      <w:r w:rsidRPr="003F6905">
        <w:rPr>
          <w:rFonts w:ascii="Times New Roman" w:hAnsi="Times New Roman" w:cs="Times New Roman"/>
          <w:sz w:val="28"/>
          <w:szCs w:val="28"/>
          <w:lang w:val="ru-RU"/>
        </w:rPr>
        <w:t>, понимание конвенционального характера морали;</w:t>
      </w:r>
    </w:p>
    <w:p w14:paraId="2305A18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14:paraId="2A122D0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w:t>
      </w:r>
      <w:proofErr w:type="spellStart"/>
      <w:r w:rsidRPr="003F6905">
        <w:rPr>
          <w:rFonts w:ascii="Times New Roman" w:hAnsi="Times New Roman" w:cs="Times New Roman"/>
          <w:sz w:val="28"/>
          <w:szCs w:val="28"/>
          <w:lang w:val="ru-RU"/>
        </w:rPr>
        <w:t>здоровьесберегающих</w:t>
      </w:r>
      <w:proofErr w:type="spellEnd"/>
      <w:r w:rsidRPr="003F6905">
        <w:rPr>
          <w:rFonts w:ascii="Times New Roman" w:hAnsi="Times New Roman" w:cs="Times New Roman"/>
          <w:sz w:val="28"/>
          <w:szCs w:val="28"/>
          <w:lang w:val="ru-RU"/>
        </w:rPr>
        <w:t xml:space="preserve"> технологий; правил поведения в чрезвычайных ситуациях.</w:t>
      </w:r>
    </w:p>
    <w:p w14:paraId="16564AD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рамках ценностного и эмоционального компонентов будут сформированы:</w:t>
      </w:r>
    </w:p>
    <w:p w14:paraId="0782307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гражданский патриотизм, любовь к Родине, чувство гордости за свою страну;</w:t>
      </w:r>
    </w:p>
    <w:p w14:paraId="288AF41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уважение к истории, культурным и историческим памятникам;</w:t>
      </w:r>
    </w:p>
    <w:p w14:paraId="75C2F78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эмоционально положительное принятие своей этнической идентичности;</w:t>
      </w:r>
    </w:p>
    <w:p w14:paraId="539F332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уважение к другим народам России и мира и принятие их, межэтническая толерантность, готовность к равноправному сотрудничеству;</w:t>
      </w:r>
    </w:p>
    <w:p w14:paraId="1D7A976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14:paraId="030FB07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уважение к ценностям семьи, любовь к природе, признание ценности здоровья, своего и других людей, оптимизм в восприятии мира;</w:t>
      </w:r>
    </w:p>
    <w:p w14:paraId="0BF0F7A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потребность в самовыражении и самореализации, социальном признании;</w:t>
      </w:r>
    </w:p>
    <w:p w14:paraId="365AA82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14:paraId="4EF0C34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рамках деятельностного (поведенческого) компонента будут сформированы:</w:t>
      </w:r>
    </w:p>
    <w:p w14:paraId="057F9E4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готовность и способность к участию в школьном самоуправлении в пределах возрастных компетенций (дежурство в школе и классе, участие в </w:t>
      </w:r>
      <w:r w:rsidRPr="003F6905">
        <w:rPr>
          <w:rFonts w:ascii="Times New Roman" w:hAnsi="Times New Roman" w:cs="Times New Roman"/>
          <w:sz w:val="28"/>
          <w:szCs w:val="28"/>
          <w:lang w:val="ru-RU"/>
        </w:rPr>
        <w:lastRenderedPageBreak/>
        <w:t>детских и молодёжных общественных организациях, школьных и внешкольных мероприятиях);</w:t>
      </w:r>
    </w:p>
    <w:p w14:paraId="0BE7174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готовность и способность к выполнению норм и требований школьной жизни, прав и обязанностей ученика;</w:t>
      </w:r>
    </w:p>
    <w:p w14:paraId="3B75D03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вести диалог на основе равноправных отношений и взаимного уважения и принятия; умение конструктивно разрешать конфликты;</w:t>
      </w:r>
    </w:p>
    <w:p w14:paraId="31C0E53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готовность и способность к выполнению моральных норм в отношении взрослых и сверстников в школе, дома, во внеучебных видах деятельности;</w:t>
      </w:r>
    </w:p>
    <w:p w14:paraId="5026E4D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потребность в участии в общественной жизни ближайшего социального окружения, общественно полезной деятельности;</w:t>
      </w:r>
    </w:p>
    <w:p w14:paraId="7F2524B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строить жизненные планы с учётом конкретных социально-исторических, политических и экономических условий;</w:t>
      </w:r>
    </w:p>
    <w:p w14:paraId="4EFDF41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устойчивый познавательный интерес и становление смыслообразующей функции познавательного мотива;</w:t>
      </w:r>
    </w:p>
    <w:p w14:paraId="7F8AFDE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готовность к выбору профильного образования.</w:t>
      </w:r>
    </w:p>
    <w:p w14:paraId="123CAE4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для формирования:</w:t>
      </w:r>
    </w:p>
    <w:p w14:paraId="3CF624A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выраженной устойчивой учебно-познавательной мотивации и интереса к учению;</w:t>
      </w:r>
    </w:p>
    <w:p w14:paraId="49E9964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готовности к самообразованию и самовоспитанию;</w:t>
      </w:r>
    </w:p>
    <w:p w14:paraId="2136F9B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адекватной позитивной самооценки и Я-концепции;</w:t>
      </w:r>
    </w:p>
    <w:p w14:paraId="55158AE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компетентности в реализации основ гражданской идентичности в поступках и деятельности;</w:t>
      </w:r>
    </w:p>
    <w:p w14:paraId="367DF7E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14:paraId="199C907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эмпатии как осознанного понимания и сопереживания чувствам других, выражающейся в поступках, направленных на помощь и обеспечение благополучия.</w:t>
      </w:r>
    </w:p>
    <w:p w14:paraId="26600C5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Регулятивные универсальные учебные действия</w:t>
      </w:r>
    </w:p>
    <w:p w14:paraId="4DC7166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69B3B70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целеполаганию, включая постановку новых целей, преобразование практической задачи в познавательную;</w:t>
      </w:r>
    </w:p>
    <w:p w14:paraId="2E823FB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самостоятельно анализировать условия достижения цели на основе учёта выделенных учителем ориентиров действия в новом учебном материале;</w:t>
      </w:r>
    </w:p>
    <w:p w14:paraId="55D25E9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планировать пути достижения целей;</w:t>
      </w:r>
    </w:p>
    <w:p w14:paraId="02829E6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устанавливать целевые приоритеты; </w:t>
      </w:r>
    </w:p>
    <w:p w14:paraId="68043C1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уметь самостоятельно контролировать своё время и управлять им;</w:t>
      </w:r>
    </w:p>
    <w:p w14:paraId="0583558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принимать решения в проблемной ситуации на основе переговоров;</w:t>
      </w:r>
    </w:p>
    <w:p w14:paraId="1A749B2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14:paraId="0670AD6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14:paraId="2BB88BB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основам прогнозирования как предвидения будущих событий и развития процесса.</w:t>
      </w:r>
    </w:p>
    <w:p w14:paraId="61D5337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4B242E5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самостоятельно ставить новые учебные цели и задачи;</w:t>
      </w:r>
    </w:p>
    <w:p w14:paraId="46130F8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построению жизненных планов во временно2й перспективе;</w:t>
      </w:r>
    </w:p>
    <w:p w14:paraId="6447B04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при планировании достижения целей самостоятельно, полно и адекватно учитывать условия и средства их достижения; </w:t>
      </w:r>
    </w:p>
    <w:p w14:paraId="2D42151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выделять альтернативные способы достижения цели и выбирать наиболее эффективный способ;</w:t>
      </w:r>
    </w:p>
    <w:p w14:paraId="5B2F0A6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14:paraId="36AE504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осуществлять познавательную рефлексию в отношении действий по решению учебных и познавательных задач;</w:t>
      </w:r>
    </w:p>
    <w:p w14:paraId="584BA01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адекватно оценивать объективную трудность как меру фактического или предполагаемого расхода ресурсов на решение задачи;</w:t>
      </w:r>
    </w:p>
    <w:p w14:paraId="684997C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адекватно оценивать свои возможности достижения цели определённой сложности в различных сферах самостоятельной деятельности;</w:t>
      </w:r>
    </w:p>
    <w:p w14:paraId="6A51809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основам саморегуляции эмоциональных состояний;</w:t>
      </w:r>
    </w:p>
    <w:p w14:paraId="53BE267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прилагать волевые усилия и преодолевать трудности и препятствия на пути достижения целей.</w:t>
      </w:r>
    </w:p>
    <w:p w14:paraId="40D7BE9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Коммуникативные универсальные учебные действия</w:t>
      </w:r>
    </w:p>
    <w:p w14:paraId="2FB7624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2941F2D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учитывать разные мнения и стремиться к координации различных позиций в сотрудничестве;</w:t>
      </w:r>
    </w:p>
    <w:p w14:paraId="620E130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14:paraId="50FC9CC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устанавливать и сравнивать разные точки зрения, прежде чем принимать решения и делать выбор;</w:t>
      </w:r>
    </w:p>
    <w:p w14:paraId="06166E3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аргументировать свою точку зрения, спорить и отстаивать свою позицию не враждебным для оппонентов образом;</w:t>
      </w:r>
    </w:p>
    <w:p w14:paraId="258EB5C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задавать вопросы, необходимые для организации собственной деятельности и сотрудничества с партнёром;</w:t>
      </w:r>
    </w:p>
    <w:p w14:paraId="6EE07AE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взаимный контроль и оказывать в сотрудничестве необходимую взаимопомощь;</w:t>
      </w:r>
    </w:p>
    <w:p w14:paraId="34D86B3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адекватно использовать речь для планирования и регуляции своей деятельности;</w:t>
      </w:r>
    </w:p>
    <w:p w14:paraId="6D96729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14:paraId="3FB7525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14:paraId="76DDB54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контроль, коррекцию, оценку действий партнёра, уметь убеждать;</w:t>
      </w:r>
    </w:p>
    <w:p w14:paraId="32806C6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14:paraId="03CBEFA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основам коммуникативной рефлексии;</w:t>
      </w:r>
    </w:p>
    <w:p w14:paraId="41B5CF0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адекватные языковые средства для отображения своих чувств, мыслей, мотивов и потребностей;</w:t>
      </w:r>
    </w:p>
    <w:p w14:paraId="76D3446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14:paraId="21F545D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5984478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учитывать и координировать отличные от собственной позиции других людей в сотрудничестве;</w:t>
      </w:r>
    </w:p>
    <w:p w14:paraId="42B9EA4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учитывать разные мнения и интересы и обосновывать собственную позицию;</w:t>
      </w:r>
    </w:p>
    <w:p w14:paraId="715C870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относительность мнений и подходов к решению проблемы;</w:t>
      </w:r>
    </w:p>
    <w:p w14:paraId="05B4A8A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14:paraId="7EB5EBD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брать на себя инициативу в организации совместного действия (деловое лидерство);</w:t>
      </w:r>
    </w:p>
    <w:p w14:paraId="2425C8F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оказывать поддержку и содействие тем, от кого зависит достижение цели в совместной деятельности; </w:t>
      </w:r>
    </w:p>
    <w:p w14:paraId="589C4DC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осуществлять коммуникативную рефлексию как осознание оснований собственных действий и действий партнёра;</w:t>
      </w:r>
    </w:p>
    <w:p w14:paraId="7F60AA2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14:paraId="3A6C725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14:paraId="6D6C055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14:paraId="6414E2B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14:paraId="104A951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 совместной деятельности чётко формулировать цели группы и позволять её участникам проявлять собственную энергию для достижения этих целей.</w:t>
      </w:r>
    </w:p>
    <w:p w14:paraId="1845A06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Познавательные универсальные учебные действия</w:t>
      </w:r>
    </w:p>
    <w:p w14:paraId="4227EA4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1053BBF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основам реализации проектно-исследовательской деятельности;</w:t>
      </w:r>
    </w:p>
    <w:p w14:paraId="775E336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проводить наблюдение и эксперимент под руководством учителя;</w:t>
      </w:r>
    </w:p>
    <w:p w14:paraId="73E7570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расширенный поиск информации с использованием ресурсов библиотек и Интернета;</w:t>
      </w:r>
    </w:p>
    <w:p w14:paraId="0D037D2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и преобразовывать модели и схемы для решения задач;</w:t>
      </w:r>
    </w:p>
    <w:p w14:paraId="59E4ABD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выбор наиболее эффективных способов решения задач в зависимости от конкретных условий;</w:t>
      </w:r>
    </w:p>
    <w:p w14:paraId="34A02D5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давать определение понятиям;</w:t>
      </w:r>
    </w:p>
    <w:p w14:paraId="7FF765B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устанавливать причинно-следственные связи;</w:t>
      </w:r>
    </w:p>
    <w:p w14:paraId="510565B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логическую операцию установления родовидовых отношений, ограничение понятия;</w:t>
      </w:r>
    </w:p>
    <w:p w14:paraId="571CB1B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14:paraId="02DB94B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осуществлять сравнение, </w:t>
      </w:r>
      <w:proofErr w:type="spellStart"/>
      <w:r w:rsidRPr="003F6905">
        <w:rPr>
          <w:rFonts w:ascii="Times New Roman" w:hAnsi="Times New Roman" w:cs="Times New Roman"/>
          <w:sz w:val="28"/>
          <w:szCs w:val="28"/>
          <w:lang w:val="ru-RU"/>
        </w:rPr>
        <w:t>сериацию</w:t>
      </w:r>
      <w:proofErr w:type="spellEnd"/>
      <w:r w:rsidRPr="003F6905">
        <w:rPr>
          <w:rFonts w:ascii="Times New Roman" w:hAnsi="Times New Roman" w:cs="Times New Roman"/>
          <w:sz w:val="28"/>
          <w:szCs w:val="28"/>
          <w:lang w:val="ru-RU"/>
        </w:rPr>
        <w:t xml:space="preserve"> и классификацию, самостоятельно выбирая основания и критерии для указанных логических операций;</w:t>
      </w:r>
    </w:p>
    <w:p w14:paraId="3CE4663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строить классификацию на основе дихотомического деления (на основе отрицания);</w:t>
      </w:r>
    </w:p>
    <w:p w14:paraId="213298B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строить логическое рассуждение, включающее установление причинно-следственных связей;</w:t>
      </w:r>
    </w:p>
    <w:p w14:paraId="2D186BB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явления, процессы, связи и отношения, выявляемые в ходе исследования;</w:t>
      </w:r>
    </w:p>
    <w:p w14:paraId="1CE8DB7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основам ознакомительного, изучающего, усваивающего и поискового чтения;</w:t>
      </w:r>
    </w:p>
    <w:p w14:paraId="2C374BF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14:paraId="606A8C1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14:paraId="728C1E4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047242D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основам рефлексивного чтения;</w:t>
      </w:r>
    </w:p>
    <w:p w14:paraId="2E7A083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ставить проблему, аргументировать её актуальность;</w:t>
      </w:r>
    </w:p>
    <w:p w14:paraId="1A9B14D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самостоятельно проводить исследование на основе применения методов наблюдения и эксперимента;</w:t>
      </w:r>
    </w:p>
    <w:p w14:paraId="4A7AEED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выдвигать гипотезы о связях и закономерностях событий, процессов, объектов;</w:t>
      </w:r>
    </w:p>
    <w:p w14:paraId="6929A88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организовывать исследование с целью проверки гипотез;</w:t>
      </w:r>
    </w:p>
    <w:p w14:paraId="7E33885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делать умозаключения (индуктивное и по аналогии) и выводы на основе аргументации.</w:t>
      </w:r>
    </w:p>
    <w:p w14:paraId="1A01E253" w14:textId="77777777" w:rsidR="003F6905" w:rsidRDefault="003F6905" w:rsidP="003F6905">
      <w:pPr>
        <w:pStyle w:val="4"/>
        <w:jc w:val="center"/>
        <w:rPr>
          <w:rFonts w:ascii="Times New Roman" w:hAnsi="Times New Roman" w:cs="Times New Roman"/>
          <w:i w:val="0"/>
          <w:sz w:val="28"/>
          <w:szCs w:val="28"/>
          <w:lang w:val="ru-RU"/>
        </w:rPr>
      </w:pPr>
      <w:r w:rsidRPr="003F6905">
        <w:rPr>
          <w:rFonts w:ascii="Times New Roman" w:hAnsi="Times New Roman" w:cs="Times New Roman"/>
          <w:i w:val="0"/>
          <w:sz w:val="28"/>
          <w:szCs w:val="28"/>
          <w:lang w:val="ru-RU"/>
        </w:rPr>
        <w:t>1.2.3.2. Формирование ИКТ-компетентности обучающихся</w:t>
      </w:r>
    </w:p>
    <w:p w14:paraId="55543B87" w14:textId="77777777" w:rsidR="003F6905" w:rsidRPr="003F6905" w:rsidRDefault="003F6905" w:rsidP="003F6905">
      <w:pPr>
        <w:rPr>
          <w:lang w:val="ru-RU"/>
        </w:rPr>
      </w:pPr>
    </w:p>
    <w:p w14:paraId="1B7C9EC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Обращение с устройствами ИКТ</w:t>
      </w:r>
    </w:p>
    <w:p w14:paraId="16E4385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4C52721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подключать устройства ИКТ к электрическим и информационным сетям, использовать аккумуляторы;</w:t>
      </w:r>
    </w:p>
    <w:p w14:paraId="11EED7C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12D9EDA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14:paraId="4D7FD8A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информационное подключение к локальной сети и глобальной сети Интернет;</w:t>
      </w:r>
    </w:p>
    <w:p w14:paraId="3CA700C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14:paraId="6DD53C5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выводить информацию на бумагу, правильно обращаться с расходными материалами;</w:t>
      </w:r>
    </w:p>
    <w:p w14:paraId="2878A6F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14:paraId="37AAA8D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291C797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осознавать и использовать в практической деятельности основные психологические особенности восприятия информации человеком.</w:t>
      </w:r>
    </w:p>
    <w:p w14:paraId="446D25B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Примечание: результаты достигаются преимущественно в рамках предметов «Технология», «Информатика», а также во внеурочной и внешкольной деятельности.</w:t>
      </w:r>
    </w:p>
    <w:p w14:paraId="2A4BF87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Фиксация изображений и звуков</w:t>
      </w:r>
    </w:p>
    <w:p w14:paraId="3F883FD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69067EB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14:paraId="3938EBC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14:paraId="57B935C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выбирать технические средства ИКТ для фиксации изображений и звуков в соответствии с поставленной целью;</w:t>
      </w:r>
    </w:p>
    <w:p w14:paraId="7752393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14:paraId="2869C5D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14:paraId="7CD8122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видеосъёмку и проводить монтаж отснятого материала с использованием возможностей специальных компьютерных инструментов.</w:t>
      </w:r>
    </w:p>
    <w:p w14:paraId="083CAFA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1B2BFCC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творческую и техническую фиксацию звуков и изображений;</w:t>
      </w:r>
    </w:p>
    <w:p w14:paraId="018D26F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возможности ИКТ в творческой деятельности, связанной с искусством;</w:t>
      </w:r>
    </w:p>
    <w:p w14:paraId="1F1CFFA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трёхмерное сканирование.</w:t>
      </w:r>
    </w:p>
    <w:p w14:paraId="3688009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Примечание: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14:paraId="1A8C315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Создание письменных сообщений</w:t>
      </w:r>
    </w:p>
    <w:p w14:paraId="0F4D652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272DF90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текст на русском языке с использованием слепого десятипальцевого клавиатурного письма;</w:t>
      </w:r>
    </w:p>
    <w:p w14:paraId="29B88C4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сканировать текст и осуществлять распознавание сканированного текста;</w:t>
      </w:r>
    </w:p>
    <w:p w14:paraId="27E9E20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редактирование и структурирование текста в соответствии с его смыслом средствами текстового редактора;</w:t>
      </w:r>
    </w:p>
    <w:p w14:paraId="5291BBE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создавать текст на основе расшифровки аудиозаписи, в том числе нескольких участников обсуждения, осуществлять письменное смысловое </w:t>
      </w:r>
      <w:proofErr w:type="spellStart"/>
      <w:r w:rsidRPr="003F6905">
        <w:rPr>
          <w:rFonts w:ascii="Times New Roman" w:hAnsi="Times New Roman" w:cs="Times New Roman"/>
          <w:sz w:val="28"/>
          <w:szCs w:val="28"/>
          <w:lang w:val="ru-RU"/>
        </w:rPr>
        <w:t>резюмирование</w:t>
      </w:r>
      <w:proofErr w:type="spellEnd"/>
      <w:r w:rsidRPr="003F6905">
        <w:rPr>
          <w:rFonts w:ascii="Times New Roman" w:hAnsi="Times New Roman" w:cs="Times New Roman"/>
          <w:sz w:val="28"/>
          <w:szCs w:val="28"/>
          <w:lang w:val="ru-RU"/>
        </w:rPr>
        <w:t xml:space="preserve"> высказываний в ходе обсуждения;</w:t>
      </w:r>
    </w:p>
    <w:p w14:paraId="3BE35D9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средства орфографического и синтаксического контроля русского текста и текста на иностранном языке.</w:t>
      </w:r>
    </w:p>
    <w:p w14:paraId="1C89882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6338F90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текст на иностранном языке с использованием слепого десятипальцевого клавиатурного письма;</w:t>
      </w:r>
    </w:p>
    <w:p w14:paraId="1BB6C94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компьютерные инструменты, упрощающие расшифровку аудиозаписей.</w:t>
      </w:r>
    </w:p>
    <w:p w14:paraId="4E55728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Примечание: результаты достигаются преимущественно в рамках предметов «Русский язык», «Иностранный язык», «Литература», «История».</w:t>
      </w:r>
    </w:p>
    <w:p w14:paraId="3F18746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Создание графических объектов</w:t>
      </w:r>
    </w:p>
    <w:p w14:paraId="28372DF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67EB820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различные геометрические объекты с использованием возможностей специальных компьютерных инструментов;</w:t>
      </w:r>
    </w:p>
    <w:p w14:paraId="50E7EE7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6CB4B76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специализированные карты и диаграммы: географические, хронологические;</w:t>
      </w:r>
    </w:p>
    <w:p w14:paraId="6BECD8A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14:paraId="783FC68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41B0C0E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мультипликационные фильмы;</w:t>
      </w:r>
    </w:p>
    <w:p w14:paraId="34E521E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виртуальные модели трёхмерных объектов.</w:t>
      </w:r>
    </w:p>
    <w:p w14:paraId="555184E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Примечание: результаты достигаются преимущественно в рамках предметов «Технология», «Обществознание», «География», «История», «Математика».</w:t>
      </w:r>
    </w:p>
    <w:p w14:paraId="3364C61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Создание музыкальных и звуковых сообщений</w:t>
      </w:r>
    </w:p>
    <w:p w14:paraId="3C11672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02B03A5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звуковые и музыкальные редакторы;</w:t>
      </w:r>
    </w:p>
    <w:p w14:paraId="3DBABAE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клавишные и кинестетические синтезаторы;</w:t>
      </w:r>
    </w:p>
    <w:p w14:paraId="3FA1ED1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программы звукозаписи и микрофоны.</w:t>
      </w:r>
    </w:p>
    <w:p w14:paraId="421177C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332CE0C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музыкальные редакторы, клавишные и кинетические синтезаторы для решения творческих задач.</w:t>
      </w:r>
    </w:p>
    <w:p w14:paraId="5BB7800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Примечание: результаты достигаются преимущественно в рамках предмета «Искусство», а также во внеурочной деятельности.</w:t>
      </w:r>
    </w:p>
    <w:p w14:paraId="29B6F7D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Создание, восприятие и использование </w:t>
      </w:r>
      <w:proofErr w:type="spellStart"/>
      <w:r w:rsidRPr="003F6905">
        <w:rPr>
          <w:rFonts w:ascii="Times New Roman" w:hAnsi="Times New Roman" w:cs="Times New Roman"/>
          <w:sz w:val="28"/>
          <w:szCs w:val="28"/>
          <w:lang w:val="ru-RU"/>
        </w:rPr>
        <w:t>гипермедиасообщений</w:t>
      </w:r>
      <w:proofErr w:type="spellEnd"/>
    </w:p>
    <w:p w14:paraId="6B4FAE0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6AD42D1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организовывать сообщения в виде линейного или включающего ссылки представления для самостоятельного просмотра через браузер;</w:t>
      </w:r>
    </w:p>
    <w:p w14:paraId="68D2B09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75CD2D4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проводить деконструкцию сообщений, выделение в них структуры, элементов и фрагментов; </w:t>
      </w:r>
    </w:p>
    <w:p w14:paraId="5B4DEA6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использовать при восприятии сообщений внутренние и внешние ссылки;</w:t>
      </w:r>
    </w:p>
    <w:p w14:paraId="57258E7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формулировать вопросы к сообщению, создавать краткое описание сообщения; цитировать фрагменты сообщения;</w:t>
      </w:r>
    </w:p>
    <w:p w14:paraId="56D63A8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избирательно относиться к информации в окружающем информационном пространстве, отказываться от потребления ненужной информации.</w:t>
      </w:r>
    </w:p>
    <w:p w14:paraId="7391013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1CE8C4E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проектировать дизайн сообщений в соответствии с задачами и средствами доставки;</w:t>
      </w:r>
    </w:p>
    <w:p w14:paraId="28D743B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14:paraId="654D7CE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Примечание: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14:paraId="68BC7C7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Коммуникация и социальное взаимодействие</w:t>
      </w:r>
    </w:p>
    <w:p w14:paraId="21FF819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621BB66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выступать с </w:t>
      </w:r>
      <w:proofErr w:type="spellStart"/>
      <w:r w:rsidRPr="003F6905">
        <w:rPr>
          <w:rFonts w:ascii="Times New Roman" w:hAnsi="Times New Roman" w:cs="Times New Roman"/>
          <w:sz w:val="28"/>
          <w:szCs w:val="28"/>
          <w:lang w:val="ru-RU"/>
        </w:rPr>
        <w:t>аудиовидеоподдержкой</w:t>
      </w:r>
      <w:proofErr w:type="spellEnd"/>
      <w:r w:rsidRPr="003F6905">
        <w:rPr>
          <w:rFonts w:ascii="Times New Roman" w:hAnsi="Times New Roman" w:cs="Times New Roman"/>
          <w:sz w:val="28"/>
          <w:szCs w:val="28"/>
          <w:lang w:val="ru-RU"/>
        </w:rPr>
        <w:t>, включая выступление перед дистанционной аудиторией;</w:t>
      </w:r>
    </w:p>
    <w:p w14:paraId="5C3175D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участвовать в обсуждении (</w:t>
      </w:r>
      <w:proofErr w:type="spellStart"/>
      <w:r w:rsidRPr="003F6905">
        <w:rPr>
          <w:rFonts w:ascii="Times New Roman" w:hAnsi="Times New Roman" w:cs="Times New Roman"/>
          <w:sz w:val="28"/>
          <w:szCs w:val="28"/>
          <w:lang w:val="ru-RU"/>
        </w:rPr>
        <w:t>аудиовидеофорум</w:t>
      </w:r>
      <w:proofErr w:type="spellEnd"/>
      <w:r w:rsidRPr="003F6905">
        <w:rPr>
          <w:rFonts w:ascii="Times New Roman" w:hAnsi="Times New Roman" w:cs="Times New Roman"/>
          <w:sz w:val="28"/>
          <w:szCs w:val="28"/>
          <w:lang w:val="ru-RU"/>
        </w:rPr>
        <w:t>, текстовый форум) с использованием возможностей Интернета;</w:t>
      </w:r>
    </w:p>
    <w:p w14:paraId="7083A76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возможности электронной почты для информационного обмена;</w:t>
      </w:r>
    </w:p>
    <w:p w14:paraId="05BB026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вести личный дневник (блог) с использованием возможностей Интернета;</w:t>
      </w:r>
    </w:p>
    <w:p w14:paraId="7256E76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14:paraId="0AF9368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соблюдать нормы информационной культуры, этики и права; с уважением относиться к частной информации и информационным правам других людей.</w:t>
      </w:r>
    </w:p>
    <w:p w14:paraId="15ADFC0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4EA9DB8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взаимодействовать в социальных сетях, работать в группе над сообщением (вики);</w:t>
      </w:r>
    </w:p>
    <w:p w14:paraId="65588F9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участвовать в форумах в социальных образовательных сетях;</w:t>
      </w:r>
    </w:p>
    <w:p w14:paraId="118A0FE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взаимодействовать с партнёрами с использованием возможностей Интернета (игровое и театральное взаимодействие).</w:t>
      </w:r>
    </w:p>
    <w:p w14:paraId="78915F5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Примечание: результаты достигаются в рамках всех предметов, а также во внеурочной деятельности.</w:t>
      </w:r>
    </w:p>
    <w:p w14:paraId="7C039CE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Поиск и организация хранения информации </w:t>
      </w:r>
    </w:p>
    <w:p w14:paraId="31A7B73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0A2C9CB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14:paraId="6C84C2E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приёмы поиска информации на персональном компьютере, в информационной среде учреждения и в образовательном пространстве;</w:t>
      </w:r>
    </w:p>
    <w:p w14:paraId="3C35775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различные библиотечные, в том числе электронные, каталоги для поиска необходимых книг;</w:t>
      </w:r>
    </w:p>
    <w:p w14:paraId="6A2F848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искать информацию в различных базах данных, создавать и заполнять базы данных, в частности использовать различные определители;</w:t>
      </w:r>
    </w:p>
    <w:p w14:paraId="3BFC96B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14:paraId="642F02F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7A91635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и заполнять различные определители;</w:t>
      </w:r>
    </w:p>
    <w:p w14:paraId="369D07D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использовать различные приёмы поиска информации в Интернете в ходе учебной деятельности. </w:t>
      </w:r>
    </w:p>
    <w:p w14:paraId="41430AC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Примечание: результаты достигаются преимущественно в рамках предметов «История», «Литература», «Технология», «Информатика» и других предметов.</w:t>
      </w:r>
    </w:p>
    <w:p w14:paraId="4401C3F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Анализ информации, математическая обработка данных в исследовании</w:t>
      </w:r>
    </w:p>
    <w:p w14:paraId="12C8D49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3D90A59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вводить результаты измерений и другие цифровые данные для их обработки, в том числе статистической и визуализации;</w:t>
      </w:r>
    </w:p>
    <w:p w14:paraId="712D213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строить математические модели; </w:t>
      </w:r>
    </w:p>
    <w:p w14:paraId="6B601DE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проводить эксперименты и исследования в виртуальных лабораториях по естественным наукам, математике и информатике.</w:t>
      </w:r>
    </w:p>
    <w:p w14:paraId="61675E5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5599FC9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14:paraId="0F7C7C1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результаты своей деятельности и затрачиваемых ресурсов.</w:t>
      </w:r>
    </w:p>
    <w:p w14:paraId="35B201A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Примечание: результаты достигаются преимущественно в рамках естественных наук, предметов «Обществознание», «Математика».</w:t>
      </w:r>
    </w:p>
    <w:p w14:paraId="08F7634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Моделирование, проектирование и управление</w:t>
      </w:r>
    </w:p>
    <w:p w14:paraId="15A95AD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1D0DAF3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моделировать с использованием виртуальных конструкторов;</w:t>
      </w:r>
    </w:p>
    <w:p w14:paraId="31086A3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конструировать и моделировать с использованием материальных конструкторов с компьютерным управлением и обратной связью;</w:t>
      </w:r>
    </w:p>
    <w:p w14:paraId="2ADE81A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моделировать с использованием средств программирования;</w:t>
      </w:r>
    </w:p>
    <w:p w14:paraId="3521228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проектировать и организовывать свою индивидуальную и групповую деятельность, организовывать своё время с использованием ИКТ.</w:t>
      </w:r>
    </w:p>
    <w:p w14:paraId="5335C79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5135E68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проектировать виртуальные и реальные объекты и процессы, использовать системы автоматизированного проектирования.</w:t>
      </w:r>
    </w:p>
    <w:p w14:paraId="1BDAD07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Примечание: результаты достигаются преимущественно в рамках естественных наук, предметов «Технология», «Математика», «Информатика», «Обществознание».</w:t>
      </w:r>
    </w:p>
    <w:p w14:paraId="347C613D" w14:textId="77777777" w:rsidR="003F6905" w:rsidRDefault="003F6905" w:rsidP="003F6905">
      <w:pPr>
        <w:pStyle w:val="4"/>
        <w:jc w:val="center"/>
        <w:rPr>
          <w:rFonts w:ascii="Times New Roman" w:hAnsi="Times New Roman" w:cs="Times New Roman"/>
          <w:i w:val="0"/>
          <w:sz w:val="28"/>
          <w:szCs w:val="28"/>
          <w:lang w:val="ru-RU"/>
        </w:rPr>
      </w:pPr>
      <w:r w:rsidRPr="003F6905">
        <w:rPr>
          <w:rFonts w:ascii="Times New Roman" w:hAnsi="Times New Roman" w:cs="Times New Roman"/>
          <w:i w:val="0"/>
          <w:sz w:val="28"/>
          <w:szCs w:val="28"/>
          <w:lang w:val="ru-RU"/>
        </w:rPr>
        <w:t>1.2.3.3. Основы учебно-исследовательской и проектной деятельности</w:t>
      </w:r>
    </w:p>
    <w:p w14:paraId="22AB2C3E" w14:textId="77777777" w:rsidR="003F6905" w:rsidRPr="003F6905" w:rsidRDefault="003F6905" w:rsidP="003F6905">
      <w:pPr>
        <w:rPr>
          <w:lang w:val="ru-RU"/>
        </w:rPr>
      </w:pPr>
    </w:p>
    <w:p w14:paraId="1BCCFA2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21A5636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14:paraId="60E3AAA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выбирать и использовать методы, релевантные рассматриваемой проблеме;</w:t>
      </w:r>
    </w:p>
    <w:p w14:paraId="1916BE0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14:paraId="1884177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14:paraId="1E83ECD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14:paraId="4620F28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14:paraId="7906094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ясно, логично и точно излагать свою точку зрения, использовать языковые средства, адекватные обсуждаемой проблеме;</w:t>
      </w:r>
    </w:p>
    <w:p w14:paraId="779DCA0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отличать факты от суждений, мнений и оценок, критически относиться к суждениям, мнениям, оценкам, реконструировать их основания; </w:t>
      </w:r>
    </w:p>
    <w:p w14:paraId="7B5BFFB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14:paraId="136D66C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670D61D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самостоятельно задумывать, планировать и выполнять учебное исследование, учебный и социальный проект;</w:t>
      </w:r>
    </w:p>
    <w:p w14:paraId="076E9A9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догадку, озарение, интуицию;</w:t>
      </w:r>
    </w:p>
    <w:p w14:paraId="392D82E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такие математические методы и приёмы, как перебор логических возможностей, математическое моделирование;</w:t>
      </w:r>
    </w:p>
    <w:p w14:paraId="2202940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14:paraId="57F6BE4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14:paraId="2FEE271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14:paraId="5E5EAF3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целенаправленно и осознанно развивать свои коммуникативные способности, осваивать новые языковые средства;</w:t>
      </w:r>
    </w:p>
    <w:p w14:paraId="7175AA1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осознавать свою ответственность за достоверность полученных знаний, за качество выполненного проекта.</w:t>
      </w:r>
    </w:p>
    <w:p w14:paraId="4A0B7359" w14:textId="77777777" w:rsidR="003F6905" w:rsidRDefault="003F6905" w:rsidP="003F6905">
      <w:pPr>
        <w:pStyle w:val="4"/>
        <w:jc w:val="center"/>
        <w:rPr>
          <w:rFonts w:ascii="Times New Roman" w:hAnsi="Times New Roman" w:cs="Times New Roman"/>
          <w:i w:val="0"/>
          <w:sz w:val="28"/>
          <w:szCs w:val="28"/>
          <w:lang w:val="ru-RU"/>
        </w:rPr>
      </w:pPr>
      <w:r w:rsidRPr="003F6905">
        <w:rPr>
          <w:rFonts w:ascii="Times New Roman" w:hAnsi="Times New Roman" w:cs="Times New Roman"/>
          <w:i w:val="0"/>
          <w:sz w:val="28"/>
          <w:szCs w:val="28"/>
          <w:lang w:val="ru-RU"/>
        </w:rPr>
        <w:t>1.2.3.4. Стратегии смыслового чтения и работа с текстом</w:t>
      </w:r>
    </w:p>
    <w:p w14:paraId="3454F752" w14:textId="77777777" w:rsidR="003F6905" w:rsidRPr="003F6905" w:rsidRDefault="003F6905" w:rsidP="003F6905">
      <w:pPr>
        <w:rPr>
          <w:lang w:val="ru-RU"/>
        </w:rPr>
      </w:pPr>
    </w:p>
    <w:p w14:paraId="3AA0E46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Работа с текстом: поиск информации и понимание прочитанного</w:t>
      </w:r>
    </w:p>
    <w:p w14:paraId="4966EE3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0CCD0FD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ориентироваться в содержании текста и понимать его целостный смысл:</w:t>
      </w:r>
    </w:p>
    <w:p w14:paraId="31E67C5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определять главную тему, общую цель или назначение текста;</w:t>
      </w:r>
    </w:p>
    <w:p w14:paraId="723D9E8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выбирать из текста или придумать заголовок, соответствующий содержанию и общему смыслу текста;</w:t>
      </w:r>
    </w:p>
    <w:p w14:paraId="40F86BD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формулировать тезис, выражающий общий смысл текста;</w:t>
      </w:r>
    </w:p>
    <w:p w14:paraId="154E61F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предвосхищать содержание предметного плана текста по заголовку и с опорой на предыдущий опыт;</w:t>
      </w:r>
    </w:p>
    <w:p w14:paraId="7B10028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порядок частей/инструкций, содержащихся в тексте;</w:t>
      </w:r>
    </w:p>
    <w:p w14:paraId="303F280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сопоставлять основные текстовые и </w:t>
      </w:r>
      <w:proofErr w:type="spellStart"/>
      <w:r w:rsidRPr="003F6905">
        <w:rPr>
          <w:rFonts w:ascii="Times New Roman" w:hAnsi="Times New Roman" w:cs="Times New Roman"/>
          <w:sz w:val="28"/>
          <w:szCs w:val="28"/>
          <w:lang w:val="ru-RU"/>
        </w:rPr>
        <w:t>внетекстовые</w:t>
      </w:r>
      <w:proofErr w:type="spellEnd"/>
      <w:r w:rsidRPr="003F6905">
        <w:rPr>
          <w:rFonts w:ascii="Times New Roman" w:hAnsi="Times New Roman" w:cs="Times New Roman"/>
          <w:sz w:val="28"/>
          <w:szCs w:val="28"/>
          <w:lang w:val="ru-RU"/>
        </w:rPr>
        <w:t xml:space="preserve">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14:paraId="01EE722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14:paraId="339EEA9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решать учебно-познавательные и учебно-практические задачи, требующие полного и критического понимания текста:</w:t>
      </w:r>
    </w:p>
    <w:p w14:paraId="729A45D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определять назначение разных видов текстов;</w:t>
      </w:r>
    </w:p>
    <w:p w14:paraId="2376800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ставить перед собой цель чтения, направляя внимание на полезную в данный момент информацию;</w:t>
      </w:r>
    </w:p>
    <w:p w14:paraId="14198F0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различать темы и </w:t>
      </w:r>
      <w:proofErr w:type="spellStart"/>
      <w:r w:rsidRPr="003F6905">
        <w:rPr>
          <w:rFonts w:ascii="Times New Roman" w:hAnsi="Times New Roman" w:cs="Times New Roman"/>
          <w:sz w:val="28"/>
          <w:szCs w:val="28"/>
          <w:lang w:val="ru-RU"/>
        </w:rPr>
        <w:t>подтемы</w:t>
      </w:r>
      <w:proofErr w:type="spellEnd"/>
      <w:r w:rsidRPr="003F6905">
        <w:rPr>
          <w:rFonts w:ascii="Times New Roman" w:hAnsi="Times New Roman" w:cs="Times New Roman"/>
          <w:sz w:val="28"/>
          <w:szCs w:val="28"/>
          <w:lang w:val="ru-RU"/>
        </w:rPr>
        <w:t xml:space="preserve"> специального текста;</w:t>
      </w:r>
    </w:p>
    <w:p w14:paraId="339142F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выделять не только главную, но и избыточную информацию;</w:t>
      </w:r>
    </w:p>
    <w:p w14:paraId="66C2800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прогнозировать последовательность изложения идей текста;</w:t>
      </w:r>
    </w:p>
    <w:p w14:paraId="4EB764C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сопоставлять разные точки зрения и разные источники информации по заданной теме;</w:t>
      </w:r>
    </w:p>
    <w:p w14:paraId="6CA1783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смысловое свёртывание выделенных фактов и мыслей;</w:t>
      </w:r>
    </w:p>
    <w:p w14:paraId="098D94A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формировать на основе текста систему аргументов (доводов) для обоснования определённой позиции;</w:t>
      </w:r>
    </w:p>
    <w:p w14:paraId="178B6BE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душевное состояние персонажей текста, сопереживать им.</w:t>
      </w:r>
    </w:p>
    <w:p w14:paraId="5AB77C7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4C2E011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анализировать изменения своего эмоционального состояния в процессе чтения, получения и переработки полученной информации и её осмысления.</w:t>
      </w:r>
    </w:p>
    <w:p w14:paraId="1BECF43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Работа с текстом: преобразование и интерпретация информации</w:t>
      </w:r>
    </w:p>
    <w:p w14:paraId="6C61136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63315BA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14:paraId="779734B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14:paraId="7ECD6E9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интерпретировать текст:</w:t>
      </w:r>
    </w:p>
    <w:p w14:paraId="2A19C19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сравнивать и противопоставлять заключённую в тексте информацию разного характера;</w:t>
      </w:r>
    </w:p>
    <w:p w14:paraId="3923E8F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обнаруживать в тексте доводы в подтверждение выдвинутых тезисов;</w:t>
      </w:r>
    </w:p>
    <w:p w14:paraId="31AD06E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делать выводы из сформулированных посылок;</w:t>
      </w:r>
    </w:p>
    <w:p w14:paraId="55EF789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выводить заключение о намерении автора или главной мысли текста.</w:t>
      </w:r>
    </w:p>
    <w:p w14:paraId="5EF2A93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1E52E48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14:paraId="6D15A2F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Работа с текстом: оценка информации</w:t>
      </w:r>
    </w:p>
    <w:p w14:paraId="721A106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6CF5546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откликаться на содержание текста:</w:t>
      </w:r>
    </w:p>
    <w:p w14:paraId="1AB3EAC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связывать информацию, обнаруженную в тексте, со знаниями из других источников;</w:t>
      </w:r>
    </w:p>
    <w:p w14:paraId="0342BBC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оценивать утверждения, сделанные в тексте, исходя из своих представлений о мире;</w:t>
      </w:r>
    </w:p>
    <w:p w14:paraId="322A487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находить доводы в защиту своей точки зрения;</w:t>
      </w:r>
    </w:p>
    <w:p w14:paraId="1B2BA7A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откликаться на форму текста: оценивать не только содержание текста, но и его форму, а в целом — мастерство его исполнения;</w:t>
      </w:r>
    </w:p>
    <w:p w14:paraId="74CC4E2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14:paraId="5CDFBBE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 процессе работы с одним или несколькими источниками выявлять содержащуюся в них противоречивую, конфликтную информацию;</w:t>
      </w:r>
    </w:p>
    <w:p w14:paraId="0E38AFE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14:paraId="2FC073E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052C2A7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критически относиться к рекламной информации;</w:t>
      </w:r>
    </w:p>
    <w:p w14:paraId="0A66934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находить способы проверки противоречивой информации;</w:t>
      </w:r>
    </w:p>
    <w:p w14:paraId="1C2D593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определять достоверную информацию в случае наличия противоречивой или конфликтной ситуации.</w:t>
      </w:r>
    </w:p>
    <w:p w14:paraId="12C4A34C" w14:textId="77777777" w:rsidR="003F6905" w:rsidRDefault="003F6905" w:rsidP="003F6905">
      <w:pPr>
        <w:pStyle w:val="4"/>
        <w:jc w:val="center"/>
        <w:rPr>
          <w:rFonts w:ascii="Times New Roman" w:hAnsi="Times New Roman" w:cs="Times New Roman"/>
          <w:i w:val="0"/>
          <w:sz w:val="28"/>
          <w:szCs w:val="28"/>
          <w:lang w:val="ru-RU"/>
        </w:rPr>
      </w:pPr>
      <w:r w:rsidRPr="003F6905">
        <w:rPr>
          <w:rFonts w:ascii="Times New Roman" w:hAnsi="Times New Roman" w:cs="Times New Roman"/>
          <w:i w:val="0"/>
          <w:sz w:val="28"/>
          <w:szCs w:val="28"/>
          <w:lang w:val="ru-RU"/>
        </w:rPr>
        <w:t>1.2.3.5. Русский язык</w:t>
      </w:r>
    </w:p>
    <w:p w14:paraId="1CB947F2" w14:textId="77777777" w:rsidR="003F6905" w:rsidRPr="003F6905" w:rsidRDefault="003F6905" w:rsidP="003F6905">
      <w:pPr>
        <w:rPr>
          <w:lang w:val="ru-RU"/>
        </w:rPr>
      </w:pPr>
    </w:p>
    <w:p w14:paraId="0B09BE4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Речь и речевое общение</w:t>
      </w:r>
    </w:p>
    <w:p w14:paraId="0FD52F1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007D416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различные виды монолога (повествование, описание, рассуждение; сочетание разных видов монолога) в различных ситуациях общения;</w:t>
      </w:r>
    </w:p>
    <w:p w14:paraId="6042EC6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различные виды диалога в ситуациях формального и неформального, межличностного и межкультурного общения;</w:t>
      </w:r>
    </w:p>
    <w:p w14:paraId="0273F90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соблюдать нормы речевого поведения в типичных ситуациях общения;</w:t>
      </w:r>
    </w:p>
    <w:p w14:paraId="3626073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14:paraId="6BEEC7B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предупреждать коммуникативные неудачи в процессе речевого общения.</w:t>
      </w:r>
    </w:p>
    <w:p w14:paraId="4271351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0C0F6DD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выступать перед аудиторией с небольшим докладом; публично представлять проект, реферат; публично защищать свою позицию;</w:t>
      </w:r>
    </w:p>
    <w:p w14:paraId="46F5451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участвовать в коллективном обсуждении проблем, аргументировать собственную позицию, доказывать её, убеждать;</w:t>
      </w:r>
    </w:p>
    <w:p w14:paraId="4A69675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основные причины коммуникативных неудач и объяснять их.</w:t>
      </w:r>
    </w:p>
    <w:p w14:paraId="48AE4D7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Речевая деятельность</w:t>
      </w:r>
    </w:p>
    <w:p w14:paraId="61DEDEC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Аудирование</w:t>
      </w:r>
    </w:p>
    <w:p w14:paraId="3E14EDC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43F3C13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различным видам аудирования (с полным пониманием </w:t>
      </w:r>
      <w:proofErr w:type="spellStart"/>
      <w:r w:rsidRPr="003F6905">
        <w:rPr>
          <w:rFonts w:ascii="Times New Roman" w:hAnsi="Times New Roman" w:cs="Times New Roman"/>
          <w:sz w:val="28"/>
          <w:szCs w:val="28"/>
          <w:lang w:val="ru-RU"/>
        </w:rPr>
        <w:t>аудиотекста</w:t>
      </w:r>
      <w:proofErr w:type="spellEnd"/>
      <w:r w:rsidRPr="003F6905">
        <w:rPr>
          <w:rFonts w:ascii="Times New Roman" w:hAnsi="Times New Roman" w:cs="Times New Roman"/>
          <w:sz w:val="28"/>
          <w:szCs w:val="28"/>
          <w:lang w:val="ru-RU"/>
        </w:rPr>
        <w:t xml:space="preserve">, с пониманием основного содержания, с выборочным извлечением информации); передавать содержание </w:t>
      </w:r>
      <w:proofErr w:type="spellStart"/>
      <w:r w:rsidRPr="003F6905">
        <w:rPr>
          <w:rFonts w:ascii="Times New Roman" w:hAnsi="Times New Roman" w:cs="Times New Roman"/>
          <w:sz w:val="28"/>
          <w:szCs w:val="28"/>
          <w:lang w:val="ru-RU"/>
        </w:rPr>
        <w:t>аудиотекста</w:t>
      </w:r>
      <w:proofErr w:type="spellEnd"/>
      <w:r w:rsidRPr="003F6905">
        <w:rPr>
          <w:rFonts w:ascii="Times New Roman" w:hAnsi="Times New Roman" w:cs="Times New Roman"/>
          <w:sz w:val="28"/>
          <w:szCs w:val="28"/>
          <w:lang w:val="ru-RU"/>
        </w:rPr>
        <w:t xml:space="preserve"> в соответствии с заданной коммуникативной задачей в устной форме;</w:t>
      </w:r>
    </w:p>
    <w:p w14:paraId="794747F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w:t>
      </w:r>
      <w:proofErr w:type="spellStart"/>
      <w:r w:rsidRPr="003F6905">
        <w:rPr>
          <w:rFonts w:ascii="Times New Roman" w:hAnsi="Times New Roman" w:cs="Times New Roman"/>
          <w:sz w:val="28"/>
          <w:szCs w:val="28"/>
          <w:lang w:val="ru-RU"/>
        </w:rPr>
        <w:t>аудиотекстов</w:t>
      </w:r>
      <w:proofErr w:type="spellEnd"/>
      <w:r w:rsidRPr="003F6905">
        <w:rPr>
          <w:rFonts w:ascii="Times New Roman" w:hAnsi="Times New Roman" w:cs="Times New Roman"/>
          <w:sz w:val="28"/>
          <w:szCs w:val="28"/>
          <w:lang w:val="ru-RU"/>
        </w:rPr>
        <w:t>, распознавать в них основную и дополнительную информацию, комментировать её в устной форме;</w:t>
      </w:r>
    </w:p>
    <w:p w14:paraId="3EA0E6C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передавать содержание учебно-научного, публицистического, официально-делового, художественного </w:t>
      </w:r>
      <w:proofErr w:type="spellStart"/>
      <w:r w:rsidRPr="003F6905">
        <w:rPr>
          <w:rFonts w:ascii="Times New Roman" w:hAnsi="Times New Roman" w:cs="Times New Roman"/>
          <w:sz w:val="28"/>
          <w:szCs w:val="28"/>
          <w:lang w:val="ru-RU"/>
        </w:rPr>
        <w:t>аудиотекстов</w:t>
      </w:r>
      <w:proofErr w:type="spellEnd"/>
      <w:r w:rsidRPr="003F6905">
        <w:rPr>
          <w:rFonts w:ascii="Times New Roman" w:hAnsi="Times New Roman" w:cs="Times New Roman"/>
          <w:sz w:val="28"/>
          <w:szCs w:val="28"/>
          <w:lang w:val="ru-RU"/>
        </w:rPr>
        <w:t xml:space="preserve"> в форме плана, тезисов, ученического изложения (подробного, выборочного, сжатого).</w:t>
      </w:r>
    </w:p>
    <w:p w14:paraId="3DC18F7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45A8E2A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понимать явную и скрытую (подтекстовую) информацию публицистического текста (в том числе в СМИ), анализировать и комментировать её в устной форме.</w:t>
      </w:r>
    </w:p>
    <w:p w14:paraId="7B0B08A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Чтение</w:t>
      </w:r>
    </w:p>
    <w:p w14:paraId="7157405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3B4D000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14:paraId="1407216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14:paraId="709A295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передавать схематически представленную информацию в виде связного текста;</w:t>
      </w:r>
    </w:p>
    <w:p w14:paraId="6531BBA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приёмы работы с учебной книгой, справочниками и другими информационными источниками, включая СМИ и ресурсы Интернета;</w:t>
      </w:r>
    </w:p>
    <w:p w14:paraId="3FF92B5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14:paraId="5501A15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3A9791E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14:paraId="63C4F1B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w:t>
      </w:r>
      <w:r w:rsidRPr="003F6905">
        <w:rPr>
          <w:rFonts w:ascii="Times New Roman" w:hAnsi="Times New Roman" w:cs="Times New Roman"/>
          <w:sz w:val="28"/>
          <w:szCs w:val="28"/>
          <w:lang w:val="ru-RU"/>
        </w:rPr>
        <w:lastRenderedPageBreak/>
        <w:t>виде на различных информационных носителях, официально-деловых текстов), высказывать собственную точку зрения на решение проблемы.</w:t>
      </w:r>
    </w:p>
    <w:p w14:paraId="157A703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Говорение</w:t>
      </w:r>
    </w:p>
    <w:p w14:paraId="152FF3A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6BA3294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14:paraId="6D7474C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обсуждать и чётко формулировать цели, план совместной групповой учебной деятельности, распределение частей работы;</w:t>
      </w:r>
    </w:p>
    <w:p w14:paraId="27B1797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14:paraId="5E8DD5D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14:paraId="0250C25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6F3C506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14:paraId="77E5869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выступать перед аудиторией с докладом; публично защищать проект, реферат;</w:t>
      </w:r>
    </w:p>
    <w:p w14:paraId="3B69337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участвовать в дискуссии на учебно-научные темы, соблюдая нормы учебно-научного общения;</w:t>
      </w:r>
    </w:p>
    <w:p w14:paraId="4DE8F3C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анализировать и оценивать речевые высказывания с точки зрения их успешности в достижении прогнозируемого результата.</w:t>
      </w:r>
    </w:p>
    <w:p w14:paraId="7CDD5AC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Письмо </w:t>
      </w:r>
    </w:p>
    <w:p w14:paraId="52EF9E2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4D939B6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14:paraId="32BEB39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излагать содержание прослушанного или прочитанного текста (подробно, сжато, выборочно) в форме ученического изложения, а также тезисов, плана;</w:t>
      </w:r>
    </w:p>
    <w:p w14:paraId="58FB64A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14:paraId="3F51C74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3F57538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писать рецензии, рефераты;</w:t>
      </w:r>
    </w:p>
    <w:p w14:paraId="142D10C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составлять аннотации, тезисы выступления, конспекты;</w:t>
      </w:r>
    </w:p>
    <w:p w14:paraId="1FE88F5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14:paraId="37D08EB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14:paraId="56FF071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Текст</w:t>
      </w:r>
    </w:p>
    <w:p w14:paraId="10BF378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12C1DE6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14:paraId="327EF82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осуществлять информационную переработку текста, передавая его содержание в виде плана (простого, сложного), тезисов, схемы, таблицы и т. п.;</w:t>
      </w:r>
    </w:p>
    <w:p w14:paraId="4C01DF7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и редактировать собственные тексты различных типов речи, стилей, жанров с учётом требований к построению связного текста.</w:t>
      </w:r>
    </w:p>
    <w:p w14:paraId="7EE7552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0BBBF4A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14:paraId="44A6230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Функциональные разновидности языка</w:t>
      </w:r>
    </w:p>
    <w:p w14:paraId="349BAF3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539ED19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14:paraId="0EDB4F3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14:paraId="0E79F3A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w:t>
      </w:r>
      <w:r w:rsidRPr="003F6905">
        <w:rPr>
          <w:rFonts w:ascii="Times New Roman" w:hAnsi="Times New Roman" w:cs="Times New Roman"/>
          <w:sz w:val="28"/>
          <w:szCs w:val="28"/>
          <w:lang w:val="ru-RU"/>
        </w:rPr>
        <w:lastRenderedPageBreak/>
        <w:t>ра, рассуждение, описание; тексты, сочетающие разные функционально-смысловые типы речи);</w:t>
      </w:r>
    </w:p>
    <w:p w14:paraId="77841F6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14:paraId="22B4DFC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исправлять речевые недостатки, редактировать текст;</w:t>
      </w:r>
    </w:p>
    <w:p w14:paraId="0FF97B6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выступать перед аудиторией сверстников с небольшими информационными сообщениями, сообщением и небольшим докладом на учебно-научную тему.</w:t>
      </w:r>
    </w:p>
    <w:p w14:paraId="7101164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51BFC00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14:paraId="44360B6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14:paraId="68615AB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14:paraId="79E223E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выступать перед аудиторией сверстников с небольшой протокольно-этикетной, развлекательной, убеждающей речью.</w:t>
      </w:r>
    </w:p>
    <w:p w14:paraId="7389283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Общие сведения о языке</w:t>
      </w:r>
    </w:p>
    <w:p w14:paraId="6FD7CB9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Выпускник научится:</w:t>
      </w:r>
    </w:p>
    <w:p w14:paraId="44AB7B4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14:paraId="01A5885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14:paraId="466C763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оценивать использование основных изобразительных средств языка.</w:t>
      </w:r>
    </w:p>
    <w:p w14:paraId="4A007C3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0FAB2E6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вклад выдающихся лингвистов в развитие русистики.</w:t>
      </w:r>
    </w:p>
    <w:p w14:paraId="352074D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Фонетика и орфоэпия. Графика</w:t>
      </w:r>
    </w:p>
    <w:p w14:paraId="392E6DB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4534B02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проводить фонетический анализ слова;</w:t>
      </w:r>
    </w:p>
    <w:p w14:paraId="1156560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соблюдать основные орфоэпические правила современного русского литературного языка;</w:t>
      </w:r>
    </w:p>
    <w:p w14:paraId="382F3B8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извлекать необходимую информацию из орфоэпических словарей и справочников; использовать её в различных видах деятельности.</w:t>
      </w:r>
    </w:p>
    <w:p w14:paraId="070BCD5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6AD0480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опознавать основные выразительные средства фонетики (звукопись);</w:t>
      </w:r>
    </w:p>
    <w:p w14:paraId="5368502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выразительно читать прозаические и поэтические тексты;</w:t>
      </w:r>
    </w:p>
    <w:p w14:paraId="63D865C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извлекать необходимую информацию из мультимедийных орфоэпических словарей и справочников; использовать её в различных видах деятельности.</w:t>
      </w:r>
    </w:p>
    <w:p w14:paraId="7FC63DB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spellStart"/>
      <w:r w:rsidRPr="003F6905">
        <w:rPr>
          <w:rFonts w:ascii="Times New Roman" w:hAnsi="Times New Roman" w:cs="Times New Roman"/>
          <w:sz w:val="28"/>
          <w:szCs w:val="28"/>
          <w:lang w:val="ru-RU"/>
        </w:rPr>
        <w:t>Морфемика</w:t>
      </w:r>
      <w:proofErr w:type="spellEnd"/>
      <w:r w:rsidRPr="003F6905">
        <w:rPr>
          <w:rFonts w:ascii="Times New Roman" w:hAnsi="Times New Roman" w:cs="Times New Roman"/>
          <w:sz w:val="28"/>
          <w:szCs w:val="28"/>
          <w:lang w:val="ru-RU"/>
        </w:rPr>
        <w:t xml:space="preserve"> и словообразование</w:t>
      </w:r>
    </w:p>
    <w:p w14:paraId="73398F6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024070F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делить слова на морфемы на основе смыслового, грамматического и словообразовательного анализа слова;</w:t>
      </w:r>
    </w:p>
    <w:p w14:paraId="7D3A6CE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изученные способы словообразования;</w:t>
      </w:r>
    </w:p>
    <w:p w14:paraId="4570A41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и самостоятельно составлять словообразовательные пары и словообразовательные цепочки слов;</w:t>
      </w:r>
    </w:p>
    <w:p w14:paraId="0D543D4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 применять знания и умения по </w:t>
      </w:r>
      <w:proofErr w:type="spellStart"/>
      <w:r w:rsidRPr="003F6905">
        <w:rPr>
          <w:rFonts w:ascii="Times New Roman" w:hAnsi="Times New Roman" w:cs="Times New Roman"/>
          <w:sz w:val="28"/>
          <w:szCs w:val="28"/>
          <w:lang w:val="ru-RU"/>
        </w:rPr>
        <w:t>морфемике</w:t>
      </w:r>
      <w:proofErr w:type="spellEnd"/>
      <w:r w:rsidRPr="003F6905">
        <w:rPr>
          <w:rFonts w:ascii="Times New Roman" w:hAnsi="Times New Roman" w:cs="Times New Roman"/>
          <w:sz w:val="28"/>
          <w:szCs w:val="28"/>
          <w:lang w:val="ru-RU"/>
        </w:rPr>
        <w:t xml:space="preserve"> и словообразованию в практике правописания, а также при проведении грамматического и лексического анализа слов.</w:t>
      </w:r>
    </w:p>
    <w:p w14:paraId="73BECF3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7A203A5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характеризовать словообразовательные цепочки и </w:t>
      </w:r>
      <w:proofErr w:type="spellStart"/>
      <w:r w:rsidRPr="003F6905">
        <w:rPr>
          <w:rFonts w:ascii="Times New Roman" w:hAnsi="Times New Roman" w:cs="Times New Roman"/>
          <w:sz w:val="28"/>
          <w:szCs w:val="28"/>
          <w:lang w:val="ru-RU"/>
        </w:rPr>
        <w:t>словообразователь-ные</w:t>
      </w:r>
      <w:proofErr w:type="spellEnd"/>
      <w:r w:rsidRPr="003F6905">
        <w:rPr>
          <w:rFonts w:ascii="Times New Roman" w:hAnsi="Times New Roman" w:cs="Times New Roman"/>
          <w:sz w:val="28"/>
          <w:szCs w:val="28"/>
          <w:lang w:val="ru-RU"/>
        </w:rPr>
        <w:t xml:space="preserve"> гнёзда, устанавливая смысловую и структурную связь однокоренных слов;</w:t>
      </w:r>
    </w:p>
    <w:p w14:paraId="416AC87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опознавать основные выразительные средства словообразования в художественной речи и оценивать их;</w:t>
      </w:r>
    </w:p>
    <w:p w14:paraId="389A35C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извлекать необходимую информацию из морфемных, словообразовательных и этимологических словарей и справочников, в том числе мультимедийных;</w:t>
      </w:r>
    </w:p>
    <w:p w14:paraId="0F0D1ED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этимологическую справку для объяснения правописания и лексического значения слова.</w:t>
      </w:r>
    </w:p>
    <w:p w14:paraId="0565871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Лексикология и фразеология</w:t>
      </w:r>
    </w:p>
    <w:p w14:paraId="22FB199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1610EF0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14:paraId="22AF869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группировать слова по тематическим группам;</w:t>
      </w:r>
    </w:p>
    <w:p w14:paraId="42CBF40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подбирать к словам синонимы, антонимы;</w:t>
      </w:r>
    </w:p>
    <w:p w14:paraId="255E675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опознавать фразеологические обороты;</w:t>
      </w:r>
    </w:p>
    <w:p w14:paraId="31AF85E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соблюдать лексические нормы в устных и письменных высказываниях;</w:t>
      </w:r>
    </w:p>
    <w:p w14:paraId="35B05D6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лексическую синонимию как средство исправления неоправданного повтора в речи и как средство связи предложений в тексте;</w:t>
      </w:r>
    </w:p>
    <w:p w14:paraId="49FB657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опознавать основные виды тропов, построенных на переносном значении слова (метафора, эпитет, олицетворение);</w:t>
      </w:r>
    </w:p>
    <w:p w14:paraId="4C70A9E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14:paraId="1931C4D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2558B35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общие принципы классификации словарного состава русского языка;</w:t>
      </w:r>
    </w:p>
    <w:p w14:paraId="56E3C3A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аргументировать различие лексического и грамматического значений слова;</w:t>
      </w:r>
    </w:p>
    <w:p w14:paraId="7AD6A5D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опознавать омонимы разных видов;</w:t>
      </w:r>
    </w:p>
    <w:p w14:paraId="17A58C8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оценивать собственную и чужую речь с точки зрения точного, уместного и выразительного словоупотребления;</w:t>
      </w:r>
    </w:p>
    <w:p w14:paraId="450C623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14:paraId="0720D60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14:paraId="11BEF88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Морфология</w:t>
      </w:r>
    </w:p>
    <w:p w14:paraId="664FFDF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25CE16A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опознавать самостоятельные (знаменательные) части речи и их формы, служебные части речи;</w:t>
      </w:r>
    </w:p>
    <w:p w14:paraId="6E47505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слово с точки зрения его принадлежности к той или иной части речи;</w:t>
      </w:r>
    </w:p>
    <w:p w14:paraId="40E3083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употреблять формы слов различных частей речи в соответствии с нормами современного русского литературного языка;</w:t>
      </w:r>
    </w:p>
    <w:p w14:paraId="60BF906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применять морфологические знания и умения в практике правописания, в различных видах анализа;</w:t>
      </w:r>
    </w:p>
    <w:p w14:paraId="3014B35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распознавать явления грамматической омонимии, существенные для решения орфографических и пунктуационных задач.</w:t>
      </w:r>
    </w:p>
    <w:p w14:paraId="2531C3B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012EF20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синонимические средства морфологии;</w:t>
      </w:r>
    </w:p>
    <w:p w14:paraId="0108554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грамматические омонимы;</w:t>
      </w:r>
    </w:p>
    <w:p w14:paraId="37BD6BD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14:paraId="78DF595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14:paraId="2B73CA6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Синтаксис</w:t>
      </w:r>
    </w:p>
    <w:p w14:paraId="1428C33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7AD6AB4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опознавать основные единицы синтаксиса (словосочетание, предложение) и их виды;</w:t>
      </w:r>
    </w:p>
    <w:p w14:paraId="18751AB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14:paraId="5F8E64D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употреблять синтаксические единицы в соответствии с нормами современного русского литературного языка;</w:t>
      </w:r>
    </w:p>
    <w:p w14:paraId="74BFC38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разнообразные синонимические синтаксические конструкции в собственной речевой практике;</w:t>
      </w:r>
    </w:p>
    <w:p w14:paraId="7BBD050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применять синтаксические знания и умения в практике правописания, в различных видах анализа.</w:t>
      </w:r>
    </w:p>
    <w:p w14:paraId="1D77E36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1B5B768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синонимические средства синтаксиса;</w:t>
      </w:r>
    </w:p>
    <w:p w14:paraId="1EDEF4E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14:paraId="6A66364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14:paraId="6E3D455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Правописание: орфография и пунктуация</w:t>
      </w:r>
    </w:p>
    <w:p w14:paraId="3F9AFF7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38483E3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соблюдать орфографические и пунктуационные нормы в процессе письма (в объёме содержания курса);</w:t>
      </w:r>
    </w:p>
    <w:p w14:paraId="4688B69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выбор написания в устной форме (рассуждение) и письменной форме (с помощью графических символов);</w:t>
      </w:r>
    </w:p>
    <w:p w14:paraId="05D10E6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обнаруживать и исправлять орфографические и пунктуационные ошибки;</w:t>
      </w:r>
    </w:p>
    <w:p w14:paraId="4021651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извлекать необходимую информацию из орфографических словарей и справочников; использовать её в процессе письма.</w:t>
      </w:r>
    </w:p>
    <w:p w14:paraId="5C2F487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1CFBF0C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демонстрировать роль орфографии и пунктуации в передаче смысловой стороны речи;</w:t>
      </w:r>
    </w:p>
    <w:p w14:paraId="085092D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14:paraId="161E948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Язык и культура</w:t>
      </w:r>
    </w:p>
    <w:p w14:paraId="2E33F48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1A37B1F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14:paraId="65B2ED9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приводить примеры, которые доказывают, что изучение языка позволяет лучше узнать историю и культуру страны;</w:t>
      </w:r>
    </w:p>
    <w:p w14:paraId="1C511DF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уместно использовать правила русского речевого этикета в учебной деятельности и повседневной жизни.</w:t>
      </w:r>
    </w:p>
    <w:p w14:paraId="6EF8108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3D9E1B6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на отдельных примерах взаимосвязь языка, культуры и истории народа — носителя языка;</w:t>
      </w:r>
    </w:p>
    <w:p w14:paraId="758DFFA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и сравнивать русский речевой этикет с речевым этикетом отдельных народов России и мира.</w:t>
      </w:r>
    </w:p>
    <w:p w14:paraId="63969811" w14:textId="77777777" w:rsidR="003F6905" w:rsidRDefault="003F6905" w:rsidP="003F6905">
      <w:pPr>
        <w:pStyle w:val="4"/>
        <w:jc w:val="center"/>
        <w:rPr>
          <w:rFonts w:ascii="Times New Roman" w:hAnsi="Times New Roman" w:cs="Times New Roman"/>
          <w:i w:val="0"/>
          <w:sz w:val="28"/>
          <w:szCs w:val="28"/>
          <w:lang w:val="ru-RU"/>
        </w:rPr>
      </w:pPr>
      <w:r w:rsidRPr="003F6905">
        <w:rPr>
          <w:rFonts w:ascii="Times New Roman" w:hAnsi="Times New Roman" w:cs="Times New Roman"/>
          <w:i w:val="0"/>
          <w:sz w:val="28"/>
          <w:szCs w:val="28"/>
          <w:lang w:val="ru-RU"/>
        </w:rPr>
        <w:t>1.2.3.6. Литература</w:t>
      </w:r>
    </w:p>
    <w:p w14:paraId="2354A6B5" w14:textId="77777777" w:rsidR="003F6905" w:rsidRPr="003F6905" w:rsidRDefault="003F6905" w:rsidP="003F6905">
      <w:pPr>
        <w:rPr>
          <w:lang w:val="ru-RU"/>
        </w:rPr>
      </w:pPr>
    </w:p>
    <w:p w14:paraId="018C422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Устное народное творчество</w:t>
      </w:r>
    </w:p>
    <w:p w14:paraId="7CD18D5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0E27C93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14:paraId="275E8E4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14:paraId="71862BF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14:paraId="43507BB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14:paraId="01A6FA1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целенаправленно использовать малые фольклорные жанры в своих устных и письменных высказываниях;</w:t>
      </w:r>
    </w:p>
    <w:p w14:paraId="7DD6142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определять с помощью пословицы жизненную/вымышленную ситуацию;</w:t>
      </w:r>
    </w:p>
    <w:p w14:paraId="18D12D4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выразительно читать сказки и былины, соблюдая соответствующий интонационный рисунок устного рассказывания;</w:t>
      </w:r>
    </w:p>
    <w:p w14:paraId="2BC22EC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14:paraId="5389F83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14:paraId="6F0420F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видеть необычное в обычном, устанавливать неочевидные связи между предметами, явлениями, действиями, отгадывая или сочиняя загадку.</w:t>
      </w:r>
    </w:p>
    <w:p w14:paraId="0C72369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14A43C6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14:paraId="7BAE328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рассказывать о самостоятельно прочитанной сказке, былине, обосновывая свой выбор;</w:t>
      </w:r>
    </w:p>
    <w:p w14:paraId="64D6441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сочинять сказку (в том числе и по пословице), былину и/или придумывать сюжетные линии;</w:t>
      </w:r>
    </w:p>
    <w:p w14:paraId="0AFEB30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сравнивая произведения героического эпоса разных народов (былину и сагу, былину и сказание), определять черты национального характера;</w:t>
      </w:r>
    </w:p>
    <w:p w14:paraId="6826950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14:paraId="2B3092C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14:paraId="017A9BB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Древнерусская литература. Русская литература </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 Русская литература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вв. Литература народов России. Зарубежная литература</w:t>
      </w:r>
    </w:p>
    <w:p w14:paraId="57B50F7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581EA9A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14:paraId="2B5F998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воспринимать художественный текст как произведение искусства, послание автора читателю, современнику и потомку;</w:t>
      </w:r>
    </w:p>
    <w:p w14:paraId="0D90ACE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определять для себя актуальную и перспективную цели чтения художественной литературы; выбирать произведения для самостоятельного чтения;</w:t>
      </w:r>
    </w:p>
    <w:p w14:paraId="0246C96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14:paraId="70A85A7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определять актуальность произведений для читателей разных поколений и вступать в диалог с другими читателями;</w:t>
      </w:r>
    </w:p>
    <w:p w14:paraId="05A2707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и истолковывать произведения разной жанровой природы, аргументированно формулируя своё отношение к прочитанному;</w:t>
      </w:r>
    </w:p>
    <w:p w14:paraId="43C1D78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собственный текст аналитического и интерпретирующего характера в различных форматах;</w:t>
      </w:r>
    </w:p>
    <w:p w14:paraId="7E77374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сопоставлять произведение словесного искусства и его воплощение в других искусствах;</w:t>
      </w:r>
    </w:p>
    <w:p w14:paraId="3E8F9C3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работать с разными источниками информации и владеть основными способами её обработки и презентации.</w:t>
      </w:r>
    </w:p>
    <w:p w14:paraId="2667ED1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7BFED39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выбирать путь анализа произведения, адекватный жанрово-родовой природе художественного текста;</w:t>
      </w:r>
    </w:p>
    <w:p w14:paraId="7A08DC1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дифференцировать элементы поэтики художественного текста, видеть их художественную и смысловую функцию;</w:t>
      </w:r>
    </w:p>
    <w:p w14:paraId="40F139A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сопоставлять «чужие» тексты интерпретирующего характера, аргументированно оценивать их;</w:t>
      </w:r>
    </w:p>
    <w:p w14:paraId="013D6B8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оценивать интерпретацию художественного текста, созданную средствами других искусств;</w:t>
      </w:r>
    </w:p>
    <w:p w14:paraId="2C53B65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собственную интерпретацию изученного текста средствами других искусств;</w:t>
      </w:r>
    </w:p>
    <w:p w14:paraId="2286472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14:paraId="1465511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14:paraId="1D0CF8F8" w14:textId="77777777" w:rsidR="003F6905" w:rsidRPr="003F6905" w:rsidRDefault="003F6905" w:rsidP="006F234A">
      <w:pPr>
        <w:spacing w:line="360" w:lineRule="auto"/>
        <w:contextualSpacing/>
        <w:jc w:val="both"/>
        <w:rPr>
          <w:rFonts w:ascii="Times New Roman" w:hAnsi="Times New Roman" w:cs="Times New Roman"/>
          <w:sz w:val="28"/>
          <w:szCs w:val="28"/>
          <w:lang w:val="ru-RU"/>
        </w:rPr>
      </w:pPr>
    </w:p>
    <w:p w14:paraId="15B80293" w14:textId="77777777" w:rsidR="003F6905" w:rsidRDefault="003F6905" w:rsidP="003F6905">
      <w:pPr>
        <w:pStyle w:val="4"/>
        <w:jc w:val="center"/>
        <w:rPr>
          <w:rFonts w:ascii="Times New Roman" w:hAnsi="Times New Roman" w:cs="Times New Roman"/>
          <w:i w:val="0"/>
          <w:sz w:val="28"/>
          <w:szCs w:val="28"/>
          <w:lang w:val="ru-RU"/>
        </w:rPr>
      </w:pPr>
      <w:r w:rsidRPr="003F6905">
        <w:rPr>
          <w:rFonts w:ascii="Times New Roman" w:hAnsi="Times New Roman" w:cs="Times New Roman"/>
          <w:i w:val="0"/>
          <w:sz w:val="28"/>
          <w:szCs w:val="28"/>
          <w:lang w:val="ru-RU"/>
        </w:rPr>
        <w:t>1.2</w:t>
      </w:r>
      <w:r>
        <w:rPr>
          <w:rFonts w:ascii="Times New Roman" w:hAnsi="Times New Roman" w:cs="Times New Roman"/>
          <w:i w:val="0"/>
          <w:sz w:val="28"/>
          <w:szCs w:val="28"/>
          <w:lang w:val="ru-RU"/>
        </w:rPr>
        <w:t xml:space="preserve">.3.7 </w:t>
      </w:r>
      <w:r w:rsidRPr="003F6905">
        <w:rPr>
          <w:rFonts w:ascii="Times New Roman" w:hAnsi="Times New Roman" w:cs="Times New Roman"/>
          <w:i w:val="0"/>
          <w:sz w:val="28"/>
          <w:szCs w:val="28"/>
          <w:lang w:val="ru-RU"/>
        </w:rPr>
        <w:t>Родной язык</w:t>
      </w:r>
    </w:p>
    <w:p w14:paraId="4F476D46" w14:textId="77777777" w:rsidR="003F6905" w:rsidRPr="003F6905" w:rsidRDefault="003F6905" w:rsidP="003F6905">
      <w:pPr>
        <w:rPr>
          <w:lang w:val="ru-RU"/>
        </w:rPr>
      </w:pPr>
    </w:p>
    <w:p w14:paraId="0237EA8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Планируемые результаты </w:t>
      </w:r>
    </w:p>
    <w:p w14:paraId="362D72A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результате освоения основной образовательной программы по родному русскому языку основного общего образования обучающиеся достигают личностные, метапредметные и предметные результаты,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2 Личностными результатами освоения учащимися программы по родному русскому языку являются: 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2) осознание эстетической ценности русского языка; уважительное отношение к родному языку, гордость за него; 3)потребность сохранить чистоту русского языка; 4) освоение национальной культуры; стремление к речевому самосовершенствованию; 5) достаточный объем словарного запаса и усвоенных грамматических средств для свободного выражения мыс</w:t>
      </w:r>
      <w:r w:rsidRPr="003F6905">
        <w:rPr>
          <w:rFonts w:ascii="Times New Roman" w:hAnsi="Times New Roman" w:cs="Times New Roman"/>
          <w:sz w:val="28"/>
          <w:szCs w:val="28"/>
          <w:lang w:val="ru-RU"/>
        </w:rPr>
        <w:lastRenderedPageBreak/>
        <w:t>лей и чувств в процессе речевого общения; способность к самооценке на основе наблюдения за собственной речью; 6) освоение форм речевой коммуникации в различных жизненных ситуациях.</w:t>
      </w:r>
    </w:p>
    <w:p w14:paraId="0894EF5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Метапредметными результатами освоения учащимися программы по родному русскому языку являются: </w:t>
      </w:r>
    </w:p>
    <w:p w14:paraId="54AF296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Владение всеми видами речевой деятельности: Аудирование и чтение: • адекватное понимание информации устного и письменного сообщения; владение разными видами чтения; • адекватное восприятие на слух текстов разных стилей и жанров; • 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 •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  • умение сопоставлять и сравнивать речевые высказывания с точки зрения их содержания, стилистических особенностей и использованных языковых средств; говорение и письмо: •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 • умение воспроизводить прослушанный или прочитанный текст с заданной степенью свернутости (план, пересказ, конспект, аннотация); • умение создавать устные и письменные тексты разных типов, стилей речи и жанров с учетом замысла, адресата и ситуации общения; •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 • владение различными видами монолога (повествование, описание, рассужде</w:t>
      </w:r>
      <w:r w:rsidRPr="003F6905">
        <w:rPr>
          <w:rFonts w:ascii="Times New Roman" w:hAnsi="Times New Roman" w:cs="Times New Roman"/>
          <w:sz w:val="28"/>
          <w:szCs w:val="28"/>
          <w:lang w:val="ru-RU"/>
        </w:rPr>
        <w:lastRenderedPageBreak/>
        <w:t xml:space="preserve">ние; сочетание разных видов монолога) и диалога (этикетный, диалог-расспрос, </w:t>
      </w:r>
      <w:proofErr w:type="spellStart"/>
      <w:r w:rsidRPr="003F6905">
        <w:rPr>
          <w:rFonts w:ascii="Times New Roman" w:hAnsi="Times New Roman" w:cs="Times New Roman"/>
          <w:sz w:val="28"/>
          <w:szCs w:val="28"/>
          <w:lang w:val="ru-RU"/>
        </w:rPr>
        <w:t>диалогпобуждение</w:t>
      </w:r>
      <w:proofErr w:type="spellEnd"/>
      <w:r w:rsidRPr="003F6905">
        <w:rPr>
          <w:rFonts w:ascii="Times New Roman" w:hAnsi="Times New Roman" w:cs="Times New Roman"/>
          <w:sz w:val="28"/>
          <w:szCs w:val="28"/>
          <w:lang w:val="ru-RU"/>
        </w:rPr>
        <w:t>, диалог — обмен мнениями и др.; сочетание разных видов диалога); •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 способность участвовать в речевом общении, соблюдая нормы речевого этикета; адекватно использовать жесты, мимику в процессе речевого общения; • 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 •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14:paraId="5ED37EB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2. Применение приобретенных знаний, умений и навыков в повседневной жизни; способность использовать родной язык как средство получения знаний по другим 4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 </w:t>
      </w:r>
    </w:p>
    <w:p w14:paraId="72B07AA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3.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 Предметные результаты изучения учебного предмета «Русский родной язык» в 7-м классе ориентированы на применение знаний, умений и навыков в учебных ситуациях и реальных жизненных условиях: • учащиеся научатся пониманию взаимосвязи языка, культуры и истории народа, говорящего на </w:t>
      </w:r>
      <w:r w:rsidRPr="003F6905">
        <w:rPr>
          <w:rFonts w:ascii="Times New Roman" w:hAnsi="Times New Roman" w:cs="Times New Roman"/>
          <w:sz w:val="28"/>
          <w:szCs w:val="28"/>
          <w:lang w:val="ru-RU"/>
        </w:rPr>
        <w:lastRenderedPageBreak/>
        <w:t xml:space="preserve">нём, пониманию и истолкованию значения слов с </w:t>
      </w:r>
      <w:proofErr w:type="spellStart"/>
      <w:r w:rsidRPr="003F6905">
        <w:rPr>
          <w:rFonts w:ascii="Times New Roman" w:hAnsi="Times New Roman" w:cs="Times New Roman"/>
          <w:sz w:val="28"/>
          <w:szCs w:val="28"/>
          <w:lang w:val="ru-RU"/>
        </w:rPr>
        <w:t>национальнокультурным</w:t>
      </w:r>
      <w:proofErr w:type="spellEnd"/>
      <w:r w:rsidRPr="003F6905">
        <w:rPr>
          <w:rFonts w:ascii="Times New Roman" w:hAnsi="Times New Roman" w:cs="Times New Roman"/>
          <w:sz w:val="28"/>
          <w:szCs w:val="28"/>
          <w:lang w:val="ru-RU"/>
        </w:rPr>
        <w:t xml:space="preserve"> компонентом, правильному употреблению их в речи; пониманию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 учащиеся овладеют основными нормами русского литературного языка (орфоэпическими, лексическими, грамматическими, стилистическими), нормами речевого этикета; • учащиеся приобретут опыт использования языковых норм в речевой практике при создании устных и письменных высказываний; стремление к речевому самосовершенствованию, • овладение основными стилистическими ресурсами лексики и фразеологии языка</w:t>
      </w:r>
    </w:p>
    <w:p w14:paraId="775E72D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14:paraId="7D69A7F4" w14:textId="77777777" w:rsidR="003F6905" w:rsidRDefault="003F6905" w:rsidP="003F6905">
      <w:pPr>
        <w:pStyle w:val="4"/>
        <w:jc w:val="center"/>
        <w:rPr>
          <w:rFonts w:ascii="Times New Roman" w:hAnsi="Times New Roman" w:cs="Times New Roman"/>
          <w:i w:val="0"/>
          <w:sz w:val="28"/>
          <w:szCs w:val="28"/>
          <w:lang w:val="ru-RU"/>
        </w:rPr>
      </w:pPr>
      <w:r w:rsidRPr="003F6905">
        <w:rPr>
          <w:rFonts w:ascii="Times New Roman" w:hAnsi="Times New Roman" w:cs="Times New Roman"/>
          <w:i w:val="0"/>
          <w:sz w:val="28"/>
          <w:szCs w:val="28"/>
          <w:lang w:val="ru-RU"/>
        </w:rPr>
        <w:t>1.2.</w:t>
      </w:r>
      <w:r>
        <w:rPr>
          <w:rFonts w:ascii="Times New Roman" w:hAnsi="Times New Roman" w:cs="Times New Roman"/>
          <w:i w:val="0"/>
          <w:sz w:val="28"/>
          <w:szCs w:val="28"/>
          <w:lang w:val="ru-RU"/>
        </w:rPr>
        <w:t xml:space="preserve">3.8 </w:t>
      </w:r>
      <w:r w:rsidRPr="003F6905">
        <w:rPr>
          <w:rFonts w:ascii="Times New Roman" w:hAnsi="Times New Roman" w:cs="Times New Roman"/>
          <w:i w:val="0"/>
          <w:sz w:val="28"/>
          <w:szCs w:val="28"/>
          <w:lang w:val="ru-RU"/>
        </w:rPr>
        <w:t>Родная литература</w:t>
      </w:r>
    </w:p>
    <w:p w14:paraId="595D3ED7" w14:textId="77777777" w:rsidR="003F6905" w:rsidRPr="003F6905" w:rsidRDefault="003F6905" w:rsidP="003F6905">
      <w:pPr>
        <w:rPr>
          <w:lang w:val="ru-RU"/>
        </w:rPr>
      </w:pPr>
    </w:p>
    <w:p w14:paraId="69409A0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14:paraId="6E626CF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14:paraId="50FB18D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14:paraId="4BF4091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4) достижение необходимого для продолжения образования уровня читательской компетентности, общего речевого развития, то есть овладение </w:t>
      </w:r>
      <w:r w:rsidRPr="003F6905">
        <w:rPr>
          <w:rFonts w:ascii="Times New Roman" w:hAnsi="Times New Roman" w:cs="Times New Roman"/>
          <w:sz w:val="28"/>
          <w:szCs w:val="28"/>
          <w:lang w:val="ru-RU"/>
        </w:rPr>
        <w:lastRenderedPageBreak/>
        <w:t>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14:paraId="6C0D277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14:paraId="4FB0135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30E1D37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для художественных текстов произведений русских авторов: определять главную мысль и героев произведения; воспроизводить в воображении словесные художественные образы и картины жизни русских героев,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14:paraId="627AF35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 xml:space="preserve">для научно-популярных текстов и произведений русских авторов: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w:t>
      </w:r>
    </w:p>
    <w:p w14:paraId="21D652C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использовать простейшие приемы анализа различных видов текстов произведений русских авторов :</w:t>
      </w:r>
    </w:p>
    <w:p w14:paraId="3631A38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w:t>
      </w:r>
      <w:r w:rsidRPr="003F6905">
        <w:rPr>
          <w:rFonts w:ascii="Times New Roman" w:hAnsi="Times New Roman" w:cs="Times New Roman"/>
          <w:sz w:val="28"/>
          <w:szCs w:val="28"/>
          <w:lang w:val="ru-RU"/>
        </w:rPr>
        <w:tab/>
        <w:t xml:space="preserve">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 </w:t>
      </w:r>
    </w:p>
    <w:p w14:paraId="295A938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 xml:space="preserve">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14:paraId="12DBACE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использовать различные формы интерпретации содержания текстов:</w:t>
      </w:r>
    </w:p>
    <w:p w14:paraId="1085704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 xml:space="preserve">для художественных текстов: формулировать простые выводы, основываясь на содержании текста; составлять характеристику </w:t>
      </w:r>
      <w:proofErr w:type="spellStart"/>
      <w:r w:rsidRPr="003F6905">
        <w:rPr>
          <w:rFonts w:ascii="Times New Roman" w:hAnsi="Times New Roman" w:cs="Times New Roman"/>
          <w:sz w:val="28"/>
          <w:szCs w:val="28"/>
          <w:lang w:val="ru-RU"/>
        </w:rPr>
        <w:t>персонажа;интерпретировать</w:t>
      </w:r>
      <w:proofErr w:type="spellEnd"/>
      <w:r w:rsidRPr="003F6905">
        <w:rPr>
          <w:rFonts w:ascii="Times New Roman" w:hAnsi="Times New Roman" w:cs="Times New Roman"/>
          <w:sz w:val="28"/>
          <w:szCs w:val="28"/>
          <w:lang w:val="ru-RU"/>
        </w:rPr>
        <w:t xml:space="preserve">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14:paraId="6A31943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14:paraId="0B0FA07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14:paraId="718C3F6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14:paraId="2C68955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передавать содержание прочитанного или прослушанного с учетом специфики текста в виде пересказа (полного или краткого) (для всех видов текстов);</w:t>
      </w:r>
    </w:p>
    <w:p w14:paraId="4336763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участвовать в обсуждении прослушанного/прочитанного текста (задавать вопросы, высказывать и обосновывать собственное мнение, соблю</w:t>
      </w:r>
      <w:r w:rsidRPr="003F6905">
        <w:rPr>
          <w:rFonts w:ascii="Times New Roman" w:hAnsi="Times New Roman" w:cs="Times New Roman"/>
          <w:sz w:val="28"/>
          <w:szCs w:val="28"/>
          <w:lang w:val="ru-RU"/>
        </w:rPr>
        <w:lastRenderedPageBreak/>
        <w:t>дая правила речевого этикета и правила работы в группе), опираясь на текст или собственный опыт (для всех видов текстов).</w:t>
      </w:r>
    </w:p>
    <w:p w14:paraId="1B60D6C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6D1C1A6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осмысливать эстетические и нравственные ценности художественного текста произведений русских авторов и высказывать суждение;</w:t>
      </w:r>
    </w:p>
    <w:p w14:paraId="6A2DF5A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осмысливать эстетические и нравственные ценности художественного текста и высказывать собственное суждение;</w:t>
      </w:r>
    </w:p>
    <w:p w14:paraId="0034E00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высказывать собственное суждение о прочитанном (прослушанном) произведении, доказывать и подтверждать его фактами со ссылками на текст;</w:t>
      </w:r>
    </w:p>
    <w:p w14:paraId="0784464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 xml:space="preserve">устанавливать ассоциации с жизненным опытом, с впечатлениями от восприятия других видов искусства; </w:t>
      </w:r>
    </w:p>
    <w:p w14:paraId="788855A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составлять по аналогии устные рассказы (повествование, рассуждение, описание).</w:t>
      </w:r>
    </w:p>
    <w:p w14:paraId="2149C8D0" w14:textId="77777777" w:rsidR="003F6905" w:rsidRDefault="003F6905" w:rsidP="003F6905">
      <w:pPr>
        <w:pStyle w:val="4"/>
        <w:jc w:val="center"/>
        <w:rPr>
          <w:rFonts w:ascii="Times New Roman" w:hAnsi="Times New Roman" w:cs="Times New Roman"/>
          <w:i w:val="0"/>
          <w:sz w:val="28"/>
          <w:szCs w:val="28"/>
          <w:lang w:val="ru-RU"/>
        </w:rPr>
      </w:pPr>
      <w:r w:rsidRPr="003F6905">
        <w:rPr>
          <w:rFonts w:ascii="Times New Roman" w:hAnsi="Times New Roman" w:cs="Times New Roman"/>
          <w:i w:val="0"/>
          <w:sz w:val="28"/>
          <w:szCs w:val="28"/>
          <w:lang w:val="ru-RU"/>
        </w:rPr>
        <w:t>1.2.3.</w:t>
      </w:r>
      <w:r>
        <w:rPr>
          <w:rFonts w:ascii="Times New Roman" w:hAnsi="Times New Roman" w:cs="Times New Roman"/>
          <w:i w:val="0"/>
          <w:sz w:val="28"/>
          <w:szCs w:val="28"/>
          <w:lang w:val="ru-RU"/>
        </w:rPr>
        <w:t>9</w:t>
      </w:r>
      <w:r w:rsidRPr="003F6905">
        <w:rPr>
          <w:rFonts w:ascii="Times New Roman" w:hAnsi="Times New Roman" w:cs="Times New Roman"/>
          <w:i w:val="0"/>
          <w:sz w:val="28"/>
          <w:szCs w:val="28"/>
          <w:lang w:val="ru-RU"/>
        </w:rPr>
        <w:t>. Иностранный язык ( английский язык)</w:t>
      </w:r>
    </w:p>
    <w:p w14:paraId="26A99B45" w14:textId="77777777" w:rsidR="003F6905" w:rsidRPr="003F6905" w:rsidRDefault="003F6905" w:rsidP="003F6905">
      <w:pPr>
        <w:rPr>
          <w:lang w:val="ru-RU"/>
        </w:rPr>
      </w:pPr>
    </w:p>
    <w:p w14:paraId="53B6796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Коммуникативные умения</w:t>
      </w:r>
    </w:p>
    <w:p w14:paraId="1A5BA43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Говорение. Диалогическая речь</w:t>
      </w:r>
    </w:p>
    <w:p w14:paraId="48B7458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14:paraId="39F3B97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 брать и давать интервью.</w:t>
      </w:r>
    </w:p>
    <w:p w14:paraId="561FE20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Говорение. Монологическая речь</w:t>
      </w:r>
    </w:p>
    <w:p w14:paraId="202E01E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200CB87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14:paraId="230D7F2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события с опорой на зрительную наглядность и/или вербальные опоры (ключевые слова, план, вопросы);</w:t>
      </w:r>
    </w:p>
    <w:p w14:paraId="57D2DCE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 давать краткую характеристику реальных людей и литературных персонажей; </w:t>
      </w:r>
    </w:p>
    <w:p w14:paraId="4F720B9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передавать основное содержание прочитанного текста с опорой или без опоры на текст/ключевые слова/план/вопросы.</w:t>
      </w:r>
    </w:p>
    <w:p w14:paraId="6533B97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0C5EA54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делать сообщение на заданную тему на основе прочитанного;</w:t>
      </w:r>
    </w:p>
    <w:p w14:paraId="25F7849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комментировать факты из прочитанного/прослушанного текста, аргументировать своё отношение к прочитанному/прослушанному;</w:t>
      </w:r>
    </w:p>
    <w:p w14:paraId="23A648A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кратко высказываться без предварительной подготовки на заданную тему в соответствии с предложенной ситуацией общения;</w:t>
      </w:r>
    </w:p>
    <w:p w14:paraId="3D3D360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кратко излагать результаты выполненной проектной работы.</w:t>
      </w:r>
    </w:p>
    <w:p w14:paraId="704EC02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Аудирование</w:t>
      </w:r>
    </w:p>
    <w:p w14:paraId="182F4E1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69D2EC9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14:paraId="5BCA635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14:paraId="7E51292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0AA50B1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выделять основную мысль в воспринимаемом на слух тексте;</w:t>
      </w:r>
    </w:p>
    <w:p w14:paraId="78A6911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отделять в тексте, воспринимаемом на слух, главные факты от второстепенных;</w:t>
      </w:r>
    </w:p>
    <w:p w14:paraId="2918501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контекстуальную или языковую догадку при восприятии на слух текстов, содержащих незнакомые слова;</w:t>
      </w:r>
    </w:p>
    <w:p w14:paraId="24C508E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игнорировать незнакомые языковые явления, несущественные для понимания основного содержания воспринимаемого на слух текста.</w:t>
      </w:r>
    </w:p>
    <w:p w14:paraId="35F24BA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Чтение</w:t>
      </w:r>
    </w:p>
    <w:p w14:paraId="2B4CE3B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3FC8B71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читать и понимать основное содержание несложных аутентичных текстов, содержащих некоторое количество неизученных языковых явлений;</w:t>
      </w:r>
    </w:p>
    <w:p w14:paraId="12252F3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14:paraId="3790675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39D8FD5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читать и полностью понимать несложные аутентичные тексты, построенные в основном на изученном языковом материале;</w:t>
      </w:r>
    </w:p>
    <w:p w14:paraId="547D090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догадываться о значении незнакомых слов по сходству с русским/родным языком, по словообразовательным элементам, по контексту;</w:t>
      </w:r>
    </w:p>
    <w:p w14:paraId="5BCFC0A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игнорировать в процессе чтения незнакомые слова, не мешающие понимать основное содержание текста;</w:t>
      </w:r>
    </w:p>
    <w:p w14:paraId="4C1FD86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пользоваться сносками и лингвострановедческим справочником.</w:t>
      </w:r>
    </w:p>
    <w:p w14:paraId="7CBEF28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Письменная речь</w:t>
      </w:r>
    </w:p>
    <w:p w14:paraId="446A83C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454E2A4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заполнять анкеты и формуляры в соответствии с нормами, принятыми в стране изучаемого языка;</w:t>
      </w:r>
    </w:p>
    <w:p w14:paraId="62B7EBF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писать личное письмо в ответ на письмо-стимул с употреблением формул речевого этикета, принятых в стране изучаемого языка.</w:t>
      </w:r>
    </w:p>
    <w:p w14:paraId="44E408D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7B3517F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делать краткие выписки из текста с целью их использования в собственных устных высказываниях; </w:t>
      </w:r>
    </w:p>
    <w:p w14:paraId="3EE47CF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составлять план/тезисы устного или письменного сообщения;</w:t>
      </w:r>
    </w:p>
    <w:p w14:paraId="5E9A4E9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кратко излагать в письменном виде результаты своей проектной деятельности;</w:t>
      </w:r>
    </w:p>
    <w:p w14:paraId="60C6E32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писать небольшие письменные высказывания с опорой на образец. </w:t>
      </w:r>
    </w:p>
    <w:p w14:paraId="4905549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14:paraId="6C8BF82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Языковая компетентность (владение языковыми средствами)</w:t>
      </w:r>
    </w:p>
    <w:p w14:paraId="50BAF5C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Фонетическая сторона речи</w:t>
      </w:r>
    </w:p>
    <w:p w14:paraId="2F74EEB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33F717F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различать на слух и адекватно, без фонематических ошибок, ведущих к сбою коммуникации, произносить все звуки английского языка;</w:t>
      </w:r>
    </w:p>
    <w:p w14:paraId="295EE94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соблюдать правильное ударение в изученных словах;</w:t>
      </w:r>
    </w:p>
    <w:p w14:paraId="3928D38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коммуникативные типы предложения по интонации;</w:t>
      </w:r>
    </w:p>
    <w:p w14:paraId="6E48212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14:paraId="602DEFE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5D5A27A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выражать модальные значения, чувства и эмоции с помощью интонации;</w:t>
      </w:r>
    </w:p>
    <w:p w14:paraId="66AFC8E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на слух британские и американские варианты английского языка.</w:t>
      </w:r>
    </w:p>
    <w:p w14:paraId="00BADEE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Орфография</w:t>
      </w:r>
    </w:p>
    <w:p w14:paraId="1C04D72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 правильно писать изученные слова.</w:t>
      </w:r>
    </w:p>
    <w:p w14:paraId="00BE80E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 сравнивать и анализировать буквосочетания английского языка и их транскрипцию.</w:t>
      </w:r>
    </w:p>
    <w:p w14:paraId="2763264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Лексическая сторона речи</w:t>
      </w:r>
    </w:p>
    <w:p w14:paraId="21C0F8A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0311085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14:paraId="3F7A0FB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14:paraId="48B9504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соблюдать существующие в английском языке нормы лексической сочетаемости;</w:t>
      </w:r>
    </w:p>
    <w:p w14:paraId="08495CC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распознавать и образовывать родственные слова с использованием основных способов словообразования (аффиксации, конверсии) в пределах </w:t>
      </w:r>
      <w:r w:rsidRPr="003F6905">
        <w:rPr>
          <w:rFonts w:ascii="Times New Roman" w:hAnsi="Times New Roman" w:cs="Times New Roman"/>
          <w:sz w:val="28"/>
          <w:szCs w:val="28"/>
          <w:lang w:val="ru-RU"/>
        </w:rPr>
        <w:lastRenderedPageBreak/>
        <w:t>тематики основной школы в соответствии с решаемой коммуникативной задачей.</w:t>
      </w:r>
    </w:p>
    <w:p w14:paraId="017925D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1FADAA5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употреблять в речи в нескольких значениях многозначные слова, изученные в пределах тематики основной школы; </w:t>
      </w:r>
    </w:p>
    <w:p w14:paraId="646D4B8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находить различия между явлениями синонимии и антонимии;</w:t>
      </w:r>
    </w:p>
    <w:p w14:paraId="4FF8A4D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распознавать принадлежность слов к частям речи по определённым признакам (артиклям, аффиксам и др.);</w:t>
      </w:r>
    </w:p>
    <w:p w14:paraId="10D9E12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14:paraId="11A0068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Грамматическая сторона речи</w:t>
      </w:r>
    </w:p>
    <w:p w14:paraId="4326ABE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Выпускник научится: </w:t>
      </w:r>
    </w:p>
    <w:p w14:paraId="3D9D8E5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14:paraId="606B70A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распознавать и употреблять в речи:</w:t>
      </w:r>
    </w:p>
    <w:p w14:paraId="14CCD17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108BA6A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распространённые простые предложения, в том числе с несколькими обстоятельствами, следующими в определённом порядке (</w:t>
      </w:r>
      <w:r w:rsidRPr="003F6905">
        <w:rPr>
          <w:rFonts w:ascii="Times New Roman" w:hAnsi="Times New Roman" w:cs="Times New Roman"/>
          <w:sz w:val="28"/>
          <w:szCs w:val="28"/>
        </w:rPr>
        <w:t>We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moved</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to</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a</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new</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house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last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year</w:t>
      </w:r>
      <w:r w:rsidRPr="003F6905">
        <w:rPr>
          <w:rFonts w:ascii="Times New Roman" w:hAnsi="Times New Roman" w:cs="Times New Roman"/>
          <w:sz w:val="28"/>
          <w:szCs w:val="28"/>
          <w:lang w:val="ru-RU"/>
        </w:rPr>
        <w:t>);</w:t>
      </w:r>
    </w:p>
    <w:p w14:paraId="588637C0" w14:textId="77777777" w:rsidR="003F6905" w:rsidRPr="003F6905" w:rsidRDefault="003F6905" w:rsidP="003F6905">
      <w:pPr>
        <w:spacing w:line="360" w:lineRule="auto"/>
        <w:ind w:firstLine="709"/>
        <w:contextualSpacing/>
        <w:jc w:val="both"/>
        <w:rPr>
          <w:rFonts w:ascii="Times New Roman" w:hAnsi="Times New Roman" w:cs="Times New Roman"/>
          <w:sz w:val="28"/>
          <w:szCs w:val="28"/>
        </w:rPr>
      </w:pPr>
      <w:r w:rsidRPr="003F6905">
        <w:rPr>
          <w:rFonts w:ascii="Times New Roman" w:hAnsi="Times New Roman" w:cs="Times New Roman"/>
          <w:sz w:val="28"/>
          <w:szCs w:val="28"/>
          <w:lang w:val="ru-RU"/>
        </w:rPr>
        <w:t xml:space="preserve">— предложения с начальным </w:t>
      </w:r>
      <w:r w:rsidRPr="003F6905">
        <w:rPr>
          <w:rFonts w:ascii="Times New Roman" w:hAnsi="Times New Roman" w:cs="Times New Roman"/>
          <w:sz w:val="28"/>
          <w:szCs w:val="28"/>
        </w:rPr>
        <w:t>It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It</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s</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cold</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It’s five o’clock. It’s interesting. It’s winter);</w:t>
      </w:r>
    </w:p>
    <w:p w14:paraId="3015B916" w14:textId="77777777" w:rsidR="003F6905" w:rsidRPr="003F6905" w:rsidRDefault="003F6905" w:rsidP="003F6905">
      <w:pPr>
        <w:spacing w:line="360" w:lineRule="auto"/>
        <w:ind w:firstLine="709"/>
        <w:contextualSpacing/>
        <w:jc w:val="both"/>
        <w:rPr>
          <w:rFonts w:ascii="Times New Roman" w:hAnsi="Times New Roman" w:cs="Times New Roman"/>
          <w:sz w:val="28"/>
          <w:szCs w:val="28"/>
        </w:rPr>
      </w:pPr>
      <w:r w:rsidRPr="003F6905">
        <w:rPr>
          <w:rFonts w:ascii="Times New Roman" w:hAnsi="Times New Roman" w:cs="Times New Roman"/>
          <w:sz w:val="28"/>
          <w:szCs w:val="28"/>
        </w:rPr>
        <w:t xml:space="preserve">— </w:t>
      </w:r>
      <w:proofErr w:type="spellStart"/>
      <w:r w:rsidRPr="003F6905">
        <w:rPr>
          <w:rFonts w:ascii="Times New Roman" w:hAnsi="Times New Roman" w:cs="Times New Roman"/>
          <w:sz w:val="28"/>
          <w:szCs w:val="28"/>
        </w:rPr>
        <w:t>предложения</w:t>
      </w:r>
      <w:proofErr w:type="spellEnd"/>
      <w:r w:rsidRPr="003F6905">
        <w:rPr>
          <w:rFonts w:ascii="Times New Roman" w:hAnsi="Times New Roman" w:cs="Times New Roman"/>
          <w:sz w:val="28"/>
          <w:szCs w:val="28"/>
        </w:rPr>
        <w:t xml:space="preserve"> с </w:t>
      </w:r>
      <w:proofErr w:type="spellStart"/>
      <w:r w:rsidRPr="003F6905">
        <w:rPr>
          <w:rFonts w:ascii="Times New Roman" w:hAnsi="Times New Roman" w:cs="Times New Roman"/>
          <w:sz w:val="28"/>
          <w:szCs w:val="28"/>
        </w:rPr>
        <w:t>начальным</w:t>
      </w:r>
      <w:proofErr w:type="spellEnd"/>
      <w:r w:rsidRPr="003F6905">
        <w:rPr>
          <w:rFonts w:ascii="Times New Roman" w:hAnsi="Times New Roman" w:cs="Times New Roman"/>
          <w:sz w:val="28"/>
          <w:szCs w:val="28"/>
        </w:rPr>
        <w:t xml:space="preserve"> There + to be (There are a lot of trees in the park);</w:t>
      </w:r>
    </w:p>
    <w:p w14:paraId="4C6A4FE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 сложносочинённые предложения с сочинительными союзами </w:t>
      </w:r>
      <w:r w:rsidRPr="003F6905">
        <w:rPr>
          <w:rFonts w:ascii="Times New Roman" w:hAnsi="Times New Roman" w:cs="Times New Roman"/>
          <w:sz w:val="28"/>
          <w:szCs w:val="28"/>
        </w:rPr>
        <w:t>and</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but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or</w:t>
      </w:r>
      <w:r w:rsidRPr="003F6905">
        <w:rPr>
          <w:rFonts w:ascii="Times New Roman" w:hAnsi="Times New Roman" w:cs="Times New Roman"/>
          <w:sz w:val="28"/>
          <w:szCs w:val="28"/>
          <w:lang w:val="ru-RU"/>
        </w:rPr>
        <w:t>;</w:t>
      </w:r>
    </w:p>
    <w:p w14:paraId="2587C1E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косвенную речь в утвердительных и вопросительных предложениях в настоящем и прошедшем времени;</w:t>
      </w:r>
    </w:p>
    <w:p w14:paraId="6427BB1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имена существительные в единственном и множественном числе, образованные по правилу и исключения;</w:t>
      </w:r>
    </w:p>
    <w:p w14:paraId="6340AC2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имена существительные </w:t>
      </w:r>
      <w:r w:rsidRPr="003F6905">
        <w:rPr>
          <w:rFonts w:ascii="Times New Roman" w:hAnsi="Times New Roman" w:cs="Times New Roman"/>
          <w:sz w:val="28"/>
          <w:szCs w:val="28"/>
        </w:rPr>
        <w:t>c</w:t>
      </w:r>
      <w:r w:rsidRPr="003F6905">
        <w:rPr>
          <w:rFonts w:ascii="Times New Roman" w:hAnsi="Times New Roman" w:cs="Times New Roman"/>
          <w:sz w:val="28"/>
          <w:szCs w:val="28"/>
          <w:lang w:val="ru-RU"/>
        </w:rPr>
        <w:t xml:space="preserve"> определённым/неопределённым/нулевым артиклем;</w:t>
      </w:r>
    </w:p>
    <w:p w14:paraId="431955B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личные, притяжательные, указательные, неопределённые, относительные, вопросительные местоимения;</w:t>
      </w:r>
    </w:p>
    <w:p w14:paraId="3DFA4FD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3F6905">
        <w:rPr>
          <w:rFonts w:ascii="Times New Roman" w:hAnsi="Times New Roman" w:cs="Times New Roman"/>
          <w:sz w:val="28"/>
          <w:szCs w:val="28"/>
        </w:rPr>
        <w:t>many</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much</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few</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a</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few</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little</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a</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little</w:t>
      </w:r>
      <w:r w:rsidRPr="003F6905">
        <w:rPr>
          <w:rFonts w:ascii="Times New Roman" w:hAnsi="Times New Roman" w:cs="Times New Roman"/>
          <w:sz w:val="28"/>
          <w:szCs w:val="28"/>
          <w:lang w:val="ru-RU"/>
        </w:rPr>
        <w:t>);</w:t>
      </w:r>
    </w:p>
    <w:p w14:paraId="46D6607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количественные и порядковые числительные;</w:t>
      </w:r>
    </w:p>
    <w:p w14:paraId="2940BD1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глаголы в наиболее употребительных временны2х формах действительного залога: </w:t>
      </w:r>
      <w:r w:rsidRPr="003F6905">
        <w:rPr>
          <w:rFonts w:ascii="Times New Roman" w:hAnsi="Times New Roman" w:cs="Times New Roman"/>
          <w:sz w:val="28"/>
          <w:szCs w:val="28"/>
        </w:rPr>
        <w:t>Present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Simple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Future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Simple</w:t>
      </w:r>
      <w:r w:rsidRPr="003F6905">
        <w:rPr>
          <w:rFonts w:ascii="Times New Roman" w:hAnsi="Times New Roman" w:cs="Times New Roman"/>
          <w:sz w:val="28"/>
          <w:szCs w:val="28"/>
          <w:lang w:val="ru-RU"/>
        </w:rPr>
        <w:t xml:space="preserve"> и </w:t>
      </w:r>
      <w:r w:rsidRPr="003F6905">
        <w:rPr>
          <w:rFonts w:ascii="Times New Roman" w:hAnsi="Times New Roman" w:cs="Times New Roman"/>
          <w:sz w:val="28"/>
          <w:szCs w:val="28"/>
        </w:rPr>
        <w:t>Past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Simple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Present</w:t>
      </w:r>
      <w:r w:rsidRPr="003F6905">
        <w:rPr>
          <w:rFonts w:ascii="Times New Roman" w:hAnsi="Times New Roman" w:cs="Times New Roman"/>
          <w:sz w:val="28"/>
          <w:szCs w:val="28"/>
          <w:lang w:val="ru-RU"/>
        </w:rPr>
        <w:t xml:space="preserve"> и </w:t>
      </w:r>
      <w:r w:rsidRPr="003F6905">
        <w:rPr>
          <w:rFonts w:ascii="Times New Roman" w:hAnsi="Times New Roman" w:cs="Times New Roman"/>
          <w:sz w:val="28"/>
          <w:szCs w:val="28"/>
        </w:rPr>
        <w:t>Past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Continuous</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Present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Perfect</w:t>
      </w:r>
      <w:r w:rsidRPr="003F6905">
        <w:rPr>
          <w:rFonts w:ascii="Times New Roman" w:hAnsi="Times New Roman" w:cs="Times New Roman"/>
          <w:sz w:val="28"/>
          <w:szCs w:val="28"/>
          <w:lang w:val="ru-RU"/>
        </w:rPr>
        <w:t>;</w:t>
      </w:r>
    </w:p>
    <w:p w14:paraId="33A38DE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глаголы в следующих формах страдательного залога: </w:t>
      </w:r>
      <w:r w:rsidRPr="003F6905">
        <w:rPr>
          <w:rFonts w:ascii="Times New Roman" w:hAnsi="Times New Roman" w:cs="Times New Roman"/>
          <w:sz w:val="28"/>
          <w:szCs w:val="28"/>
        </w:rPr>
        <w:t>Present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Simple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Passive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Past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Simple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Passive</w:t>
      </w:r>
      <w:r w:rsidRPr="003F6905">
        <w:rPr>
          <w:rFonts w:ascii="Times New Roman" w:hAnsi="Times New Roman" w:cs="Times New Roman"/>
          <w:sz w:val="28"/>
          <w:szCs w:val="28"/>
          <w:lang w:val="ru-RU"/>
        </w:rPr>
        <w:t>;</w:t>
      </w:r>
    </w:p>
    <w:p w14:paraId="2487894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различные грамматические средства для выражения будущего времени: </w:t>
      </w:r>
      <w:r w:rsidRPr="003F6905">
        <w:rPr>
          <w:rFonts w:ascii="Times New Roman" w:hAnsi="Times New Roman" w:cs="Times New Roman"/>
          <w:sz w:val="28"/>
          <w:szCs w:val="28"/>
        </w:rPr>
        <w:t>Simple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Future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to</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be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going</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to</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Present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Continuous</w:t>
      </w:r>
      <w:r w:rsidRPr="003F6905">
        <w:rPr>
          <w:rFonts w:ascii="Times New Roman" w:hAnsi="Times New Roman" w:cs="Times New Roman"/>
          <w:sz w:val="28"/>
          <w:szCs w:val="28"/>
          <w:lang w:val="ru-RU"/>
        </w:rPr>
        <w:t>;</w:t>
      </w:r>
    </w:p>
    <w:p w14:paraId="7EA9F84D" w14:textId="77777777" w:rsidR="003F6905" w:rsidRPr="003F6905" w:rsidRDefault="003F6905" w:rsidP="003F6905">
      <w:pPr>
        <w:spacing w:line="360" w:lineRule="auto"/>
        <w:ind w:firstLine="709"/>
        <w:contextualSpacing/>
        <w:jc w:val="both"/>
        <w:rPr>
          <w:rFonts w:ascii="Times New Roman" w:hAnsi="Times New Roman" w:cs="Times New Roman"/>
          <w:sz w:val="28"/>
          <w:szCs w:val="28"/>
        </w:rPr>
      </w:pPr>
      <w:r w:rsidRPr="003F6905">
        <w:rPr>
          <w:rFonts w:ascii="Times New Roman" w:hAnsi="Times New Roman" w:cs="Times New Roman"/>
          <w:sz w:val="28"/>
          <w:szCs w:val="28"/>
        </w:rPr>
        <w:t xml:space="preserve">— </w:t>
      </w:r>
      <w:proofErr w:type="spellStart"/>
      <w:r w:rsidRPr="003F6905">
        <w:rPr>
          <w:rFonts w:ascii="Times New Roman" w:hAnsi="Times New Roman" w:cs="Times New Roman"/>
          <w:sz w:val="28"/>
          <w:szCs w:val="28"/>
        </w:rPr>
        <w:t>условные</w:t>
      </w:r>
      <w:proofErr w:type="spellEnd"/>
      <w:r w:rsidRPr="003F6905">
        <w:rPr>
          <w:rFonts w:ascii="Times New Roman" w:hAnsi="Times New Roman" w:cs="Times New Roman"/>
          <w:sz w:val="28"/>
          <w:szCs w:val="28"/>
        </w:rPr>
        <w:t xml:space="preserve"> </w:t>
      </w:r>
      <w:proofErr w:type="spellStart"/>
      <w:r w:rsidRPr="003F6905">
        <w:rPr>
          <w:rFonts w:ascii="Times New Roman" w:hAnsi="Times New Roman" w:cs="Times New Roman"/>
          <w:sz w:val="28"/>
          <w:szCs w:val="28"/>
        </w:rPr>
        <w:t>предложения</w:t>
      </w:r>
      <w:proofErr w:type="spellEnd"/>
      <w:r w:rsidRPr="003F6905">
        <w:rPr>
          <w:rFonts w:ascii="Times New Roman" w:hAnsi="Times New Roman" w:cs="Times New Roman"/>
          <w:sz w:val="28"/>
          <w:szCs w:val="28"/>
        </w:rPr>
        <w:t xml:space="preserve"> </w:t>
      </w:r>
      <w:proofErr w:type="spellStart"/>
      <w:r w:rsidRPr="003F6905">
        <w:rPr>
          <w:rFonts w:ascii="Times New Roman" w:hAnsi="Times New Roman" w:cs="Times New Roman"/>
          <w:sz w:val="28"/>
          <w:szCs w:val="28"/>
        </w:rPr>
        <w:t>реального</w:t>
      </w:r>
      <w:proofErr w:type="spellEnd"/>
      <w:r w:rsidRPr="003F6905">
        <w:rPr>
          <w:rFonts w:ascii="Times New Roman" w:hAnsi="Times New Roman" w:cs="Times New Roman"/>
          <w:sz w:val="28"/>
          <w:szCs w:val="28"/>
        </w:rPr>
        <w:t xml:space="preserve"> </w:t>
      </w:r>
      <w:proofErr w:type="spellStart"/>
      <w:r w:rsidRPr="003F6905">
        <w:rPr>
          <w:rFonts w:ascii="Times New Roman" w:hAnsi="Times New Roman" w:cs="Times New Roman"/>
          <w:sz w:val="28"/>
          <w:szCs w:val="28"/>
        </w:rPr>
        <w:t>характера</w:t>
      </w:r>
      <w:proofErr w:type="spellEnd"/>
      <w:r w:rsidRPr="003F6905">
        <w:rPr>
          <w:rFonts w:ascii="Times New Roman" w:hAnsi="Times New Roman" w:cs="Times New Roman"/>
          <w:sz w:val="28"/>
          <w:szCs w:val="28"/>
        </w:rPr>
        <w:t xml:space="preserve"> (Conditional I — If I see Jim, I’ll invite him to our school party);</w:t>
      </w:r>
    </w:p>
    <w:p w14:paraId="59A792D0" w14:textId="77777777" w:rsidR="003F6905" w:rsidRPr="003F6905" w:rsidRDefault="003F6905" w:rsidP="003F6905">
      <w:pPr>
        <w:spacing w:line="360" w:lineRule="auto"/>
        <w:ind w:firstLine="709"/>
        <w:contextualSpacing/>
        <w:jc w:val="both"/>
        <w:rPr>
          <w:rFonts w:ascii="Times New Roman" w:hAnsi="Times New Roman" w:cs="Times New Roman"/>
          <w:sz w:val="28"/>
          <w:szCs w:val="28"/>
        </w:rPr>
      </w:pPr>
      <w:r w:rsidRPr="003F6905">
        <w:rPr>
          <w:rFonts w:ascii="Times New Roman" w:hAnsi="Times New Roman" w:cs="Times New Roman"/>
          <w:sz w:val="28"/>
          <w:szCs w:val="28"/>
        </w:rPr>
        <w:t xml:space="preserve">— </w:t>
      </w:r>
      <w:proofErr w:type="spellStart"/>
      <w:r w:rsidRPr="003F6905">
        <w:rPr>
          <w:rFonts w:ascii="Times New Roman" w:hAnsi="Times New Roman" w:cs="Times New Roman"/>
          <w:sz w:val="28"/>
          <w:szCs w:val="28"/>
        </w:rPr>
        <w:t>модальные</w:t>
      </w:r>
      <w:proofErr w:type="spellEnd"/>
      <w:r w:rsidRPr="003F6905">
        <w:rPr>
          <w:rFonts w:ascii="Times New Roman" w:hAnsi="Times New Roman" w:cs="Times New Roman"/>
          <w:sz w:val="28"/>
          <w:szCs w:val="28"/>
        </w:rPr>
        <w:t xml:space="preserve"> </w:t>
      </w:r>
      <w:proofErr w:type="spellStart"/>
      <w:r w:rsidRPr="003F6905">
        <w:rPr>
          <w:rFonts w:ascii="Times New Roman" w:hAnsi="Times New Roman" w:cs="Times New Roman"/>
          <w:sz w:val="28"/>
          <w:szCs w:val="28"/>
        </w:rPr>
        <w:t>глаголы</w:t>
      </w:r>
      <w:proofErr w:type="spellEnd"/>
      <w:r w:rsidRPr="003F6905">
        <w:rPr>
          <w:rFonts w:ascii="Times New Roman" w:hAnsi="Times New Roman" w:cs="Times New Roman"/>
          <w:sz w:val="28"/>
          <w:szCs w:val="28"/>
        </w:rPr>
        <w:t xml:space="preserve"> и </w:t>
      </w:r>
      <w:proofErr w:type="spellStart"/>
      <w:r w:rsidRPr="003F6905">
        <w:rPr>
          <w:rFonts w:ascii="Times New Roman" w:hAnsi="Times New Roman" w:cs="Times New Roman"/>
          <w:sz w:val="28"/>
          <w:szCs w:val="28"/>
        </w:rPr>
        <w:t>их</w:t>
      </w:r>
      <w:proofErr w:type="spellEnd"/>
      <w:r w:rsidRPr="003F6905">
        <w:rPr>
          <w:rFonts w:ascii="Times New Roman" w:hAnsi="Times New Roman" w:cs="Times New Roman"/>
          <w:sz w:val="28"/>
          <w:szCs w:val="28"/>
        </w:rPr>
        <w:t xml:space="preserve"> </w:t>
      </w:r>
      <w:proofErr w:type="spellStart"/>
      <w:r w:rsidRPr="003F6905">
        <w:rPr>
          <w:rFonts w:ascii="Times New Roman" w:hAnsi="Times New Roman" w:cs="Times New Roman"/>
          <w:sz w:val="28"/>
          <w:szCs w:val="28"/>
        </w:rPr>
        <w:t>эквиваленты</w:t>
      </w:r>
      <w:proofErr w:type="spellEnd"/>
      <w:r w:rsidRPr="003F6905">
        <w:rPr>
          <w:rFonts w:ascii="Times New Roman" w:hAnsi="Times New Roman" w:cs="Times New Roman"/>
          <w:sz w:val="28"/>
          <w:szCs w:val="28"/>
        </w:rPr>
        <w:t xml:space="preserve"> (may, can, be able to, must, have to, should, could).</w:t>
      </w:r>
    </w:p>
    <w:p w14:paraId="0CB824A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0F640F5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распознавать сложноподчинённые предложения с придаточными: времени с союзами </w:t>
      </w:r>
      <w:r w:rsidRPr="003F6905">
        <w:rPr>
          <w:rFonts w:ascii="Times New Roman" w:hAnsi="Times New Roman" w:cs="Times New Roman"/>
          <w:sz w:val="28"/>
          <w:szCs w:val="28"/>
        </w:rPr>
        <w:t>for</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since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during</w:t>
      </w:r>
      <w:r w:rsidRPr="003F6905">
        <w:rPr>
          <w:rFonts w:ascii="Times New Roman" w:hAnsi="Times New Roman" w:cs="Times New Roman"/>
          <w:sz w:val="28"/>
          <w:szCs w:val="28"/>
          <w:lang w:val="ru-RU"/>
        </w:rPr>
        <w:t xml:space="preserve">; цели с союзом </w:t>
      </w:r>
      <w:r w:rsidRPr="003F6905">
        <w:rPr>
          <w:rFonts w:ascii="Times New Roman" w:hAnsi="Times New Roman" w:cs="Times New Roman"/>
          <w:sz w:val="28"/>
          <w:szCs w:val="28"/>
        </w:rPr>
        <w:t>so</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that</w:t>
      </w:r>
      <w:r w:rsidRPr="003F6905">
        <w:rPr>
          <w:rFonts w:ascii="Times New Roman" w:hAnsi="Times New Roman" w:cs="Times New Roman"/>
          <w:sz w:val="28"/>
          <w:szCs w:val="28"/>
          <w:lang w:val="ru-RU"/>
        </w:rPr>
        <w:t xml:space="preserve">; условия с союзом </w:t>
      </w:r>
      <w:r w:rsidRPr="003F6905">
        <w:rPr>
          <w:rFonts w:ascii="Times New Roman" w:hAnsi="Times New Roman" w:cs="Times New Roman"/>
          <w:sz w:val="28"/>
          <w:szCs w:val="28"/>
        </w:rPr>
        <w:t>unless</w:t>
      </w:r>
      <w:r w:rsidRPr="003F6905">
        <w:rPr>
          <w:rFonts w:ascii="Times New Roman" w:hAnsi="Times New Roman" w:cs="Times New Roman"/>
          <w:sz w:val="28"/>
          <w:szCs w:val="28"/>
          <w:lang w:val="ru-RU"/>
        </w:rPr>
        <w:t xml:space="preserve">; определительными с союзами </w:t>
      </w:r>
      <w:r w:rsidRPr="003F6905">
        <w:rPr>
          <w:rFonts w:ascii="Times New Roman" w:hAnsi="Times New Roman" w:cs="Times New Roman"/>
          <w:sz w:val="28"/>
          <w:szCs w:val="28"/>
        </w:rPr>
        <w:t>who</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which</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that</w:t>
      </w:r>
      <w:r w:rsidRPr="003F6905">
        <w:rPr>
          <w:rFonts w:ascii="Times New Roman" w:hAnsi="Times New Roman" w:cs="Times New Roman"/>
          <w:sz w:val="28"/>
          <w:szCs w:val="28"/>
          <w:lang w:val="ru-RU"/>
        </w:rPr>
        <w:t>;</w:t>
      </w:r>
    </w:p>
    <w:p w14:paraId="0CAE28B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 распознавать в речи предложения с конструкциями </w:t>
      </w:r>
      <w:r w:rsidRPr="003F6905">
        <w:rPr>
          <w:rFonts w:ascii="Times New Roman" w:hAnsi="Times New Roman" w:cs="Times New Roman"/>
          <w:sz w:val="28"/>
          <w:szCs w:val="28"/>
        </w:rPr>
        <w:t>as</w:t>
      </w:r>
      <w:r w:rsidRPr="003F6905">
        <w:rPr>
          <w:rFonts w:ascii="Times New Roman" w:hAnsi="Times New Roman" w:cs="Times New Roman"/>
          <w:sz w:val="28"/>
          <w:szCs w:val="28"/>
          <w:lang w:val="ru-RU"/>
        </w:rPr>
        <w:t xml:space="preserve"> … </w:t>
      </w:r>
      <w:r w:rsidRPr="003F6905">
        <w:rPr>
          <w:rFonts w:ascii="Times New Roman" w:hAnsi="Times New Roman" w:cs="Times New Roman"/>
          <w:sz w:val="28"/>
          <w:szCs w:val="28"/>
        </w:rPr>
        <w:t>as</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not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so</w:t>
      </w:r>
      <w:r w:rsidRPr="003F6905">
        <w:rPr>
          <w:rFonts w:ascii="Times New Roman" w:hAnsi="Times New Roman" w:cs="Times New Roman"/>
          <w:sz w:val="28"/>
          <w:szCs w:val="28"/>
          <w:lang w:val="ru-RU"/>
        </w:rPr>
        <w:t xml:space="preserve"> … </w:t>
      </w:r>
      <w:r w:rsidRPr="003F6905">
        <w:rPr>
          <w:rFonts w:ascii="Times New Roman" w:hAnsi="Times New Roman" w:cs="Times New Roman"/>
          <w:sz w:val="28"/>
          <w:szCs w:val="28"/>
        </w:rPr>
        <w:t>as</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either</w:t>
      </w:r>
      <w:r w:rsidRPr="003F6905">
        <w:rPr>
          <w:rFonts w:ascii="Times New Roman" w:hAnsi="Times New Roman" w:cs="Times New Roman"/>
          <w:sz w:val="28"/>
          <w:szCs w:val="28"/>
          <w:lang w:val="ru-RU"/>
        </w:rPr>
        <w:t xml:space="preserve"> … </w:t>
      </w:r>
      <w:r w:rsidRPr="003F6905">
        <w:rPr>
          <w:rFonts w:ascii="Times New Roman" w:hAnsi="Times New Roman" w:cs="Times New Roman"/>
          <w:sz w:val="28"/>
          <w:szCs w:val="28"/>
        </w:rPr>
        <w:t>or</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neither</w:t>
      </w:r>
      <w:r w:rsidRPr="003F6905">
        <w:rPr>
          <w:rFonts w:ascii="Times New Roman" w:hAnsi="Times New Roman" w:cs="Times New Roman"/>
          <w:sz w:val="28"/>
          <w:szCs w:val="28"/>
          <w:lang w:val="ru-RU"/>
        </w:rPr>
        <w:t xml:space="preserve"> … </w:t>
      </w:r>
      <w:r w:rsidRPr="003F6905">
        <w:rPr>
          <w:rFonts w:ascii="Times New Roman" w:hAnsi="Times New Roman" w:cs="Times New Roman"/>
          <w:sz w:val="28"/>
          <w:szCs w:val="28"/>
        </w:rPr>
        <w:t>nor</w:t>
      </w:r>
      <w:r w:rsidRPr="003F6905">
        <w:rPr>
          <w:rFonts w:ascii="Times New Roman" w:hAnsi="Times New Roman" w:cs="Times New Roman"/>
          <w:sz w:val="28"/>
          <w:szCs w:val="28"/>
          <w:lang w:val="ru-RU"/>
        </w:rPr>
        <w:t>;</w:t>
      </w:r>
    </w:p>
    <w:p w14:paraId="105BFA3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распознавать в речи условные предложения нереального характера (</w:t>
      </w:r>
      <w:r w:rsidRPr="003F6905">
        <w:rPr>
          <w:rFonts w:ascii="Times New Roman" w:hAnsi="Times New Roman" w:cs="Times New Roman"/>
          <w:sz w:val="28"/>
          <w:szCs w:val="28"/>
        </w:rPr>
        <w:t>Conditional</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II</w:t>
      </w:r>
      <w:r w:rsidRPr="003F6905">
        <w:rPr>
          <w:rFonts w:ascii="Times New Roman" w:hAnsi="Times New Roman" w:cs="Times New Roman"/>
          <w:sz w:val="28"/>
          <w:szCs w:val="28"/>
          <w:lang w:val="ru-RU"/>
        </w:rPr>
        <w:t xml:space="preserve"> — </w:t>
      </w:r>
      <w:r w:rsidRPr="003F6905">
        <w:rPr>
          <w:rFonts w:ascii="Times New Roman" w:hAnsi="Times New Roman" w:cs="Times New Roman"/>
          <w:sz w:val="28"/>
          <w:szCs w:val="28"/>
        </w:rPr>
        <w:t>If</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were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you</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would</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start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learning</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French</w:t>
      </w:r>
      <w:r w:rsidRPr="003F6905">
        <w:rPr>
          <w:rFonts w:ascii="Times New Roman" w:hAnsi="Times New Roman" w:cs="Times New Roman"/>
          <w:sz w:val="28"/>
          <w:szCs w:val="28"/>
          <w:lang w:val="ru-RU"/>
        </w:rPr>
        <w:t>);</w:t>
      </w:r>
    </w:p>
    <w:p w14:paraId="339A3F9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использовать в речи глаголы во </w:t>
      </w:r>
      <w:proofErr w:type="spellStart"/>
      <w:r w:rsidRPr="003F6905">
        <w:rPr>
          <w:rFonts w:ascii="Times New Roman" w:hAnsi="Times New Roman" w:cs="Times New Roman"/>
          <w:sz w:val="28"/>
          <w:szCs w:val="28"/>
          <w:lang w:val="ru-RU"/>
        </w:rPr>
        <w:t>временны́х</w:t>
      </w:r>
      <w:proofErr w:type="spellEnd"/>
      <w:r w:rsidRPr="003F6905">
        <w:rPr>
          <w:rFonts w:ascii="Times New Roman" w:hAnsi="Times New Roman" w:cs="Times New Roman"/>
          <w:sz w:val="28"/>
          <w:szCs w:val="28"/>
          <w:lang w:val="ru-RU"/>
        </w:rPr>
        <w:t xml:space="preserve"> формах действительного залога: </w:t>
      </w:r>
      <w:r w:rsidRPr="003F6905">
        <w:rPr>
          <w:rFonts w:ascii="Times New Roman" w:hAnsi="Times New Roman" w:cs="Times New Roman"/>
          <w:sz w:val="28"/>
          <w:szCs w:val="28"/>
        </w:rPr>
        <w:t>Past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Perfect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Present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Perfect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Continuous</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Future</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in</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the</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Past</w:t>
      </w:r>
      <w:r w:rsidRPr="003F6905">
        <w:rPr>
          <w:rFonts w:ascii="Times New Roman" w:hAnsi="Times New Roman" w:cs="Times New Roman"/>
          <w:sz w:val="28"/>
          <w:szCs w:val="28"/>
          <w:lang w:val="ru-RU"/>
        </w:rPr>
        <w:t>;</w:t>
      </w:r>
    </w:p>
    <w:p w14:paraId="3F8614C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употреблять в речи глаголы в формах страдательного залога: </w:t>
      </w:r>
      <w:r w:rsidRPr="003F6905">
        <w:rPr>
          <w:rFonts w:ascii="Times New Roman" w:hAnsi="Times New Roman" w:cs="Times New Roman"/>
          <w:sz w:val="28"/>
          <w:szCs w:val="28"/>
        </w:rPr>
        <w:t>Future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Simple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Passive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Present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Perfect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Passive</w:t>
      </w:r>
      <w:r w:rsidRPr="003F6905">
        <w:rPr>
          <w:rFonts w:ascii="Times New Roman" w:hAnsi="Times New Roman" w:cs="Times New Roman"/>
          <w:sz w:val="28"/>
          <w:szCs w:val="28"/>
          <w:lang w:val="ru-RU"/>
        </w:rPr>
        <w:t>;</w:t>
      </w:r>
    </w:p>
    <w:p w14:paraId="15D8652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распознавать и употреблять в речи модальные глаголы </w:t>
      </w:r>
      <w:r w:rsidRPr="003F6905">
        <w:rPr>
          <w:rFonts w:ascii="Times New Roman" w:hAnsi="Times New Roman" w:cs="Times New Roman"/>
          <w:sz w:val="28"/>
          <w:szCs w:val="28"/>
        </w:rPr>
        <w:t>need</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shall</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might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would</w:t>
      </w:r>
      <w:r w:rsidRPr="003F6905">
        <w:rPr>
          <w:rFonts w:ascii="Times New Roman" w:hAnsi="Times New Roman" w:cs="Times New Roman"/>
          <w:sz w:val="28"/>
          <w:szCs w:val="28"/>
          <w:lang w:val="ru-RU"/>
        </w:rPr>
        <w:t>.</w:t>
      </w:r>
    </w:p>
    <w:p w14:paraId="29AE1005" w14:textId="77777777" w:rsidR="003F6905" w:rsidRDefault="003F6905" w:rsidP="003F6905">
      <w:pPr>
        <w:pStyle w:val="4"/>
        <w:jc w:val="center"/>
        <w:rPr>
          <w:rFonts w:ascii="Times New Roman" w:hAnsi="Times New Roman" w:cs="Times New Roman"/>
          <w:i w:val="0"/>
          <w:sz w:val="28"/>
          <w:szCs w:val="28"/>
          <w:lang w:val="ru-RU"/>
        </w:rPr>
      </w:pPr>
      <w:r w:rsidRPr="003F6905">
        <w:rPr>
          <w:rFonts w:ascii="Times New Roman" w:hAnsi="Times New Roman" w:cs="Times New Roman"/>
          <w:i w:val="0"/>
          <w:sz w:val="28"/>
          <w:szCs w:val="28"/>
          <w:lang w:val="ru-RU"/>
        </w:rPr>
        <w:t>1.2.3.</w:t>
      </w:r>
      <w:r>
        <w:rPr>
          <w:rFonts w:ascii="Times New Roman" w:hAnsi="Times New Roman" w:cs="Times New Roman"/>
          <w:i w:val="0"/>
          <w:sz w:val="28"/>
          <w:szCs w:val="28"/>
          <w:lang w:val="ru-RU"/>
        </w:rPr>
        <w:t>10</w:t>
      </w:r>
      <w:r w:rsidRPr="003F6905">
        <w:rPr>
          <w:rFonts w:ascii="Times New Roman" w:hAnsi="Times New Roman" w:cs="Times New Roman"/>
          <w:i w:val="0"/>
          <w:sz w:val="28"/>
          <w:szCs w:val="28"/>
          <w:lang w:val="ru-RU"/>
        </w:rPr>
        <w:t>. История России. Всеобщая история</w:t>
      </w:r>
    </w:p>
    <w:p w14:paraId="15A94ACA" w14:textId="77777777" w:rsidR="003F6905" w:rsidRPr="003F6905" w:rsidRDefault="003F6905" w:rsidP="003F6905">
      <w:pPr>
        <w:rPr>
          <w:lang w:val="ru-RU"/>
        </w:rPr>
      </w:pPr>
    </w:p>
    <w:p w14:paraId="1AA6D8FD" w14:textId="77777777" w:rsidR="003F6905" w:rsidRPr="003F6905" w:rsidRDefault="003F6905" w:rsidP="003F6905">
      <w:pPr>
        <w:spacing w:line="360" w:lineRule="auto"/>
        <w:ind w:firstLine="709"/>
        <w:contextualSpacing/>
        <w:jc w:val="both"/>
        <w:rPr>
          <w:rFonts w:ascii="Times New Roman" w:hAnsi="Times New Roman" w:cs="Times New Roman"/>
          <w:b/>
          <w:sz w:val="28"/>
          <w:szCs w:val="28"/>
          <w:lang w:val="ru-RU"/>
        </w:rPr>
      </w:pPr>
      <w:r w:rsidRPr="003F6905">
        <w:rPr>
          <w:rFonts w:ascii="Times New Roman" w:hAnsi="Times New Roman" w:cs="Times New Roman"/>
          <w:b/>
          <w:sz w:val="28"/>
          <w:szCs w:val="28"/>
          <w:lang w:val="ru-RU"/>
        </w:rPr>
        <w:t>История Древнего мира</w:t>
      </w:r>
    </w:p>
    <w:p w14:paraId="0DDF1ED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43AE785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определять место исторических событий во времени, объяснять смысл основных хронологических понятий, терминов (тысячелетие, век, до н. э., н. э.);</w:t>
      </w:r>
    </w:p>
    <w:p w14:paraId="174B8CD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14:paraId="4866781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проводить поиск информации в отрывках исторических текстов, материальных памятниках Древнего мира;</w:t>
      </w:r>
    </w:p>
    <w:p w14:paraId="1E199A0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14:paraId="573663D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w:t>
      </w:r>
      <w:r w:rsidRPr="003F6905">
        <w:rPr>
          <w:rFonts w:ascii="Times New Roman" w:hAnsi="Times New Roman" w:cs="Times New Roman"/>
          <w:sz w:val="28"/>
          <w:szCs w:val="28"/>
          <w:lang w:val="ru-RU"/>
        </w:rPr>
        <w:lastRenderedPageBreak/>
        <w:t>ществах (правители и подданные, свободные и рабы); в) религиозных верований людей в древности;</w:t>
      </w:r>
    </w:p>
    <w:p w14:paraId="5CA2226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14:paraId="530D97D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давать оценку наиболее значительным событиям и личностям древней истории.</w:t>
      </w:r>
    </w:p>
    <w:p w14:paraId="4B86DA3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0F6E31E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давать характеристику общественного строя древних государств;</w:t>
      </w:r>
    </w:p>
    <w:p w14:paraId="117DD83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сопоставлять свидетельства различных исторических источников, выявляя в них общее и различия;</w:t>
      </w:r>
    </w:p>
    <w:p w14:paraId="23DC99A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видеть проявления влияния античного искусства в окружающей среде;</w:t>
      </w:r>
    </w:p>
    <w:p w14:paraId="60FECC0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высказывать суждения о значении и месте исторического и культурного наследия древних обществ в мировой истории.</w:t>
      </w:r>
    </w:p>
    <w:p w14:paraId="29E5B26F" w14:textId="77777777" w:rsidR="003F6905" w:rsidRPr="003F6905" w:rsidRDefault="003F6905" w:rsidP="003F6905">
      <w:pPr>
        <w:spacing w:line="360" w:lineRule="auto"/>
        <w:ind w:firstLine="709"/>
        <w:contextualSpacing/>
        <w:jc w:val="both"/>
        <w:rPr>
          <w:rFonts w:ascii="Times New Roman" w:hAnsi="Times New Roman" w:cs="Times New Roman"/>
          <w:b/>
          <w:sz w:val="28"/>
          <w:szCs w:val="28"/>
          <w:lang w:val="ru-RU"/>
        </w:rPr>
      </w:pPr>
      <w:r w:rsidRPr="003F6905">
        <w:rPr>
          <w:rFonts w:ascii="Times New Roman" w:hAnsi="Times New Roman" w:cs="Times New Roman"/>
          <w:b/>
          <w:sz w:val="28"/>
          <w:szCs w:val="28"/>
          <w:lang w:val="ru-RU"/>
        </w:rPr>
        <w:t>История Средних веков</w:t>
      </w:r>
    </w:p>
    <w:p w14:paraId="6BFB254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1CD16C7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14:paraId="293B8F5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14:paraId="6CF5C7B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проводить поиск информации в исторических текстах, материальных исторических памятниках Средневековья;</w:t>
      </w:r>
    </w:p>
    <w:p w14:paraId="2BFC185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14:paraId="013E9F7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14:paraId="5A796F1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причины и следствия ключевых событий отечественной и всеобщей истории Средних веков;</w:t>
      </w:r>
    </w:p>
    <w:p w14:paraId="7FA8197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14:paraId="6EE64B3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давать оценку событиям и личностям отечественной и всеобщей истории Средних веков.</w:t>
      </w:r>
    </w:p>
    <w:p w14:paraId="13E14EF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459FDBB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давать сопоставительную характеристику политического устройства государств Средневековья (Русь, Запад, Восток);</w:t>
      </w:r>
    </w:p>
    <w:p w14:paraId="20BC978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сравнивать свидетельства различных исторических источников, выявляя в них общее и различия;</w:t>
      </w:r>
    </w:p>
    <w:p w14:paraId="7E0D072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14:paraId="54D85475" w14:textId="77777777" w:rsidR="003F6905" w:rsidRPr="003F6905" w:rsidRDefault="003F6905" w:rsidP="003F6905">
      <w:pPr>
        <w:spacing w:line="360" w:lineRule="auto"/>
        <w:ind w:firstLine="709"/>
        <w:contextualSpacing/>
        <w:jc w:val="both"/>
        <w:rPr>
          <w:rFonts w:ascii="Times New Roman" w:hAnsi="Times New Roman" w:cs="Times New Roman"/>
          <w:b/>
          <w:sz w:val="28"/>
          <w:szCs w:val="28"/>
          <w:lang w:val="ru-RU"/>
        </w:rPr>
      </w:pPr>
      <w:r w:rsidRPr="003F6905">
        <w:rPr>
          <w:rFonts w:ascii="Times New Roman" w:hAnsi="Times New Roman" w:cs="Times New Roman"/>
          <w:b/>
          <w:sz w:val="28"/>
          <w:szCs w:val="28"/>
          <w:lang w:val="ru-RU"/>
        </w:rPr>
        <w:t>История Нового времени</w:t>
      </w:r>
    </w:p>
    <w:p w14:paraId="0A2CFEE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7B3C653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14:paraId="57040C1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14:paraId="51513DE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 анализировать информацию различных источников по отечественной и всеобщей истории Нового времени; </w:t>
      </w:r>
    </w:p>
    <w:p w14:paraId="34C0957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14:paraId="5B31F7A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14:paraId="26F789B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14:paraId="016AA0C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14:paraId="72A6925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сопоставлять развитие России и других стран в Новое время, сравнивать исторические ситуации и события;</w:t>
      </w:r>
    </w:p>
    <w:p w14:paraId="7B49C9B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давать оценку событиям и личностям отечественной и всеобщей истории Нового времени.</w:t>
      </w:r>
    </w:p>
    <w:p w14:paraId="58CD0F7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4DD7C7F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используя историческую карту, характеризовать социально-экономическое и политическое развитие России, других государств в Новое время;</w:t>
      </w:r>
    </w:p>
    <w:p w14:paraId="6A1EFFE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14:paraId="424B60E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 сравнивать развитие России и других стран в Новое время, объяснять, в чём заключались общие черты и особенности; </w:t>
      </w:r>
    </w:p>
    <w:p w14:paraId="60D296E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14:paraId="09F2F85A" w14:textId="77777777" w:rsidR="003F6905" w:rsidRPr="003F6905" w:rsidRDefault="003F6905" w:rsidP="003F6905">
      <w:pPr>
        <w:spacing w:line="360" w:lineRule="auto"/>
        <w:ind w:firstLine="709"/>
        <w:contextualSpacing/>
        <w:jc w:val="both"/>
        <w:rPr>
          <w:rFonts w:ascii="Times New Roman" w:hAnsi="Times New Roman" w:cs="Times New Roman"/>
          <w:b/>
          <w:sz w:val="28"/>
          <w:szCs w:val="28"/>
          <w:lang w:val="ru-RU"/>
        </w:rPr>
      </w:pPr>
      <w:r w:rsidRPr="003F6905">
        <w:rPr>
          <w:rFonts w:ascii="Times New Roman" w:hAnsi="Times New Roman" w:cs="Times New Roman"/>
          <w:b/>
          <w:sz w:val="28"/>
          <w:szCs w:val="28"/>
          <w:lang w:val="ru-RU"/>
        </w:rPr>
        <w:t>Новейшая история</w:t>
      </w:r>
    </w:p>
    <w:p w14:paraId="492E5A8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1253D1F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 соотносить хронологию истории России и всеобщей истории в Новейшее время;</w:t>
      </w:r>
    </w:p>
    <w:p w14:paraId="34AB0AA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использовать историческую карту как источник информации о территории России (СССР) и других государств в ХХ — начале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 значительных социально-экономических процессах и изменениях на политической карте мира в новейшую эпоху, местах крупнейших событий и др.;</w:t>
      </w:r>
    </w:p>
    <w:p w14:paraId="20C3C62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анализировать информацию из исторических источников </w:t>
      </w:r>
      <w:r w:rsidRPr="003F6905">
        <w:rPr>
          <w:rFonts w:ascii="Times New Roman" w:hAnsi="Times New Roman" w:cs="Times New Roman"/>
          <w:sz w:val="28"/>
          <w:szCs w:val="28"/>
        </w:rPr>
        <w:t></w:t>
      </w:r>
      <w:r w:rsidRPr="003F6905">
        <w:rPr>
          <w:rFonts w:ascii="Times New Roman" w:hAnsi="Times New Roman" w:cs="Times New Roman"/>
          <w:sz w:val="28"/>
          <w:szCs w:val="28"/>
          <w:lang w:val="ru-RU"/>
        </w:rPr>
        <w:t xml:space="preserve"> текстов, материальных и художественных памятников новейшей эпохи;</w:t>
      </w:r>
    </w:p>
    <w:p w14:paraId="11950C0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 б) ключевые события эпохи и их участников; в) памятники материальной и художественной культуры новейшей эпохи;</w:t>
      </w:r>
    </w:p>
    <w:p w14:paraId="1DFB1DD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систематизировать исторический материал, содержащийся в учебной и дополнительной литературе;</w:t>
      </w:r>
    </w:p>
    <w:p w14:paraId="45B3BA6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w:t>
      </w:r>
    </w:p>
    <w:p w14:paraId="1B022B2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14:paraId="3D3F349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14:paraId="3CD062A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давать оценку событиям и личностям отечественной и всеобщей истории ХХ — начала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w:t>
      </w:r>
    </w:p>
    <w:p w14:paraId="2164D76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34A7D87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используя историческую карту, характеризовать социально-экономическое и политическое развитие России, других государств в ХХ — начале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w:t>
      </w:r>
    </w:p>
    <w:p w14:paraId="26273AF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14:paraId="4A0E26B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14:paraId="1BF0268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проводить работу по поиску и оформлению материалов истории своей семьи, города, края в ХХ — начале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w:t>
      </w:r>
    </w:p>
    <w:p w14:paraId="6702E008" w14:textId="77777777" w:rsidR="003F6905" w:rsidRDefault="003F6905" w:rsidP="003F6905">
      <w:pPr>
        <w:pStyle w:val="4"/>
        <w:jc w:val="center"/>
        <w:rPr>
          <w:rFonts w:ascii="Times New Roman" w:hAnsi="Times New Roman" w:cs="Times New Roman"/>
          <w:i w:val="0"/>
          <w:sz w:val="28"/>
          <w:szCs w:val="28"/>
          <w:lang w:val="ru-RU"/>
        </w:rPr>
      </w:pPr>
      <w:r w:rsidRPr="003F6905">
        <w:rPr>
          <w:rFonts w:ascii="Times New Roman" w:hAnsi="Times New Roman" w:cs="Times New Roman"/>
          <w:i w:val="0"/>
          <w:sz w:val="28"/>
          <w:szCs w:val="28"/>
          <w:lang w:val="ru-RU"/>
        </w:rPr>
        <w:t>1.2.3.</w:t>
      </w:r>
      <w:r>
        <w:rPr>
          <w:rFonts w:ascii="Times New Roman" w:hAnsi="Times New Roman" w:cs="Times New Roman"/>
          <w:i w:val="0"/>
          <w:sz w:val="28"/>
          <w:szCs w:val="28"/>
          <w:lang w:val="ru-RU"/>
        </w:rPr>
        <w:t>11</w:t>
      </w:r>
      <w:r w:rsidRPr="003F6905">
        <w:rPr>
          <w:rFonts w:ascii="Times New Roman" w:hAnsi="Times New Roman" w:cs="Times New Roman"/>
          <w:i w:val="0"/>
          <w:sz w:val="28"/>
          <w:szCs w:val="28"/>
          <w:lang w:val="ru-RU"/>
        </w:rPr>
        <w:t>. Обществознание</w:t>
      </w:r>
    </w:p>
    <w:p w14:paraId="74598EAF" w14:textId="77777777" w:rsidR="00600F0B" w:rsidRPr="00600F0B" w:rsidRDefault="00600F0B" w:rsidP="00600F0B">
      <w:pPr>
        <w:rPr>
          <w:lang w:val="ru-RU"/>
        </w:rPr>
      </w:pPr>
    </w:p>
    <w:p w14:paraId="2AC3D27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Человек в социальном измерении</w:t>
      </w:r>
    </w:p>
    <w:p w14:paraId="356E526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645B5F0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14:paraId="205A73A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14:paraId="49149AA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14:paraId="367DB43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14:paraId="0F784B2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собственный социальный статус и социальные роли; объяснять и конкретизировать примерами смысл понятия «гражданство»;</w:t>
      </w:r>
    </w:p>
    <w:p w14:paraId="14E7B31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гендер как социальный пол; приводить примеры гендерных ролей, а также различий в поведении мальчиков и девочек;</w:t>
      </w:r>
    </w:p>
    <w:p w14:paraId="17CF563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14:paraId="082B97C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14:paraId="0B69B92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71F0F88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14:paraId="447BAB2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элементы причинно-следственного анализа при характеристике социальных параметров личности;</w:t>
      </w:r>
    </w:p>
    <w:p w14:paraId="576131D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реальные связи и зависимости между воспитанием и социализацией личности.</w:t>
      </w:r>
    </w:p>
    <w:p w14:paraId="46C29E1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Ближайшее социальное окружение</w:t>
      </w:r>
    </w:p>
    <w:p w14:paraId="333791A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75DC71F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семью и семейные отношения; оценивать социальное значение семейных традиций и обычаев;</w:t>
      </w:r>
    </w:p>
    <w:p w14:paraId="250CDB9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основные роли членов семьи, включая свою;</w:t>
      </w:r>
    </w:p>
    <w:p w14:paraId="7950CEA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несложные практические задания по анализу ситуаций, связанных с различными способами разрешения семейных конфликтов; вы</w:t>
      </w:r>
      <w:r w:rsidRPr="003F6905">
        <w:rPr>
          <w:rFonts w:ascii="Times New Roman" w:hAnsi="Times New Roman" w:cs="Times New Roman"/>
          <w:sz w:val="28"/>
          <w:szCs w:val="28"/>
          <w:lang w:val="ru-RU"/>
        </w:rPr>
        <w:lastRenderedPageBreak/>
        <w:t>ражать собственное отношение к различным способам разрешения семейных конфликтов;</w:t>
      </w:r>
    </w:p>
    <w:p w14:paraId="2C14A93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14:paraId="2FADA1F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332A5C0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элементы причинно-следственного анализа при характеристике семейных конфликтов.</w:t>
      </w:r>
    </w:p>
    <w:p w14:paraId="7B19BC0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Общество — большой «дом» человечества</w:t>
      </w:r>
    </w:p>
    <w:p w14:paraId="254F54E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6F79CFA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распознавать на основе приведённых данных основные типы обществ;</w:t>
      </w:r>
    </w:p>
    <w:p w14:paraId="2F20256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14:paraId="7F48352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экономические, социальные, политические, культурные явления и процессы общественной жизни;</w:t>
      </w:r>
    </w:p>
    <w:p w14:paraId="102B738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14:paraId="6DFCE18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несложные познавательные и практические задания, основанные на ситуациях жизнедеятельности человека в разных сферах общества.</w:t>
      </w:r>
    </w:p>
    <w:p w14:paraId="1964FB2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520475A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наблюдать и характеризовать явления и события, происходящие в различных сферах общественной жизни;</w:t>
      </w:r>
    </w:p>
    <w:p w14:paraId="1022DAD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взаимодействие социальных общностей и групп;</w:t>
      </w:r>
    </w:p>
    <w:p w14:paraId="2431588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выявлять причинно-следственные связи общественных явлений и характеризовать основные направления общественного развития.</w:t>
      </w:r>
    </w:p>
    <w:p w14:paraId="141DC2E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Общество, в котором мы живём</w:t>
      </w:r>
    </w:p>
    <w:p w14:paraId="54CBEB6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2E13423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характеризовать глобальные проблемы современности;</w:t>
      </w:r>
    </w:p>
    <w:p w14:paraId="33E0D3E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раскрывать духовные ценности и достижения народов нашей страны;</w:t>
      </w:r>
    </w:p>
    <w:p w14:paraId="532D680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14:paraId="0FFBE59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формулировать собственную точку зрения на социальный портрет достойного гражданина страны;</w:t>
      </w:r>
    </w:p>
    <w:p w14:paraId="4DA311D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находить и извлекать информацию о положении России среди других государств мира из адаптированных источников различного типа.</w:t>
      </w:r>
    </w:p>
    <w:p w14:paraId="03F146D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5A37941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и конкретизировать фактами социальной жизни изменения, происходящие в современном обществе;</w:t>
      </w:r>
    </w:p>
    <w:p w14:paraId="213975C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показывать влияние происходящих в обществе изменений на положение России в мире.</w:t>
      </w:r>
    </w:p>
    <w:p w14:paraId="3468F07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Регулирование поведения людей в обществе</w:t>
      </w:r>
    </w:p>
    <w:p w14:paraId="38DE11D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3A606F8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14:paraId="20A36DE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14:paraId="38BB106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w:t>
      </w:r>
      <w:r w:rsidRPr="003F6905">
        <w:rPr>
          <w:rFonts w:ascii="Times New Roman" w:hAnsi="Times New Roman" w:cs="Times New Roman"/>
          <w:sz w:val="28"/>
          <w:szCs w:val="28"/>
          <w:lang w:val="ru-RU"/>
        </w:rPr>
        <w:lastRenderedPageBreak/>
        <w:t>гих людей с нравственными ценностями и нормами поведения, установленными законом;</w:t>
      </w:r>
    </w:p>
    <w:p w14:paraId="7B720E9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14:paraId="61A5E33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340B59B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элементы причинно-следственного анализа для понимания влияния моральных устоев на развитие общества и человека;</w:t>
      </w:r>
    </w:p>
    <w:p w14:paraId="327E01B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14:paraId="2715D9A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оценивать сущность и значение правопорядка и законности, собственный вклад в их становление и развитие.</w:t>
      </w:r>
    </w:p>
    <w:p w14:paraId="0C4C7AC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Основы российского законодательства</w:t>
      </w:r>
    </w:p>
    <w:p w14:paraId="6D0F996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0A7C241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14:paraId="57803D2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14:paraId="6DB7A62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14:paraId="396D6EC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на конкретных примерах особенности правового положения и юридической ответственности несовершеннолетних;</w:t>
      </w:r>
    </w:p>
    <w:p w14:paraId="3640591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14:paraId="5DA7483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758A0C9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оценивать сущность и значение правопорядка и законности, собственный возможный вклад в их становление и развитие;</w:t>
      </w:r>
    </w:p>
    <w:p w14:paraId="4C11056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осознанно содействовать защите правопорядка в обществе правовыми способами и средствами;</w:t>
      </w:r>
    </w:p>
    <w:p w14:paraId="4409C5B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знания и умения для формирования способности к личному самоопределению, самореализации, самоконтролю.</w:t>
      </w:r>
    </w:p>
    <w:p w14:paraId="45F1FFC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Мир экономики</w:t>
      </w:r>
    </w:p>
    <w:p w14:paraId="6FED4A8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7D511ED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и правильно использовать основные экономические термины;</w:t>
      </w:r>
    </w:p>
    <w:p w14:paraId="2C1828D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распознавать на основе </w:t>
      </w:r>
      <w:proofErr w:type="spellStart"/>
      <w:r w:rsidRPr="003F6905">
        <w:rPr>
          <w:rFonts w:ascii="Times New Roman" w:hAnsi="Times New Roman" w:cs="Times New Roman"/>
          <w:sz w:val="28"/>
          <w:szCs w:val="28"/>
          <w:lang w:val="ru-RU"/>
        </w:rPr>
        <w:t>привёденных</w:t>
      </w:r>
      <w:proofErr w:type="spellEnd"/>
      <w:r w:rsidRPr="003F6905">
        <w:rPr>
          <w:rFonts w:ascii="Times New Roman" w:hAnsi="Times New Roman" w:cs="Times New Roman"/>
          <w:sz w:val="28"/>
          <w:szCs w:val="28"/>
          <w:lang w:val="ru-RU"/>
        </w:rPr>
        <w:t xml:space="preserve"> данных основные экономические системы, экономические явления и процессы, сравнивать их;</w:t>
      </w:r>
    </w:p>
    <w:p w14:paraId="35E3B61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объяснять механизм рыночного регулирования экономики и характеризовать роль государства в регулировании экономики; </w:t>
      </w:r>
    </w:p>
    <w:p w14:paraId="7BCE79F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функции денег в экономике;</w:t>
      </w:r>
    </w:p>
    <w:p w14:paraId="3B299CC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несложные статистические данные, отражающие экономические явления и процессы;</w:t>
      </w:r>
    </w:p>
    <w:p w14:paraId="467019A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получать социальную информацию об экономической жизни общества из адаптированных источников различного типа;</w:t>
      </w:r>
    </w:p>
    <w:p w14:paraId="55948DE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14:paraId="3F13E0C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78A23B2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оценивать тенденции экономических изменений в нашем обществе;</w:t>
      </w:r>
    </w:p>
    <w:p w14:paraId="02C44EB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анализировать с опорой на полученные знания несложную экономическую информацию, получаемую из неадаптированных источников;</w:t>
      </w:r>
    </w:p>
    <w:p w14:paraId="400C8C9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несложные практические задания, основанные на ситуациях, связанных с описанием состояния российской экономики.</w:t>
      </w:r>
    </w:p>
    <w:p w14:paraId="3C7A229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Человек в экономических отношениях</w:t>
      </w:r>
    </w:p>
    <w:p w14:paraId="348F0D3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6EFB06E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распознавать на основе приведённых данных основные экономические системы и экономические явления, сравнивать их;</w:t>
      </w:r>
    </w:p>
    <w:p w14:paraId="2F453C9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поведение производителя и потребителя как основных участников экономической деятельности;</w:t>
      </w:r>
    </w:p>
    <w:p w14:paraId="0E3230D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применять полученные знания для характеристики экономики семьи;</w:t>
      </w:r>
    </w:p>
    <w:p w14:paraId="3687921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статистические данные, отражающие экономические изменения в обществе;</w:t>
      </w:r>
    </w:p>
    <w:p w14:paraId="09FCB09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получать социальную информацию об экономической жизни общества из адаптированных источников различного типа;</w:t>
      </w:r>
    </w:p>
    <w:p w14:paraId="3E0E31D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14:paraId="419BFC4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1829CF1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наблюдать и интерпретировать явления и события, происходящие в социальной жизни, с опорой на экономические знания;</w:t>
      </w:r>
    </w:p>
    <w:p w14:paraId="16FB628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тенденции экономических изменений в нашем обществе;</w:t>
      </w:r>
    </w:p>
    <w:p w14:paraId="44FFAA7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с позиций обществознания сложившиеся практики и модели поведения потребителя;</w:t>
      </w:r>
    </w:p>
    <w:p w14:paraId="1F3B4D6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решать познавательные задачи в рамках изученного материала, отражающие типичные ситуации в экономической сфере деятельности человека;</w:t>
      </w:r>
    </w:p>
    <w:p w14:paraId="41154EC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несложные практические задания, основанные на ситуациях, связанных с описанием состояния российской экономики.</w:t>
      </w:r>
    </w:p>
    <w:p w14:paraId="697BBA0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Мир социальных отношений</w:t>
      </w:r>
    </w:p>
    <w:p w14:paraId="4A9D606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Выпускник научится:</w:t>
      </w:r>
    </w:p>
    <w:p w14:paraId="128968C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14:paraId="3C84733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основные социальные группы российского общества, распознавать их сущностные признаки;</w:t>
      </w:r>
    </w:p>
    <w:p w14:paraId="4044697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ведущие направления социальной политики российского государства;</w:t>
      </w:r>
    </w:p>
    <w:p w14:paraId="1B8F7A7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давать оценку с позиций общественного прогресса тенденциям социальных изменений в нашем обществе, аргументировать свою позицию;</w:t>
      </w:r>
    </w:p>
    <w:p w14:paraId="6A5AC8F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собственные основные социальные роли;</w:t>
      </w:r>
    </w:p>
    <w:p w14:paraId="37DD082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на примере своей семьи основные функции этого социального института в обществе;</w:t>
      </w:r>
    </w:p>
    <w:p w14:paraId="358F424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14:paraId="53EF2DE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14:paraId="19C1F8E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проводить несложные социологические исследования.</w:t>
      </w:r>
    </w:p>
    <w:p w14:paraId="4175750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52185F1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понятия «равенство» и «социальная справедливость» с позиций историзма;</w:t>
      </w:r>
    </w:p>
    <w:p w14:paraId="0C0500B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ориентироваться в потоке информации, относящейся к вопросам социальной структуры и социальных отношений в современном обществе;</w:t>
      </w:r>
    </w:p>
    <w:p w14:paraId="36F98D5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адекватно понимать информацию, относящуюся к социальной сфере общества, получаемую из различных источников.</w:t>
      </w:r>
    </w:p>
    <w:p w14:paraId="1EB08ED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Политическая жизнь общества</w:t>
      </w:r>
    </w:p>
    <w:p w14:paraId="76656D9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2C2AAB6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14:paraId="7BFF3F7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правильно определять инстанцию (государственный орган), в который следует обратиться для разрешения той или типичной социальной ситуации;</w:t>
      </w:r>
    </w:p>
    <w:p w14:paraId="0A320A3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сравнивать различные типы политических режимов, обосновывать преимущества демократического политического устройства;</w:t>
      </w:r>
    </w:p>
    <w:p w14:paraId="3CBF18D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основные признаки любого государства, конкретизировать их на примерах прошлого и современности;</w:t>
      </w:r>
    </w:p>
    <w:p w14:paraId="0A285AF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базовые черты избирательной системы в нашем обществе, основные проявления роли избирателя;</w:t>
      </w:r>
    </w:p>
    <w:p w14:paraId="4936FA1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факты и мнения в потоке политической информации.</w:t>
      </w:r>
    </w:p>
    <w:p w14:paraId="5D262DC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1CB8410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осознавать значение гражданской активности и патриотической позиции в укреплении нашего государства;</w:t>
      </w:r>
    </w:p>
    <w:p w14:paraId="63A399C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соотносить различные оценки политических событий и процессов и делать обоснованные выводы.</w:t>
      </w:r>
    </w:p>
    <w:p w14:paraId="164F919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Культурно-информационная среда общественной жизни</w:t>
      </w:r>
    </w:p>
    <w:p w14:paraId="0591BC2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42EB092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развитие отдельных областей и форм культуры;</w:t>
      </w:r>
    </w:p>
    <w:p w14:paraId="4DCA8B0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распознавать и различать явления духовной культуры;</w:t>
      </w:r>
    </w:p>
    <w:p w14:paraId="6E44B3C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различные средства массовой информации;</w:t>
      </w:r>
    </w:p>
    <w:p w14:paraId="5CB0EAF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находить и извлекать социальную информацию о достижениях и проблемах развития культуры из адаптированных источников различного типа;</w:t>
      </w:r>
    </w:p>
    <w:p w14:paraId="0A342A7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видеть различные точки зрения в вопросах ценностного выбора и приоритетов в духовной сфере, формулировать собственное отношение.</w:t>
      </w:r>
    </w:p>
    <w:p w14:paraId="0E4D7A9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4D657DA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процессы создания, сохранения, трансляции и усвоения достижений культуры;</w:t>
      </w:r>
    </w:p>
    <w:p w14:paraId="499328D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характеризовать основные направления развития отечественной культуры в современных условиях;</w:t>
      </w:r>
    </w:p>
    <w:p w14:paraId="2D93B06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рефлексию своих ценностей.</w:t>
      </w:r>
    </w:p>
    <w:p w14:paraId="15E24A0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Человек в меняющемся обществе</w:t>
      </w:r>
    </w:p>
    <w:p w14:paraId="253E279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5C817EC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явление ускорения социального развития;</w:t>
      </w:r>
    </w:p>
    <w:p w14:paraId="6EEA927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необходимость непрерывного образования в современных условиях;</w:t>
      </w:r>
    </w:p>
    <w:p w14:paraId="3801626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многообразие профессий в современном мире;</w:t>
      </w:r>
    </w:p>
    <w:p w14:paraId="2827EEF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роль молодёжи в развитии современного общества;</w:t>
      </w:r>
    </w:p>
    <w:p w14:paraId="1F08524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извлекать социальную информацию из доступных источников;</w:t>
      </w:r>
    </w:p>
    <w:p w14:paraId="1D48422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применять полученные знания для решения отдельных социальных проблем.</w:t>
      </w:r>
    </w:p>
    <w:p w14:paraId="781DE6D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2E2ECEA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критически воспринимать сообщения и рекламу в СМИ и Интернете о таких направлениях массовой культуры, как шоу-бизнес и мода;</w:t>
      </w:r>
    </w:p>
    <w:p w14:paraId="54BACE2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оценивать роль спорта и спортивных достижений в контексте современной общественной жизни;</w:t>
      </w:r>
    </w:p>
    <w:p w14:paraId="1D84C20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выражать и обосновывать собственную позицию по актуальным проблемам молодёжи.</w:t>
      </w:r>
    </w:p>
    <w:p w14:paraId="09148866" w14:textId="77777777" w:rsidR="003F6905" w:rsidRDefault="003F6905" w:rsidP="00600F0B">
      <w:pPr>
        <w:pStyle w:val="4"/>
        <w:jc w:val="center"/>
        <w:rPr>
          <w:i w:val="0"/>
          <w:sz w:val="28"/>
          <w:szCs w:val="28"/>
          <w:lang w:val="ru-RU"/>
        </w:rPr>
      </w:pPr>
      <w:r w:rsidRPr="00600F0B">
        <w:rPr>
          <w:i w:val="0"/>
          <w:sz w:val="28"/>
          <w:szCs w:val="28"/>
          <w:lang w:val="ru-RU"/>
        </w:rPr>
        <w:t>1.2.3.1</w:t>
      </w:r>
      <w:r w:rsidR="00600F0B">
        <w:rPr>
          <w:i w:val="0"/>
          <w:sz w:val="28"/>
          <w:szCs w:val="28"/>
          <w:lang w:val="ru-RU"/>
        </w:rPr>
        <w:t>2</w:t>
      </w:r>
      <w:r w:rsidRPr="00600F0B">
        <w:rPr>
          <w:i w:val="0"/>
          <w:sz w:val="28"/>
          <w:szCs w:val="28"/>
          <w:lang w:val="ru-RU"/>
        </w:rPr>
        <w:t>. География</w:t>
      </w:r>
    </w:p>
    <w:p w14:paraId="73C15C36" w14:textId="77777777" w:rsidR="00600F0B" w:rsidRPr="00600F0B" w:rsidRDefault="00600F0B" w:rsidP="00600F0B">
      <w:pPr>
        <w:rPr>
          <w:lang w:val="ru-RU"/>
        </w:rPr>
      </w:pPr>
    </w:p>
    <w:p w14:paraId="5BFB756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Источники географической информации</w:t>
      </w:r>
    </w:p>
    <w:p w14:paraId="58D4F9D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7D828B9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14:paraId="143321A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обобщать и интерпретировать географическую информацию;</w:t>
      </w:r>
    </w:p>
    <w:p w14:paraId="089F349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находить и формулировать по результатам наблюдений (в том числе инструментальных) зависимости и закономерности;</w:t>
      </w:r>
    </w:p>
    <w:p w14:paraId="5EB0BF9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14:paraId="3DB416E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выявлять в процессе работы с одним или несколькими источниками географической информации содержащуюся в них противоречивую информацию;</w:t>
      </w:r>
    </w:p>
    <w:p w14:paraId="40DF2AC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составлять описания географических объектов, процессов и явлений с использованием разных источников географической информации;</w:t>
      </w:r>
    </w:p>
    <w:p w14:paraId="4C78069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представлять в различных формах географическую информацию, необходимую для решения учебных и практико-ориентированных задач.</w:t>
      </w:r>
    </w:p>
    <w:p w14:paraId="33A22FA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700A7D6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ориентироваться на местности при помощи топографических карт и современных навигационных приборов;</w:t>
      </w:r>
    </w:p>
    <w:p w14:paraId="5D7A5FB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читать космические снимки и аэрофотоснимки, планы местности и географические карты;</w:t>
      </w:r>
    </w:p>
    <w:p w14:paraId="3AB6D46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строить простые планы местности;</w:t>
      </w:r>
    </w:p>
    <w:p w14:paraId="12FF8D5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простейшие географические карты различного содержания;</w:t>
      </w:r>
    </w:p>
    <w:p w14:paraId="70DD601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моделировать географические объекты и явления при помощи компьютерных программ.</w:t>
      </w:r>
    </w:p>
    <w:p w14:paraId="77BB983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Природа Земли и человек</w:t>
      </w:r>
    </w:p>
    <w:p w14:paraId="72CB2B4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77473C2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14:paraId="02DB481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14:paraId="3168419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14:paraId="07A9050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14:paraId="7A33308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18DA0B2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14:paraId="7FEABC1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приводить примеры, иллюстрирующие роль географической науки в решении социально-экономических и </w:t>
      </w:r>
      <w:proofErr w:type="spellStart"/>
      <w:r w:rsidRPr="003F6905">
        <w:rPr>
          <w:rFonts w:ascii="Times New Roman" w:hAnsi="Times New Roman" w:cs="Times New Roman"/>
          <w:sz w:val="28"/>
          <w:szCs w:val="28"/>
          <w:lang w:val="ru-RU"/>
        </w:rPr>
        <w:t>геоэкологических</w:t>
      </w:r>
      <w:proofErr w:type="spellEnd"/>
      <w:r w:rsidRPr="003F6905">
        <w:rPr>
          <w:rFonts w:ascii="Times New Roman" w:hAnsi="Times New Roman" w:cs="Times New Roman"/>
          <w:sz w:val="28"/>
          <w:szCs w:val="28"/>
          <w:lang w:val="ru-RU"/>
        </w:rPr>
        <w:t xml:space="preserve"> проблем человечества; примеры практического использования географических знаний в различных областях деятельности;</w:t>
      </w:r>
    </w:p>
    <w:p w14:paraId="6B3ED84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воспринимать и критически оценивать информацию географического содержания в научно-популярной литературе и СМИ;</w:t>
      </w:r>
    </w:p>
    <w:p w14:paraId="64FB396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14:paraId="14D65E7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Население Земли</w:t>
      </w:r>
    </w:p>
    <w:p w14:paraId="7EF2D59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Выпускник научится: </w:t>
      </w:r>
    </w:p>
    <w:p w14:paraId="44F9044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изученные демографические процессы и явления, характеризующие динамику численности населения Земли, отдельных регионов и стран;</w:t>
      </w:r>
    </w:p>
    <w:p w14:paraId="2027075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сравнивать особенности населения отдельных регионов и стран;</w:t>
      </w:r>
    </w:p>
    <w:p w14:paraId="1450863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знания о взаимосвязях между изученными демографическими процессами и явлениями для объяснения их географических различий;</w:t>
      </w:r>
    </w:p>
    <w:p w14:paraId="703ACDD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проводить расчёты демографических показателей;</w:t>
      </w:r>
    </w:p>
    <w:p w14:paraId="1AF8933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объяснять особенности адаптации человека к разным природным условиям.</w:t>
      </w:r>
    </w:p>
    <w:p w14:paraId="4D348F9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7475F2F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приводить примеры, иллюстрирующие роль практического использования знаний о населении в решении социально-экономических и </w:t>
      </w:r>
      <w:proofErr w:type="spellStart"/>
      <w:r w:rsidRPr="003F6905">
        <w:rPr>
          <w:rFonts w:ascii="Times New Roman" w:hAnsi="Times New Roman" w:cs="Times New Roman"/>
          <w:sz w:val="28"/>
          <w:szCs w:val="28"/>
          <w:lang w:val="ru-RU"/>
        </w:rPr>
        <w:t>геоэкологических</w:t>
      </w:r>
      <w:proofErr w:type="spellEnd"/>
      <w:r w:rsidRPr="003F6905">
        <w:rPr>
          <w:rFonts w:ascii="Times New Roman" w:hAnsi="Times New Roman" w:cs="Times New Roman"/>
          <w:sz w:val="28"/>
          <w:szCs w:val="28"/>
          <w:lang w:val="ru-RU"/>
        </w:rPr>
        <w:t xml:space="preserve"> проблем человечества, стран и регионов;</w:t>
      </w:r>
    </w:p>
    <w:p w14:paraId="6BF7D14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самостоятельно проводить по разным источникам информации исследование, связанное с изучением населения.</w:t>
      </w:r>
    </w:p>
    <w:p w14:paraId="1D23F33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Материки, океаны и страны</w:t>
      </w:r>
    </w:p>
    <w:p w14:paraId="0735A8B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Выпускник научится: </w:t>
      </w:r>
    </w:p>
    <w:p w14:paraId="30976A3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географические процессы и явления, определяющие особенности природы и населения материков и океанов, отдельных регионов и стран;</w:t>
      </w:r>
    </w:p>
    <w:p w14:paraId="3BD2E77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сравнивать особенности природы и населения, материальной и духовной культуры регионов и отдельных стран;</w:t>
      </w:r>
    </w:p>
    <w:p w14:paraId="2505D8F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оценивать особенности взаимодействия природы и общества в пределах отдельных территорий;</w:t>
      </w:r>
    </w:p>
    <w:p w14:paraId="6C61E37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на карте положение и взаиморасположение географических объектов;</w:t>
      </w:r>
    </w:p>
    <w:p w14:paraId="0260DEC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особенности компонентов природы отдельных территорий;</w:t>
      </w:r>
    </w:p>
    <w:p w14:paraId="594EF36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14:paraId="44DD577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7A7264C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выдвигать гипотезы о связях и закономерностях событий, процессов, объектов, происходящих в географической оболочке;</w:t>
      </w:r>
    </w:p>
    <w:p w14:paraId="1190DE4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сопоставлять существующие в науке точки зрения о причинах происходящих глобальных изменений климата;</w:t>
      </w:r>
    </w:p>
    <w:p w14:paraId="7DABA48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оценить положительные и негативные последствия глобальных изменений климата для отдельных регионов и стран;</w:t>
      </w:r>
    </w:p>
    <w:p w14:paraId="3CD4AAD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объяснять закономерности размещения населения и хозяйства отдельных территорий в связи с природными и социально-экономическими факторами.</w:t>
      </w:r>
    </w:p>
    <w:p w14:paraId="45AB9AA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Особенности географического положения России</w:t>
      </w:r>
    </w:p>
    <w:p w14:paraId="6358E59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Выпускник научится: </w:t>
      </w:r>
    </w:p>
    <w:p w14:paraId="646D95E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принципы выделения государственной территории и исключительной экономической зоны России и устанавливать соотношения между ними;</w:t>
      </w:r>
    </w:p>
    <w:p w14:paraId="5B1D491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14:paraId="0D88CBD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14:paraId="5400FFE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4566F48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оценивать возможные в будущем изменения географического положения России, обусловленные мировыми </w:t>
      </w:r>
      <w:proofErr w:type="spellStart"/>
      <w:r w:rsidRPr="003F6905">
        <w:rPr>
          <w:rFonts w:ascii="Times New Roman" w:hAnsi="Times New Roman" w:cs="Times New Roman"/>
          <w:sz w:val="28"/>
          <w:szCs w:val="28"/>
          <w:lang w:val="ru-RU"/>
        </w:rPr>
        <w:t>геодемографическими</w:t>
      </w:r>
      <w:proofErr w:type="spellEnd"/>
      <w:r w:rsidRPr="003F6905">
        <w:rPr>
          <w:rFonts w:ascii="Times New Roman" w:hAnsi="Times New Roman" w:cs="Times New Roman"/>
          <w:sz w:val="28"/>
          <w:szCs w:val="28"/>
          <w:lang w:val="ru-RU"/>
        </w:rPr>
        <w:t>, геополитическими и геоэкономическими процессами, а также развитием глобальной коммуникационной системы.</w:t>
      </w:r>
    </w:p>
    <w:p w14:paraId="19BE9E5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Природа России</w:t>
      </w:r>
    </w:p>
    <w:p w14:paraId="40CCCF7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Выпускник научится: </w:t>
      </w:r>
    </w:p>
    <w:p w14:paraId="0C3FBEA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географические процессы и явления, определяющие особенности природы страны и отдельных регионов;</w:t>
      </w:r>
    </w:p>
    <w:p w14:paraId="0480FB6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сравнивать особенности природы отдельных регионов страны;</w:t>
      </w:r>
    </w:p>
    <w:p w14:paraId="6338B0B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оценивать особенности взаимодействия природы и общества в пределах отдельных территорий;</w:t>
      </w:r>
    </w:p>
    <w:p w14:paraId="10E0860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положение на карте и взаиморасположение географических объектов;</w:t>
      </w:r>
    </w:p>
    <w:p w14:paraId="10832FD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особенности компонентов природы отдельных частей страны;</w:t>
      </w:r>
    </w:p>
    <w:p w14:paraId="13CFD8E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 оценивать природные условия и обеспеченность природными ресурсами отдельных территорий России; </w:t>
      </w:r>
    </w:p>
    <w:p w14:paraId="27C1B2F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14:paraId="4CFAC64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4B948B5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оценивать возможные последствия изменений климата отдельных территорий страны, связанных с глобальными изменениями климата;</w:t>
      </w:r>
    </w:p>
    <w:p w14:paraId="1CB39A9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делать прогнозы трансформации географических систем и комплексов в результате изменения их компонентов.</w:t>
      </w:r>
    </w:p>
    <w:p w14:paraId="313EA65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Население России</w:t>
      </w:r>
    </w:p>
    <w:p w14:paraId="4B7F36E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Выпускник научится: </w:t>
      </w:r>
    </w:p>
    <w:p w14:paraId="6A69648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демографические процессы и явления, характеризующие динамику численности населения России, отдельных регионов и стран;</w:t>
      </w:r>
    </w:p>
    <w:p w14:paraId="6843570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14:paraId="7A6D9CC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сравнивать особенности населения отдельных регионов страны по этническому, языковому и религиозному составу;</w:t>
      </w:r>
    </w:p>
    <w:p w14:paraId="5A2448D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особенности динамики численности, половозрастной структуры и размещения населения России и её отдельных регионов;</w:t>
      </w:r>
    </w:p>
    <w:p w14:paraId="3D0B7C7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14:paraId="7CB357B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14:paraId="073A04C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57D6A17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14:paraId="5FFCEAC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оценивать ситуацию на рынке труда и её динамику.</w:t>
      </w:r>
    </w:p>
    <w:p w14:paraId="04C8D0D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Хозяйство России</w:t>
      </w:r>
    </w:p>
    <w:p w14:paraId="27012A3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Выпускник научится: </w:t>
      </w:r>
    </w:p>
    <w:p w14:paraId="72BE475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показатели, характеризующие отраслевую и территориальную структуру хозяйства;</w:t>
      </w:r>
    </w:p>
    <w:p w14:paraId="08C3C50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факторы, влияющие на размещение отраслей и отдельных предприятий по территории страны;</w:t>
      </w:r>
    </w:p>
    <w:p w14:paraId="5969562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особенности отраслевой и территориальной структуры хозяйства России;</w:t>
      </w:r>
    </w:p>
    <w:p w14:paraId="391B2F7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14:paraId="62F900D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05A2D1D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14:paraId="5258D76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обосновывать возможные пути решения проблем развития хозяйства России.</w:t>
      </w:r>
    </w:p>
    <w:p w14:paraId="354B9FD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Районы России</w:t>
      </w:r>
    </w:p>
    <w:p w14:paraId="3140FC9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2527DB4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особенности природы, населения и хозяйства географических районов страны;</w:t>
      </w:r>
    </w:p>
    <w:p w14:paraId="05139D7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сравнивать особенности природы, населения и хозяйства отдельных регионов страны;</w:t>
      </w:r>
    </w:p>
    <w:p w14:paraId="5C8BB47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оценивать районы России с точки зрения особенностей природных, социально-экономических, техногенных и экологических факторов и процессов.</w:t>
      </w:r>
    </w:p>
    <w:p w14:paraId="76963C5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Выпускник получит возможность научиться:</w:t>
      </w:r>
    </w:p>
    <w:p w14:paraId="7C951DD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составлять комплексные географические характеристики районов разного ранга;</w:t>
      </w:r>
    </w:p>
    <w:p w14:paraId="7FA7555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14:paraId="5182C5E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14:paraId="20EEDEC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оценивать социально-экономическое положение и перспективы развития регионов;</w:t>
      </w:r>
    </w:p>
    <w:p w14:paraId="06E6149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выбирать критерии для сравнения, сопоставления, оценки и классификации природных, социально-экономических, </w:t>
      </w:r>
      <w:proofErr w:type="spellStart"/>
      <w:r w:rsidRPr="003F6905">
        <w:rPr>
          <w:rFonts w:ascii="Times New Roman" w:hAnsi="Times New Roman" w:cs="Times New Roman"/>
          <w:sz w:val="28"/>
          <w:szCs w:val="28"/>
          <w:lang w:val="ru-RU"/>
        </w:rPr>
        <w:t>геоэкологических</w:t>
      </w:r>
      <w:proofErr w:type="spellEnd"/>
      <w:r w:rsidRPr="003F6905">
        <w:rPr>
          <w:rFonts w:ascii="Times New Roman" w:hAnsi="Times New Roman" w:cs="Times New Roman"/>
          <w:sz w:val="28"/>
          <w:szCs w:val="28"/>
          <w:lang w:val="ru-RU"/>
        </w:rPr>
        <w:t xml:space="preserve"> явлений и процессов на территории России.</w:t>
      </w:r>
    </w:p>
    <w:p w14:paraId="43B0046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Россия в современном мире</w:t>
      </w:r>
    </w:p>
    <w:p w14:paraId="52A685D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Выпускник научится: </w:t>
      </w:r>
    </w:p>
    <w:p w14:paraId="5969647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14:paraId="3B3F2D0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оценивать место и роль России в мировом хозяйстве.</w:t>
      </w:r>
    </w:p>
    <w:p w14:paraId="01AE2CB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11F57E6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выбирать критерии для определения места страны в мировой экономике;</w:t>
      </w:r>
    </w:p>
    <w:p w14:paraId="11FE47A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возможности России в решении современных глобальных проблем человечества;</w:t>
      </w:r>
    </w:p>
    <w:p w14:paraId="630F982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оценивать социально-экономическое положение и перспективы развития России.</w:t>
      </w:r>
    </w:p>
    <w:p w14:paraId="684DCD43" w14:textId="77777777" w:rsidR="003F6905" w:rsidRDefault="003F6905" w:rsidP="00600F0B">
      <w:pPr>
        <w:pStyle w:val="4"/>
        <w:jc w:val="center"/>
        <w:rPr>
          <w:rFonts w:ascii="Times New Roman" w:hAnsi="Times New Roman" w:cs="Times New Roman"/>
          <w:i w:val="0"/>
          <w:sz w:val="28"/>
          <w:szCs w:val="28"/>
          <w:lang w:val="ru-RU"/>
        </w:rPr>
      </w:pPr>
      <w:r w:rsidRPr="00600F0B">
        <w:rPr>
          <w:rFonts w:ascii="Times New Roman" w:hAnsi="Times New Roman" w:cs="Times New Roman"/>
          <w:i w:val="0"/>
          <w:sz w:val="28"/>
          <w:szCs w:val="28"/>
          <w:lang w:val="ru-RU"/>
        </w:rPr>
        <w:t>1.2.3.1</w:t>
      </w:r>
      <w:r w:rsidR="00600F0B">
        <w:rPr>
          <w:rFonts w:ascii="Times New Roman" w:hAnsi="Times New Roman" w:cs="Times New Roman"/>
          <w:i w:val="0"/>
          <w:sz w:val="28"/>
          <w:szCs w:val="28"/>
          <w:lang w:val="ru-RU"/>
        </w:rPr>
        <w:t>3</w:t>
      </w:r>
      <w:r w:rsidRPr="00600F0B">
        <w:rPr>
          <w:rFonts w:ascii="Times New Roman" w:hAnsi="Times New Roman" w:cs="Times New Roman"/>
          <w:i w:val="0"/>
          <w:sz w:val="28"/>
          <w:szCs w:val="28"/>
          <w:lang w:val="ru-RU"/>
        </w:rPr>
        <w:t>. Математика. Алгебра. Геометрия.</w:t>
      </w:r>
    </w:p>
    <w:p w14:paraId="0BC87828" w14:textId="77777777" w:rsidR="00600F0B" w:rsidRPr="00600F0B" w:rsidRDefault="00600F0B" w:rsidP="00600F0B">
      <w:pPr>
        <w:rPr>
          <w:lang w:val="ru-RU"/>
        </w:rPr>
      </w:pPr>
    </w:p>
    <w:p w14:paraId="24B650D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Натуральные числа. Дроби. Рациональные числа</w:t>
      </w:r>
    </w:p>
    <w:p w14:paraId="014794A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Выпускник научится:</w:t>
      </w:r>
    </w:p>
    <w:p w14:paraId="321DC67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особенности десятичной системы счисления;</w:t>
      </w:r>
    </w:p>
    <w:p w14:paraId="3B54C01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оперировать понятиями, связанными с делимостью натуральных чисел;</w:t>
      </w:r>
    </w:p>
    <w:p w14:paraId="3D5A226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выражать числа в эквивалентных формах, выбирая наиболее подходящую в зависимости от конкретной ситуации;</w:t>
      </w:r>
    </w:p>
    <w:p w14:paraId="45E6F57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сравнивать и упорядочивать рациональные числа;</w:t>
      </w:r>
    </w:p>
    <w:p w14:paraId="48633EC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вычисления с рациональными числами, сочетая устные и письменные приёмы вычислений, применение калькулятора;</w:t>
      </w:r>
    </w:p>
    <w:p w14:paraId="226C37C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14:paraId="2CA3AA5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w:t>
      </w:r>
    </w:p>
    <w:p w14:paraId="1DCA095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познакомиться с позиционными системами счисления с основаниями, отличными от 10;</w:t>
      </w:r>
    </w:p>
    <w:p w14:paraId="6AD6457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углубить и развить представления о натуральных числах и свойствах делимости; </w:t>
      </w:r>
    </w:p>
    <w:p w14:paraId="3934032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14:paraId="1B68F09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Действительные числа</w:t>
      </w:r>
    </w:p>
    <w:p w14:paraId="23E398E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6D6D453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использовать начальные представления о множестве действительных чисел; </w:t>
      </w:r>
    </w:p>
    <w:p w14:paraId="1404EF0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оперировать понятием квадратного корня, применять его в вычислениях. </w:t>
      </w:r>
    </w:p>
    <w:p w14:paraId="1C5395A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w:t>
      </w:r>
    </w:p>
    <w:p w14:paraId="4DA1BA0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развить представление о числе и числовых системах от натуральных до действительных чисел; о роли вычислений в практике;</w:t>
      </w:r>
    </w:p>
    <w:p w14:paraId="506B8B5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развить и углубить знания о десятичной записи действительных чисел (периодические и непериодические дроби).</w:t>
      </w:r>
    </w:p>
    <w:p w14:paraId="48CE7EA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Измерения, приближения, оценки</w:t>
      </w:r>
    </w:p>
    <w:p w14:paraId="34DD768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2F19EDA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в ходе решения задач элементарные представления, связанные с приближёнными значениями величин.</w:t>
      </w:r>
    </w:p>
    <w:p w14:paraId="10BF88E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w:t>
      </w:r>
    </w:p>
    <w:p w14:paraId="1EF48A5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14:paraId="266D20A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понять, что погрешность результата вычислений должна быть соизмерима с погрешностью исходных данных.</w:t>
      </w:r>
    </w:p>
    <w:p w14:paraId="438B4F3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Алгебраические выражения</w:t>
      </w:r>
    </w:p>
    <w:p w14:paraId="526B881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0250A54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оперировать понятиями «тождество», «тождественное преобразование», решать задачи, содержащие буквенные данные; работать с формулами;</w:t>
      </w:r>
    </w:p>
    <w:p w14:paraId="6AE1AD9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преобразования выражений, содержащих степени с целыми показателями и квадратные корни;</w:t>
      </w:r>
    </w:p>
    <w:p w14:paraId="6ECCA1E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тождественные преобразования рациональных выражений на основе правил действий над многочленами и алгебраическими дробями;</w:t>
      </w:r>
    </w:p>
    <w:p w14:paraId="3B6B8F4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разложение многочленов на множители.</w:t>
      </w:r>
    </w:p>
    <w:p w14:paraId="2865775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Выпускник получит возможность научиться: </w:t>
      </w:r>
    </w:p>
    <w:p w14:paraId="579FC31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выполнять многошаговые преобразования рациональных выражений, применяя широкий набор способов и приёмов; </w:t>
      </w:r>
    </w:p>
    <w:p w14:paraId="270CCAB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применять тождественные преобразования для решения задач из различных разделов курса (например, для нахождения наибольшего/</w:t>
      </w:r>
      <w:proofErr w:type="spellStart"/>
      <w:r w:rsidRPr="003F6905">
        <w:rPr>
          <w:rFonts w:ascii="Times New Roman" w:hAnsi="Times New Roman" w:cs="Times New Roman"/>
          <w:sz w:val="28"/>
          <w:szCs w:val="28"/>
          <w:lang w:val="ru-RU"/>
        </w:rPr>
        <w:t>наимень-шего</w:t>
      </w:r>
      <w:proofErr w:type="spellEnd"/>
      <w:r w:rsidRPr="003F6905">
        <w:rPr>
          <w:rFonts w:ascii="Times New Roman" w:hAnsi="Times New Roman" w:cs="Times New Roman"/>
          <w:sz w:val="28"/>
          <w:szCs w:val="28"/>
          <w:lang w:val="ru-RU"/>
        </w:rPr>
        <w:t xml:space="preserve"> значения выражения).</w:t>
      </w:r>
    </w:p>
    <w:p w14:paraId="30CA65A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Уравнения</w:t>
      </w:r>
    </w:p>
    <w:p w14:paraId="5FAAFCA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3DAB80F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решать основные виды рациональных уравнений с одной переменной, системы двух уравнений с двумя переменными;</w:t>
      </w:r>
    </w:p>
    <w:p w14:paraId="777F459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14:paraId="689DA51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применять графические представления для исследования уравнений, исследования и решения систем уравнений с двумя переменными.</w:t>
      </w:r>
    </w:p>
    <w:p w14:paraId="02D371A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w:t>
      </w:r>
    </w:p>
    <w:p w14:paraId="04BB9E5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14:paraId="2CB50E9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применять графические представления для исследования уравнений, систем уравнений, содержащих буквенные коэффициенты.</w:t>
      </w:r>
    </w:p>
    <w:p w14:paraId="38FDE28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Неравенства</w:t>
      </w:r>
    </w:p>
    <w:p w14:paraId="7EE7652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0E1FD20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и применять терминологию и символику, связанные с отношением неравенства, свойства числовых неравенств;</w:t>
      </w:r>
    </w:p>
    <w:p w14:paraId="75C8EFA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решать линейные неравенства с одной переменной и их системы; решать квадратные неравенства с опорой на графические представления;</w:t>
      </w:r>
    </w:p>
    <w:p w14:paraId="389E610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применять аппарат неравенств для решения задач из различных разделов курса.</w:t>
      </w:r>
    </w:p>
    <w:p w14:paraId="2EFC827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2824CE1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14:paraId="270231A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применять графические представления для исследования неравенств, систем неравенств, содержащих буквенные коэффициенты.</w:t>
      </w:r>
    </w:p>
    <w:p w14:paraId="1A3888F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Основные понятия. Числовые функции</w:t>
      </w:r>
    </w:p>
    <w:p w14:paraId="05EB8B1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38444BB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понимать и использовать функциональные понятия и язык (термины, символические обозначения);</w:t>
      </w:r>
    </w:p>
    <w:p w14:paraId="2F18D10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строить графики элементарных функций; исследовать свойства числовых функций на основе изучения поведения их графиков;</w:t>
      </w:r>
    </w:p>
    <w:p w14:paraId="6618639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14:paraId="50B28F5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6D311E5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14:paraId="106602D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использовать функциональные представления и свойства функций для решения математических задач из различных разделов курса. </w:t>
      </w:r>
    </w:p>
    <w:p w14:paraId="3487C91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Числовые последовательности</w:t>
      </w:r>
    </w:p>
    <w:p w14:paraId="583A998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5B1FA00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и использовать язык последовательностей (термины, символические обозначения);</w:t>
      </w:r>
    </w:p>
    <w:p w14:paraId="674B5F9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14:paraId="51A0353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0A278D9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решать комбинированные задачи с применением формул </w:t>
      </w:r>
      <w:r w:rsidRPr="003F6905">
        <w:rPr>
          <w:rFonts w:ascii="Times New Roman" w:hAnsi="Times New Roman" w:cs="Times New Roman"/>
          <w:sz w:val="28"/>
          <w:szCs w:val="28"/>
        </w:rPr>
        <w:t>n</w:t>
      </w:r>
      <w:r w:rsidRPr="003F6905">
        <w:rPr>
          <w:rFonts w:ascii="Times New Roman" w:hAnsi="Times New Roman" w:cs="Times New Roman"/>
          <w:sz w:val="28"/>
          <w:szCs w:val="28"/>
          <w:lang w:val="ru-RU"/>
        </w:rPr>
        <w:t xml:space="preserve">-го члена и суммы первых </w:t>
      </w:r>
      <w:r w:rsidRPr="003F6905">
        <w:rPr>
          <w:rFonts w:ascii="Times New Roman" w:hAnsi="Times New Roman" w:cs="Times New Roman"/>
          <w:sz w:val="28"/>
          <w:szCs w:val="28"/>
        </w:rPr>
        <w:t>n</w:t>
      </w:r>
      <w:r w:rsidRPr="003F6905">
        <w:rPr>
          <w:rFonts w:ascii="Times New Roman" w:hAnsi="Times New Roman" w:cs="Times New Roman"/>
          <w:sz w:val="28"/>
          <w:szCs w:val="28"/>
          <w:lang w:val="ru-RU"/>
        </w:rPr>
        <w:t xml:space="preserve"> членов арифметической и геометрической прогрессии, применяя при этом аппарат уравнений и неравенств;</w:t>
      </w:r>
    </w:p>
    <w:p w14:paraId="2A700D0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14:paraId="27AFEB2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Описательная статистика</w:t>
      </w:r>
    </w:p>
    <w:p w14:paraId="22DE1B4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Выпускник научится использовать простейшие способы представления и анализа статистических данных.</w:t>
      </w:r>
    </w:p>
    <w:p w14:paraId="3DCA3FC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14:paraId="12FD70D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Случайные события и вероятность</w:t>
      </w:r>
    </w:p>
    <w:p w14:paraId="1FDF914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Выпускник научится находить относительную частоту и вероятность случайного события. </w:t>
      </w:r>
    </w:p>
    <w:p w14:paraId="5ED4ECB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приобрести опыт проведения случайных экспериментов, в том числе с помощью компьютерного моделирования, интерпретации их результатов.</w:t>
      </w:r>
    </w:p>
    <w:p w14:paraId="298B055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Комбинаторика</w:t>
      </w:r>
    </w:p>
    <w:p w14:paraId="5558F66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 решать комбинаторные задачи на нахождение числа объектов или комбинаций.</w:t>
      </w:r>
    </w:p>
    <w:p w14:paraId="50F0D94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 некоторым специальным приёмам решения комбинаторных задач.</w:t>
      </w:r>
    </w:p>
    <w:p w14:paraId="42CC642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Наглядная геометрия</w:t>
      </w:r>
    </w:p>
    <w:p w14:paraId="362B844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3E7DD27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распознавать на чертежах, рисунках, моделях и в окружающем мире плоские и пространственные геометрические фигуры;</w:t>
      </w:r>
    </w:p>
    <w:p w14:paraId="7C00B83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распознавать развёртки куба, прямоугольного параллелепипеда, правильной пирамиды, цилиндра и конуса;</w:t>
      </w:r>
    </w:p>
    <w:p w14:paraId="42A7CF4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строить развёртки куба и прямоугольного параллелепипеда;</w:t>
      </w:r>
    </w:p>
    <w:p w14:paraId="3AC8952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определять по линейным размерам развёртки фигуры линейные размеры самой фигуры и наоборот;</w:t>
      </w:r>
    </w:p>
    <w:p w14:paraId="3C0F3E1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вычислять объём прямоугольного параллелепипеда.</w:t>
      </w:r>
    </w:p>
    <w:p w14:paraId="2FCD6C9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w:t>
      </w:r>
    </w:p>
    <w:p w14:paraId="76CBC93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научиться вычислять объёмы пространственных геометрических фигур, составленных из прямоугольных параллелепипедов;</w:t>
      </w:r>
    </w:p>
    <w:p w14:paraId="02F29C6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углубить и развить представления о пространственных геометрических фигурах;</w:t>
      </w:r>
    </w:p>
    <w:p w14:paraId="306693B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научиться применять понятие развёртки для выполнения практических расчётов.</w:t>
      </w:r>
    </w:p>
    <w:p w14:paraId="6A3D1F0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Геометрические фигуры</w:t>
      </w:r>
    </w:p>
    <w:p w14:paraId="45DC610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3284262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пользоваться языком геометрии для описания предметов окружающего мира и их взаимного расположения;</w:t>
      </w:r>
    </w:p>
    <w:p w14:paraId="12B9B99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распознавать и изображать на чертежах и рисунках геометрические фигуры и их конфигурации;</w:t>
      </w:r>
    </w:p>
    <w:p w14:paraId="7A11612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14:paraId="07C998E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оперировать с начальными понятиями тригонометрии и выполнять элементарные операции над функциями углов;</w:t>
      </w:r>
    </w:p>
    <w:p w14:paraId="5BFA6C5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решать задачи на доказательство, опираясь на изученные свойства фигур и отношений между ними и применяя изученные методы доказательств;</w:t>
      </w:r>
    </w:p>
    <w:p w14:paraId="311C255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решать несложные задачи на построение, применяя основные алгоритмы построения с помощью циркуля и линейки;</w:t>
      </w:r>
    </w:p>
    <w:p w14:paraId="1FD0861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решать простейшие планиметрические задачи в пространстве.</w:t>
      </w:r>
    </w:p>
    <w:p w14:paraId="1DB50F4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w:t>
      </w:r>
    </w:p>
    <w:p w14:paraId="4616DD7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14:paraId="763C236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приобрести опыт применения алгебраического и тригонометрического аппарата и идей движения при решении геометрических задач;</w:t>
      </w:r>
    </w:p>
    <w:p w14:paraId="7C27378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овладеть традиционной схемой решения задач на построение с помощью циркуля и линейки: анализ, построение, доказательство и исследование;</w:t>
      </w:r>
    </w:p>
    <w:p w14:paraId="078B164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научиться решать задачи на построение методом геометрического места точек и методом подобия;</w:t>
      </w:r>
    </w:p>
    <w:p w14:paraId="7DE29DF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приобрести опыт исследования свойств планиметрических фигур с помощью компьютерных программ;</w:t>
      </w:r>
    </w:p>
    <w:p w14:paraId="79D24C4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приобрести опыт выполнения проектов по темам «Геометрические преобразования на плоскости», «Построение отрезков по формуле».</w:t>
      </w:r>
    </w:p>
    <w:p w14:paraId="13C5AAF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Измерение геометрических величин</w:t>
      </w:r>
    </w:p>
    <w:p w14:paraId="213DB2B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56FD9AD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14:paraId="5A297F0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вычислять площади треугольников, прямоугольников, параллелограмм-</w:t>
      </w:r>
      <w:proofErr w:type="spellStart"/>
      <w:r w:rsidRPr="003F6905">
        <w:rPr>
          <w:rFonts w:ascii="Times New Roman" w:hAnsi="Times New Roman" w:cs="Times New Roman"/>
          <w:sz w:val="28"/>
          <w:szCs w:val="28"/>
          <w:lang w:val="ru-RU"/>
        </w:rPr>
        <w:t>мов</w:t>
      </w:r>
      <w:proofErr w:type="spellEnd"/>
      <w:r w:rsidRPr="003F6905">
        <w:rPr>
          <w:rFonts w:ascii="Times New Roman" w:hAnsi="Times New Roman" w:cs="Times New Roman"/>
          <w:sz w:val="28"/>
          <w:szCs w:val="28"/>
          <w:lang w:val="ru-RU"/>
        </w:rPr>
        <w:t>, трапеций, кругов и секторов;</w:t>
      </w:r>
    </w:p>
    <w:p w14:paraId="04FAD20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вычислять длину окружности, длину дуги окружности;</w:t>
      </w:r>
    </w:p>
    <w:p w14:paraId="255785D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вычислять длины линейных элементов фигур и их углы, используя формулы длины окружности и длины дуги окружности, формулы площадей фигур;</w:t>
      </w:r>
    </w:p>
    <w:p w14:paraId="29B6979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решать задачи на доказательство с использованием формул длины окружности и длины дуги окружности, формул площадей фигур;</w:t>
      </w:r>
    </w:p>
    <w:p w14:paraId="5CE374A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14:paraId="1CFFB00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181078E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вычислять площади фигур, составленных из двух или более прямоугольников, параллелограммов, треугольников, круга и сектора;</w:t>
      </w:r>
    </w:p>
    <w:p w14:paraId="4AF9E0A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вычислять площади многоугольников, используя отношения равновеликости и </w:t>
      </w:r>
      <w:proofErr w:type="spellStart"/>
      <w:r w:rsidRPr="003F6905">
        <w:rPr>
          <w:rFonts w:ascii="Times New Roman" w:hAnsi="Times New Roman" w:cs="Times New Roman"/>
          <w:sz w:val="28"/>
          <w:szCs w:val="28"/>
          <w:lang w:val="ru-RU"/>
        </w:rPr>
        <w:t>равносоставленности</w:t>
      </w:r>
      <w:proofErr w:type="spellEnd"/>
      <w:r w:rsidRPr="003F6905">
        <w:rPr>
          <w:rFonts w:ascii="Times New Roman" w:hAnsi="Times New Roman" w:cs="Times New Roman"/>
          <w:sz w:val="28"/>
          <w:szCs w:val="28"/>
          <w:lang w:val="ru-RU"/>
        </w:rPr>
        <w:t>;</w:t>
      </w:r>
    </w:p>
    <w:p w14:paraId="6F2D024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применять алгебраический и тригонометрический аппарат и идеи движения при решении задач на вычисление площадей многоугольников.</w:t>
      </w:r>
    </w:p>
    <w:p w14:paraId="2CBCFE7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Координаты</w:t>
      </w:r>
    </w:p>
    <w:p w14:paraId="697AD63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Выпускник научится:</w:t>
      </w:r>
    </w:p>
    <w:p w14:paraId="28783A7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вычислять длину отрезка по координатам его концов; вычислять координаты середины отрезка;</w:t>
      </w:r>
    </w:p>
    <w:p w14:paraId="2768D70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координатный метод для изучения свойств прямых и окружностей.</w:t>
      </w:r>
    </w:p>
    <w:p w14:paraId="7C0F016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Выпускник получит возможность: </w:t>
      </w:r>
    </w:p>
    <w:p w14:paraId="66B6045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овладеть координатным методом решения задач на вычисления и доказательства;</w:t>
      </w:r>
    </w:p>
    <w:p w14:paraId="6FD2614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приобрести опыт использования компьютерных программ для анализа частных случаев взаимного расположения окружностей и прямых;</w:t>
      </w:r>
    </w:p>
    <w:p w14:paraId="74EB373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приобрести опыт выполнения проектов на тему «Применение координатного метода при решении задач на вычисления и доказательства».</w:t>
      </w:r>
    </w:p>
    <w:p w14:paraId="7EB2F39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Векторы</w:t>
      </w:r>
    </w:p>
    <w:p w14:paraId="3238500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Выпускник научится: </w:t>
      </w:r>
    </w:p>
    <w:p w14:paraId="356425B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14:paraId="5E06D3C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14:paraId="46F6BF3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вычислять скалярное произведение векторов, находить угол между векторами, устанавливать перпендикулярность прямых.</w:t>
      </w:r>
    </w:p>
    <w:p w14:paraId="0312D05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w:t>
      </w:r>
    </w:p>
    <w:p w14:paraId="03CE686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овладеть векторным методом для решения задач на вычисления и доказательства;</w:t>
      </w:r>
    </w:p>
    <w:p w14:paraId="2087FB0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приобрести опыт выполнения проектов на тему «применение векторного метода при решении задач на вычисления и доказательства».</w:t>
      </w:r>
    </w:p>
    <w:p w14:paraId="1BB5400E" w14:textId="77777777" w:rsidR="003F6905" w:rsidRDefault="003F6905" w:rsidP="00600F0B">
      <w:pPr>
        <w:pStyle w:val="4"/>
        <w:jc w:val="center"/>
        <w:rPr>
          <w:rFonts w:ascii="Times New Roman" w:hAnsi="Times New Roman" w:cs="Times New Roman"/>
          <w:i w:val="0"/>
          <w:sz w:val="28"/>
          <w:szCs w:val="28"/>
          <w:lang w:val="ru-RU"/>
        </w:rPr>
      </w:pPr>
      <w:r w:rsidRPr="00600F0B">
        <w:rPr>
          <w:rFonts w:ascii="Times New Roman" w:hAnsi="Times New Roman" w:cs="Times New Roman"/>
          <w:i w:val="0"/>
          <w:sz w:val="28"/>
          <w:szCs w:val="28"/>
          <w:lang w:val="ru-RU"/>
        </w:rPr>
        <w:t>1.2.3.1</w:t>
      </w:r>
      <w:r w:rsidR="00600F0B">
        <w:rPr>
          <w:rFonts w:ascii="Times New Roman" w:hAnsi="Times New Roman" w:cs="Times New Roman"/>
          <w:i w:val="0"/>
          <w:sz w:val="28"/>
          <w:szCs w:val="28"/>
          <w:lang w:val="ru-RU"/>
        </w:rPr>
        <w:t>4</w:t>
      </w:r>
      <w:r w:rsidRPr="00600F0B">
        <w:rPr>
          <w:rFonts w:ascii="Times New Roman" w:hAnsi="Times New Roman" w:cs="Times New Roman"/>
          <w:i w:val="0"/>
          <w:sz w:val="28"/>
          <w:szCs w:val="28"/>
          <w:lang w:val="ru-RU"/>
        </w:rPr>
        <w:t xml:space="preserve"> Информатика</w:t>
      </w:r>
    </w:p>
    <w:p w14:paraId="1367167E" w14:textId="77777777" w:rsidR="00600F0B" w:rsidRPr="00600F0B" w:rsidRDefault="00600F0B" w:rsidP="00600F0B">
      <w:pPr>
        <w:rPr>
          <w:lang w:val="ru-RU"/>
        </w:rPr>
      </w:pPr>
    </w:p>
    <w:p w14:paraId="74D6A0D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Информация и способы её представления</w:t>
      </w:r>
    </w:p>
    <w:p w14:paraId="68E5887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48B07D5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14:paraId="35C4689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14:paraId="4AED2C5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записывать в двоичной системе целые числа от 0 до 256; </w:t>
      </w:r>
    </w:p>
    <w:p w14:paraId="07CBDEE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кодировать и декодировать тексты при известной кодовой таблице;</w:t>
      </w:r>
    </w:p>
    <w:p w14:paraId="3332113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основные способы графического представления числовой информации.</w:t>
      </w:r>
    </w:p>
    <w:p w14:paraId="22CB3CA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w:t>
      </w:r>
    </w:p>
    <w:p w14:paraId="69E2AC0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14:paraId="37EF89A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узнать о том, что любые данные можно описать, используя алфавит, содержащий только два символа, например 0 и 1;</w:t>
      </w:r>
    </w:p>
    <w:p w14:paraId="7B817D9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познакомиться с тем, как информация (данные) представляется в современных компьютерах;</w:t>
      </w:r>
    </w:p>
    <w:p w14:paraId="31BC48E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познакомиться с двоичной системой счисления;</w:t>
      </w:r>
    </w:p>
    <w:p w14:paraId="1F4666C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познакомиться с двоичным кодированием текстов и наиболее употребительными современными кодами.</w:t>
      </w:r>
    </w:p>
    <w:p w14:paraId="6AE14FA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Основы алгоритмической культуры</w:t>
      </w:r>
    </w:p>
    <w:p w14:paraId="60B9D3C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53FF050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14:paraId="79701E0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 строить модели различных устройств и объектов в виде исполнителей, описывать возможные состояния и системы команд этих исполнителей; </w:t>
      </w:r>
    </w:p>
    <w:p w14:paraId="5D3BE50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термин «алгоритм»; знать основные свойства алгоритмов (фиксированная система команд, пошаговое выполнение, детерминирован-</w:t>
      </w:r>
      <w:proofErr w:type="spellStart"/>
      <w:r w:rsidRPr="003F6905">
        <w:rPr>
          <w:rFonts w:ascii="Times New Roman" w:hAnsi="Times New Roman" w:cs="Times New Roman"/>
          <w:sz w:val="28"/>
          <w:szCs w:val="28"/>
          <w:lang w:val="ru-RU"/>
        </w:rPr>
        <w:t>ность</w:t>
      </w:r>
      <w:proofErr w:type="spellEnd"/>
      <w:r w:rsidRPr="003F6905">
        <w:rPr>
          <w:rFonts w:ascii="Times New Roman" w:hAnsi="Times New Roman" w:cs="Times New Roman"/>
          <w:sz w:val="28"/>
          <w:szCs w:val="28"/>
          <w:lang w:val="ru-RU"/>
        </w:rPr>
        <w:t>, возможность возникновения отказа при выполнении команды);</w:t>
      </w:r>
    </w:p>
    <w:p w14:paraId="5DCD2CB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14:paraId="2338F15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логические значения, операции и выражения с ними;</w:t>
      </w:r>
    </w:p>
    <w:p w14:paraId="5A8EC14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14:paraId="3199057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14:paraId="5672EC0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создавать и выполнять программы для решения несложных алгоритмических задач в выбранной среде программирования. </w:t>
      </w:r>
    </w:p>
    <w:p w14:paraId="11D503C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w:t>
      </w:r>
    </w:p>
    <w:p w14:paraId="33FE0D0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познакомиться с использованием строк, деревьев, графов и с простейшими операциями с этими структурами;</w:t>
      </w:r>
    </w:p>
    <w:p w14:paraId="3447BB4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программы для решения несложных задач, возникающих в процессе учебы и вне её.</w:t>
      </w:r>
    </w:p>
    <w:p w14:paraId="3EE8BA4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Использование программных систем и сервисов</w:t>
      </w:r>
    </w:p>
    <w:p w14:paraId="013E4E8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4E57F8C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базовым навыкам работы с компьютером; </w:t>
      </w:r>
    </w:p>
    <w:p w14:paraId="1FF07CD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14:paraId="67F1CAB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14:paraId="41FA0E4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w:t>
      </w:r>
    </w:p>
    <w:p w14:paraId="31022D5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познакомиться с программными средствами для работы с аудио-визуальными данными и соответствующим понятийным аппаратом;</w:t>
      </w:r>
    </w:p>
    <w:p w14:paraId="3B92D00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научиться создавать текстовые документы, включающие рисунки и другие иллюстративные материалы, презентации и т. п.;</w:t>
      </w:r>
    </w:p>
    <w:p w14:paraId="0A44745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14:paraId="7F2F08F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Работа в информационном пространстве</w:t>
      </w:r>
    </w:p>
    <w:p w14:paraId="4A78A94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1202DAD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базовым навыкам и знаниям, необходимым для использования интернет-сервисов при решении учебных и внеучебных задач;</w:t>
      </w:r>
    </w:p>
    <w:p w14:paraId="12923FF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организации своего личного пространства данных с использованием индивидуальных накопителей данных, интернет-сервисов и т. п.;</w:t>
      </w:r>
    </w:p>
    <w:p w14:paraId="0FAD137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основам соблюдения норм информационной этики и права. </w:t>
      </w:r>
    </w:p>
    <w:p w14:paraId="7DCFA3A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w:t>
      </w:r>
    </w:p>
    <w:p w14:paraId="21C7049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познакомиться с принципами устройства Интернета и сетевого взаимодействия между компьютерами, методами поиска в Интернете;</w:t>
      </w:r>
    </w:p>
    <w:p w14:paraId="6B078EC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14:paraId="1BFD99E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узнать о том, что в сфере информатики и информационно-коммуникационных технологий (ИКТ) существуют международные и национальные стандарты;</w:t>
      </w:r>
    </w:p>
    <w:p w14:paraId="6B04ECB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получить представление о тенденциях развития ИКТ.</w:t>
      </w:r>
    </w:p>
    <w:p w14:paraId="36FAB147" w14:textId="77777777" w:rsidR="003F6905" w:rsidRDefault="003F6905" w:rsidP="00600F0B">
      <w:pPr>
        <w:pStyle w:val="4"/>
        <w:jc w:val="center"/>
        <w:rPr>
          <w:rFonts w:ascii="Times New Roman" w:hAnsi="Times New Roman" w:cs="Times New Roman"/>
          <w:i w:val="0"/>
          <w:sz w:val="28"/>
          <w:szCs w:val="28"/>
          <w:lang w:val="ru-RU"/>
        </w:rPr>
      </w:pPr>
      <w:r w:rsidRPr="00600F0B">
        <w:rPr>
          <w:rFonts w:ascii="Times New Roman" w:hAnsi="Times New Roman" w:cs="Times New Roman"/>
          <w:i w:val="0"/>
          <w:sz w:val="28"/>
          <w:szCs w:val="28"/>
          <w:lang w:val="ru-RU"/>
        </w:rPr>
        <w:t>1.2.3.1</w:t>
      </w:r>
      <w:r w:rsidR="00600F0B" w:rsidRPr="00600F0B">
        <w:rPr>
          <w:rFonts w:ascii="Times New Roman" w:hAnsi="Times New Roman" w:cs="Times New Roman"/>
          <w:i w:val="0"/>
          <w:sz w:val="28"/>
          <w:szCs w:val="28"/>
          <w:lang w:val="ru-RU"/>
        </w:rPr>
        <w:t>5</w:t>
      </w:r>
      <w:r w:rsidRPr="00600F0B">
        <w:rPr>
          <w:rFonts w:ascii="Times New Roman" w:hAnsi="Times New Roman" w:cs="Times New Roman"/>
          <w:i w:val="0"/>
          <w:sz w:val="28"/>
          <w:szCs w:val="28"/>
          <w:lang w:val="ru-RU"/>
        </w:rPr>
        <w:t>. Физика</w:t>
      </w:r>
    </w:p>
    <w:p w14:paraId="4A6FC7A2" w14:textId="77777777" w:rsidR="00600F0B" w:rsidRPr="00600F0B" w:rsidRDefault="00600F0B" w:rsidP="00600F0B">
      <w:pPr>
        <w:rPr>
          <w:lang w:val="ru-RU"/>
        </w:rPr>
      </w:pPr>
    </w:p>
    <w:p w14:paraId="3D4A7FB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Механические явления      Выпускник научится:</w:t>
      </w:r>
    </w:p>
    <w:p w14:paraId="6E11B47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14:paraId="384438A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2C3E443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II</w:t>
      </w:r>
      <w:r w:rsidRPr="003F6905">
        <w:rPr>
          <w:rFonts w:ascii="Times New Roman" w:hAnsi="Times New Roman" w:cs="Times New Roman"/>
          <w:sz w:val="28"/>
          <w:szCs w:val="28"/>
          <w:lang w:val="ru-RU"/>
        </w:rPr>
        <w:t xml:space="preserve"> и </w:t>
      </w:r>
      <w:r w:rsidRPr="003F6905">
        <w:rPr>
          <w:rFonts w:ascii="Times New Roman" w:hAnsi="Times New Roman" w:cs="Times New Roman"/>
          <w:sz w:val="28"/>
          <w:szCs w:val="28"/>
        </w:rPr>
        <w:t>III</w:t>
      </w:r>
      <w:r w:rsidRPr="003F6905">
        <w:rPr>
          <w:rFonts w:ascii="Times New Roman" w:hAnsi="Times New Roman" w:cs="Times New Roman"/>
          <w:sz w:val="28"/>
          <w:szCs w:val="28"/>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14:paraId="6BCB10B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основные признаки изученных физических моделей: материальная точка, инерциальная система отсчёта;</w:t>
      </w:r>
    </w:p>
    <w:p w14:paraId="684D6BE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решать задачи, используя физические законы (закон сохранения энергии, закон всемирного тяготения, принцип суперпозиции сил, </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II</w:t>
      </w:r>
      <w:r w:rsidRPr="003F6905">
        <w:rPr>
          <w:rFonts w:ascii="Times New Roman" w:hAnsi="Times New Roman" w:cs="Times New Roman"/>
          <w:sz w:val="28"/>
          <w:szCs w:val="28"/>
          <w:lang w:val="ru-RU"/>
        </w:rPr>
        <w:t xml:space="preserve"> и </w:t>
      </w:r>
      <w:r w:rsidRPr="003F6905">
        <w:rPr>
          <w:rFonts w:ascii="Times New Roman" w:hAnsi="Times New Roman" w:cs="Times New Roman"/>
          <w:sz w:val="28"/>
          <w:szCs w:val="28"/>
        </w:rPr>
        <w:t>III</w:t>
      </w:r>
      <w:r w:rsidRPr="003F6905">
        <w:rPr>
          <w:rFonts w:ascii="Times New Roman" w:hAnsi="Times New Roman" w:cs="Times New Roman"/>
          <w:sz w:val="28"/>
          <w:szCs w:val="28"/>
          <w:lang w:val="ru-RU"/>
        </w:rPr>
        <w:t xml:space="preserve"> зако</w:t>
      </w:r>
      <w:r w:rsidRPr="003F6905">
        <w:rPr>
          <w:rFonts w:ascii="Times New Roman" w:hAnsi="Times New Roman" w:cs="Times New Roman"/>
          <w:sz w:val="28"/>
          <w:szCs w:val="28"/>
          <w:lang w:val="ru-RU"/>
        </w:rPr>
        <w:lastRenderedPageBreak/>
        <w:t>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14:paraId="7D30C5D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5322DC4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7B68ECA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14:paraId="034B953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14:paraId="05A9259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приёмам поиска и формулировки доказательств выдвинутых гипотез и теоретических выводов на основе эмпирически установленных фактов;</w:t>
      </w:r>
    </w:p>
    <w:p w14:paraId="4514094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14:paraId="2CB5613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Тепловые явления        Выпускник научится:</w:t>
      </w:r>
    </w:p>
    <w:p w14:paraId="456084B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распознавать тепловые явления и объяснять на основе имеющихся знаний основные свойства или условия протекания этих явлений: диффузия, </w:t>
      </w:r>
      <w:r w:rsidRPr="003F6905">
        <w:rPr>
          <w:rFonts w:ascii="Times New Roman" w:hAnsi="Times New Roman" w:cs="Times New Roman"/>
          <w:sz w:val="28"/>
          <w:szCs w:val="28"/>
          <w:lang w:val="ru-RU"/>
        </w:rPr>
        <w:lastRenderedPageBreak/>
        <w:t>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14:paraId="22D0C16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3D98E44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14:paraId="2D7AAA2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основные признаки моделей строения газов, жидкостей и твёрдых тел;</w:t>
      </w:r>
    </w:p>
    <w:p w14:paraId="55DD4CC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14:paraId="25D7BFF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60EB633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w:t>
      </w:r>
      <w:r w:rsidRPr="003F6905">
        <w:rPr>
          <w:rFonts w:ascii="Times New Roman" w:hAnsi="Times New Roman" w:cs="Times New Roman"/>
          <w:sz w:val="28"/>
          <w:szCs w:val="28"/>
          <w:lang w:val="ru-RU"/>
        </w:rPr>
        <w:lastRenderedPageBreak/>
        <w:t>ствий работы двигателей внутреннего сгорания (ДВС), тепловых и гидроэлектростанций;</w:t>
      </w:r>
    </w:p>
    <w:p w14:paraId="414AB0B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приводить примеры практического использования физических знаний о тепловых явлениях;</w:t>
      </w:r>
    </w:p>
    <w:p w14:paraId="696B287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14:paraId="4EFD177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приёмам поиска и формулировки доказательств выдвинутых гипотез и теоретических выводов на основе эмпирически установленных фактов;</w:t>
      </w:r>
    </w:p>
    <w:p w14:paraId="5E7A9BE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14:paraId="20BAEA8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Электрические и магнитные явления          Выпускник научится:</w:t>
      </w:r>
    </w:p>
    <w:p w14:paraId="3DC4AE3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14:paraId="3D5D288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14:paraId="39E8E97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свойства тел, электромагнитные явления и процессы, используя физические законы: закон сохранения электрического заряда, за</w:t>
      </w:r>
      <w:r w:rsidRPr="003F6905">
        <w:rPr>
          <w:rFonts w:ascii="Times New Roman" w:hAnsi="Times New Roman" w:cs="Times New Roman"/>
          <w:sz w:val="28"/>
          <w:szCs w:val="28"/>
          <w:lang w:val="ru-RU"/>
        </w:rPr>
        <w:lastRenderedPageBreak/>
        <w:t>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14:paraId="3751179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14:paraId="3D03509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43370B3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31B71C5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приводить примеры практического использования физических знаний о электромагнитных явлениях;</w:t>
      </w:r>
    </w:p>
    <w:p w14:paraId="58C6449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14:paraId="4943182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2E03215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находить адекватную предложенной задаче физическую модель, разрешать проблему на основе имеющихся знаний об электромагнитных явле</w:t>
      </w:r>
      <w:r w:rsidRPr="003F6905">
        <w:rPr>
          <w:rFonts w:ascii="Times New Roman" w:hAnsi="Times New Roman" w:cs="Times New Roman"/>
          <w:sz w:val="28"/>
          <w:szCs w:val="28"/>
          <w:lang w:val="ru-RU"/>
        </w:rPr>
        <w:lastRenderedPageBreak/>
        <w:t>ниях с использованием математического аппарата и оценивать реальность полученного значения физической величины.</w:t>
      </w:r>
    </w:p>
    <w:p w14:paraId="492383F0" w14:textId="77777777" w:rsidR="00600F0B"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Квантовые явления               </w:t>
      </w:r>
    </w:p>
    <w:p w14:paraId="72896CE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1D237DD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14:paraId="759E485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14:paraId="5449F8C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14:paraId="34DA267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основные признаки планетарной модели атома, нуклонной модели атомного ядра;</w:t>
      </w:r>
    </w:p>
    <w:p w14:paraId="3001745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приводить примеры проявления в природе и практического использования радиоактивности, ядерных и термоядерных реакций, линейчатых спектров.</w:t>
      </w:r>
    </w:p>
    <w:p w14:paraId="42D9561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26C9AA4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14:paraId="2196E09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соотносить энергию связи атомных ядер с дефектом массы;</w:t>
      </w:r>
    </w:p>
    <w:p w14:paraId="343265B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приводить примеры влияния радиоактивных излучений на живые организмы; понимать принцип действия дозиметра;</w:t>
      </w:r>
    </w:p>
    <w:p w14:paraId="0C759A3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14:paraId="16A9FD4F" w14:textId="77777777" w:rsidR="00600F0B"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Элементы астрономии                 </w:t>
      </w:r>
    </w:p>
    <w:p w14:paraId="1267849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2855390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основные признаки суточного вращения звёздного неба, движения Луны, Солнца и планет относительно звёзд;</w:t>
      </w:r>
    </w:p>
    <w:p w14:paraId="68792AD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различия между гелиоцентрической и геоцентрической системами мира.</w:t>
      </w:r>
    </w:p>
    <w:p w14:paraId="0B6D528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7C039F0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14:paraId="31F943F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основные характеристики звёзд (размер, цвет, температура), соотносить цвет звезды с её температурой;</w:t>
      </w:r>
    </w:p>
    <w:p w14:paraId="42B0FBA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гипотезы о происхождении Солнечной системы.</w:t>
      </w:r>
    </w:p>
    <w:p w14:paraId="1AB1F900" w14:textId="77777777" w:rsidR="003F6905" w:rsidRDefault="003F6905" w:rsidP="00600F0B">
      <w:pPr>
        <w:pStyle w:val="4"/>
        <w:jc w:val="center"/>
        <w:rPr>
          <w:rFonts w:ascii="Times New Roman" w:hAnsi="Times New Roman" w:cs="Times New Roman"/>
          <w:i w:val="0"/>
          <w:sz w:val="28"/>
          <w:szCs w:val="28"/>
          <w:lang w:val="ru-RU"/>
        </w:rPr>
      </w:pPr>
      <w:r w:rsidRPr="00600F0B">
        <w:rPr>
          <w:rFonts w:ascii="Times New Roman" w:hAnsi="Times New Roman" w:cs="Times New Roman"/>
          <w:i w:val="0"/>
          <w:sz w:val="28"/>
          <w:szCs w:val="28"/>
          <w:lang w:val="ru-RU"/>
        </w:rPr>
        <w:t>1.2.3.1</w:t>
      </w:r>
      <w:r w:rsidR="00600F0B" w:rsidRPr="00600F0B">
        <w:rPr>
          <w:rFonts w:ascii="Times New Roman" w:hAnsi="Times New Roman" w:cs="Times New Roman"/>
          <w:i w:val="0"/>
          <w:sz w:val="28"/>
          <w:szCs w:val="28"/>
          <w:lang w:val="ru-RU"/>
        </w:rPr>
        <w:t>6</w:t>
      </w:r>
      <w:r w:rsidRPr="00600F0B">
        <w:rPr>
          <w:rFonts w:ascii="Times New Roman" w:hAnsi="Times New Roman" w:cs="Times New Roman"/>
          <w:i w:val="0"/>
          <w:sz w:val="28"/>
          <w:szCs w:val="28"/>
          <w:lang w:val="ru-RU"/>
        </w:rPr>
        <w:t>. Биология</w:t>
      </w:r>
    </w:p>
    <w:p w14:paraId="38AA409A" w14:textId="77777777" w:rsidR="00600F0B" w:rsidRPr="00600F0B" w:rsidRDefault="00600F0B" w:rsidP="00600F0B">
      <w:pPr>
        <w:rPr>
          <w:lang w:val="ru-RU"/>
        </w:rPr>
      </w:pPr>
    </w:p>
    <w:p w14:paraId="767D3859" w14:textId="77777777" w:rsidR="00600F0B" w:rsidRPr="00600F0B" w:rsidRDefault="003F6905" w:rsidP="003F6905">
      <w:pPr>
        <w:spacing w:line="360" w:lineRule="auto"/>
        <w:ind w:firstLine="709"/>
        <w:contextualSpacing/>
        <w:jc w:val="both"/>
        <w:rPr>
          <w:rFonts w:ascii="Times New Roman" w:hAnsi="Times New Roman" w:cs="Times New Roman"/>
          <w:b/>
          <w:sz w:val="28"/>
          <w:szCs w:val="28"/>
          <w:lang w:val="ru-RU"/>
        </w:rPr>
      </w:pPr>
      <w:r w:rsidRPr="00600F0B">
        <w:rPr>
          <w:rFonts w:ascii="Times New Roman" w:hAnsi="Times New Roman" w:cs="Times New Roman"/>
          <w:b/>
          <w:sz w:val="28"/>
          <w:szCs w:val="28"/>
          <w:lang w:val="ru-RU"/>
        </w:rPr>
        <w:t>Живые организмы</w:t>
      </w:r>
    </w:p>
    <w:p w14:paraId="3CE7977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1BAA375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особенности строения и процессов жизнедеятельности биологических объектов (клеток, организмов), их практическую значимость;</w:t>
      </w:r>
    </w:p>
    <w:p w14:paraId="6C1A34F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14:paraId="446F97B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14:paraId="081C1E2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14:paraId="39BE5DE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5724E0D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соблюдать правила работы в кабинете биологии, с биологическими приборами и инструментами;</w:t>
      </w:r>
    </w:p>
    <w:p w14:paraId="3CD2C9B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14:paraId="7D902B2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выделять эстетические достоинства объектов живой природы;</w:t>
      </w:r>
    </w:p>
    <w:p w14:paraId="1ED40BD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осознанно соблюдать основные принципы и правила отношения к живой природе;</w:t>
      </w:r>
    </w:p>
    <w:p w14:paraId="47D762C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14:paraId="2CF4D85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14:paraId="481D357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выбирать целевые и смысловые установки в своих действиях и поступках по отношению к живой природе.</w:t>
      </w:r>
    </w:p>
    <w:p w14:paraId="2399BDC0" w14:textId="77777777" w:rsidR="00600F0B" w:rsidRPr="00600F0B" w:rsidRDefault="003F6905" w:rsidP="003F6905">
      <w:pPr>
        <w:spacing w:line="360" w:lineRule="auto"/>
        <w:ind w:firstLine="709"/>
        <w:contextualSpacing/>
        <w:jc w:val="both"/>
        <w:rPr>
          <w:rFonts w:ascii="Times New Roman" w:hAnsi="Times New Roman" w:cs="Times New Roman"/>
          <w:b/>
          <w:sz w:val="28"/>
          <w:szCs w:val="28"/>
          <w:lang w:val="ru-RU"/>
        </w:rPr>
      </w:pPr>
      <w:r w:rsidRPr="00600F0B">
        <w:rPr>
          <w:rFonts w:ascii="Times New Roman" w:hAnsi="Times New Roman" w:cs="Times New Roman"/>
          <w:b/>
          <w:sz w:val="28"/>
          <w:szCs w:val="28"/>
          <w:lang w:val="ru-RU"/>
        </w:rPr>
        <w:t>Человек и его здоровье</w:t>
      </w:r>
    </w:p>
    <w:p w14:paraId="5C11313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1A99C2E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особенности строения и процессов жизнедеятельности организма человека, их практическую значимость;</w:t>
      </w:r>
    </w:p>
    <w:p w14:paraId="17D5F88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14:paraId="06ACDF4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14:paraId="30FED7D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14:paraId="3BAB81F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3DA69EC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14:paraId="3C26FAC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выделять эстетические достоинства человеческого тела;</w:t>
      </w:r>
    </w:p>
    <w:p w14:paraId="3E6FC27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реализовывать установки здорового образа жизни;</w:t>
      </w:r>
    </w:p>
    <w:p w14:paraId="60843A1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ориентироваться в системе моральных норм и ценностей по отношению к собственному здоровью и здоровью других людей;</w:t>
      </w:r>
    </w:p>
    <w:p w14:paraId="4BB4EBD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14:paraId="76C8FB2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175936FC" w14:textId="77777777" w:rsidR="00600F0B" w:rsidRPr="00600F0B" w:rsidRDefault="003F6905" w:rsidP="003F6905">
      <w:pPr>
        <w:spacing w:line="360" w:lineRule="auto"/>
        <w:ind w:firstLine="709"/>
        <w:contextualSpacing/>
        <w:jc w:val="both"/>
        <w:rPr>
          <w:rFonts w:ascii="Times New Roman" w:hAnsi="Times New Roman" w:cs="Times New Roman"/>
          <w:b/>
          <w:sz w:val="28"/>
          <w:szCs w:val="28"/>
          <w:lang w:val="ru-RU"/>
        </w:rPr>
      </w:pPr>
      <w:r w:rsidRPr="00600F0B">
        <w:rPr>
          <w:rFonts w:ascii="Times New Roman" w:hAnsi="Times New Roman" w:cs="Times New Roman"/>
          <w:b/>
          <w:sz w:val="28"/>
          <w:szCs w:val="28"/>
          <w:lang w:val="ru-RU"/>
        </w:rPr>
        <w:t xml:space="preserve">Общие биологические закономерности             </w:t>
      </w:r>
    </w:p>
    <w:p w14:paraId="549F0D3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74CB664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характеризовать общие биологические закономерности, их практическую значимость;</w:t>
      </w:r>
    </w:p>
    <w:p w14:paraId="3A2077F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14:paraId="0AA6BFB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14:paraId="3A15441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ориентироваться в системе познавательных ценностей: оценивать информацию о деятельности человека в природе, получаемую из разных источников;</w:t>
      </w:r>
    </w:p>
    <w:p w14:paraId="5CE20F2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и оценивать последствия деятельности человека в природе.</w:t>
      </w:r>
    </w:p>
    <w:p w14:paraId="676D35F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63BC584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выдвигать гипотезы о возможных последствиях деятельности человека в экосистемах и биосфере;</w:t>
      </w:r>
    </w:p>
    <w:p w14:paraId="4B92F52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аргументировать свою точку зрения в ходе дискуссии по обсуждению глобальных экологических проблем.</w:t>
      </w:r>
    </w:p>
    <w:p w14:paraId="5FD2D751" w14:textId="77777777" w:rsidR="003F6905" w:rsidRDefault="003F6905" w:rsidP="00600F0B">
      <w:pPr>
        <w:pStyle w:val="4"/>
        <w:jc w:val="center"/>
        <w:rPr>
          <w:rFonts w:ascii="Times New Roman" w:hAnsi="Times New Roman" w:cs="Times New Roman"/>
          <w:i w:val="0"/>
          <w:sz w:val="28"/>
          <w:szCs w:val="28"/>
          <w:lang w:val="ru-RU"/>
        </w:rPr>
      </w:pPr>
      <w:r w:rsidRPr="00600F0B">
        <w:rPr>
          <w:rFonts w:ascii="Times New Roman" w:hAnsi="Times New Roman" w:cs="Times New Roman"/>
          <w:i w:val="0"/>
          <w:sz w:val="28"/>
          <w:szCs w:val="28"/>
          <w:lang w:val="ru-RU"/>
        </w:rPr>
        <w:t>1.2.3.1</w:t>
      </w:r>
      <w:r w:rsidR="00600F0B" w:rsidRPr="00600F0B">
        <w:rPr>
          <w:rFonts w:ascii="Times New Roman" w:hAnsi="Times New Roman" w:cs="Times New Roman"/>
          <w:i w:val="0"/>
          <w:sz w:val="28"/>
          <w:szCs w:val="28"/>
          <w:lang w:val="ru-RU"/>
        </w:rPr>
        <w:t>7</w:t>
      </w:r>
      <w:r w:rsidRPr="00600F0B">
        <w:rPr>
          <w:rFonts w:ascii="Times New Roman" w:hAnsi="Times New Roman" w:cs="Times New Roman"/>
          <w:i w:val="0"/>
          <w:sz w:val="28"/>
          <w:szCs w:val="28"/>
          <w:lang w:val="ru-RU"/>
        </w:rPr>
        <w:t>. Химия</w:t>
      </w:r>
    </w:p>
    <w:p w14:paraId="369B2095" w14:textId="77777777" w:rsidR="00600F0B" w:rsidRPr="00600F0B" w:rsidRDefault="00600F0B" w:rsidP="00600F0B">
      <w:pPr>
        <w:rPr>
          <w:lang w:val="ru-RU"/>
        </w:rPr>
      </w:pPr>
    </w:p>
    <w:p w14:paraId="783DCC0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Основные понятия химии (уровень атомно-молекулярных представлений)                             Выпускник научится:</w:t>
      </w:r>
    </w:p>
    <w:p w14:paraId="75C8B82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свойства твёрдых, жидких, газообразных веществ, выделяя их существенные признаки;</w:t>
      </w:r>
    </w:p>
    <w:p w14:paraId="304C9B7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14:paraId="05F3DC4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14:paraId="77553E7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изображать состав простейших веществ с помощью химических формул и сущность химических реакций с помощью химических уравнений;</w:t>
      </w:r>
    </w:p>
    <w:p w14:paraId="1C4961E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14:paraId="463E71B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сравнивать по составу оксиды, основания, кислоты, соли;</w:t>
      </w:r>
    </w:p>
    <w:p w14:paraId="649DC1F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классифицировать оксиды и основания по свойствам, кислоты и соли по составу;</w:t>
      </w:r>
    </w:p>
    <w:p w14:paraId="1327E37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состав, свойства и значение (в природе и практической деятельности человека) простых веществ — кислорода и водорода;</w:t>
      </w:r>
    </w:p>
    <w:p w14:paraId="7C4D72C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давать сравнительную характеристику химических элементов и важнейших соединений естественных семейств щелочных металлов и галогенов;</w:t>
      </w:r>
    </w:p>
    <w:p w14:paraId="4238A7B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пользоваться лабораторным оборудованием и химической посудой;</w:t>
      </w:r>
    </w:p>
    <w:p w14:paraId="1285E6B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14:paraId="35F1349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14:paraId="017BD94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074B50C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грамотно обращаться с веществами в повседневной жизни;</w:t>
      </w:r>
    </w:p>
    <w:p w14:paraId="6F6605C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осознавать необходимость соблюдения правил экологически безопасного поведения в окружающей природной среде;</w:t>
      </w:r>
    </w:p>
    <w:p w14:paraId="37F7BC4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смысл и необходимость соблюдения предписаний, предлагаемых в инструкциях по использованию лекарств, средств бытовой химии и др.;</w:t>
      </w:r>
    </w:p>
    <w:p w14:paraId="35FFCFE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 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14:paraId="31D6D8E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14:paraId="1A4B306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14:paraId="518C417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Периодический закон и периодическая система химических элементов Д. И. Менделеева. Строение вещества    Выпускник научится:</w:t>
      </w:r>
    </w:p>
    <w:p w14:paraId="0CB7997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классифицировать химические элементы на металлы, неметаллы, элементы, оксиды и гидроксиды которых амфотерны, и инертные элементы (</w:t>
      </w:r>
      <w:proofErr w:type="spellStart"/>
      <w:r w:rsidRPr="003F6905">
        <w:rPr>
          <w:rFonts w:ascii="Times New Roman" w:hAnsi="Times New Roman" w:cs="Times New Roman"/>
          <w:sz w:val="28"/>
          <w:szCs w:val="28"/>
          <w:lang w:val="ru-RU"/>
        </w:rPr>
        <w:t>газы</w:t>
      </w:r>
      <w:proofErr w:type="spellEnd"/>
      <w:r w:rsidRPr="003F6905">
        <w:rPr>
          <w:rFonts w:ascii="Times New Roman" w:hAnsi="Times New Roman" w:cs="Times New Roman"/>
          <w:sz w:val="28"/>
          <w:szCs w:val="28"/>
          <w:lang w:val="ru-RU"/>
        </w:rPr>
        <w:t>) для осознания важности упорядоченности научных знаний;</w:t>
      </w:r>
    </w:p>
    <w:p w14:paraId="7A86548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раскрывать смысл периодического закона Д. И. Менделеева;</w:t>
      </w:r>
    </w:p>
    <w:p w14:paraId="0E6575A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и характеризовать табличную форму периодической системы химических элементов;</w:t>
      </w:r>
    </w:p>
    <w:p w14:paraId="655FE4A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14:paraId="2AD2E79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виды химической связи: ионную, ковалентную полярную, ковалентную неполярную и металлическую;</w:t>
      </w:r>
    </w:p>
    <w:p w14:paraId="780AF29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изображать электронно-ионные формулы веществ, образованных химическими связями разного вида;</w:t>
      </w:r>
    </w:p>
    <w:p w14:paraId="5709F5F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выявлять зависимость свойств веществ от строения их кристаллических решёток: ионных, атомных, молекулярных, металлических;</w:t>
      </w:r>
    </w:p>
    <w:p w14:paraId="342E77B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характеризовать химические элементы и их соединения на основе положения элементов в периодической системе и особенностей строения их атомов;</w:t>
      </w:r>
    </w:p>
    <w:p w14:paraId="75B3D05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14:paraId="0E4D900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научное и мировоззренческое значение периодического закона и периодической системы химических элементов Д. И. Менделеева;</w:t>
      </w:r>
    </w:p>
    <w:p w14:paraId="509B02F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осознавать научные открытия как результат длительных наблюдений, опытов, научной полемики, преодоления трудностей и сомнений.</w:t>
      </w:r>
    </w:p>
    <w:p w14:paraId="65CE37F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3346D8D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осознавать значение теоретических знаний для практической деятельности человека;</w:t>
      </w:r>
    </w:p>
    <w:p w14:paraId="3FF8F06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изученные объекты как системы, применяя логику системного анализа;</w:t>
      </w:r>
    </w:p>
    <w:p w14:paraId="4C2C039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применять знания о закономерностях периодической системы химических элементов для объяснения и предвидения свойств конкретных веществ;</w:t>
      </w:r>
    </w:p>
    <w:p w14:paraId="4F91FBE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14:paraId="2E7A0DD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Многообразие химических реакций           Выпускник научится:</w:t>
      </w:r>
    </w:p>
    <w:p w14:paraId="1B72803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суть химических процессов и их принципиальное отличие от физических;</w:t>
      </w:r>
    </w:p>
    <w:p w14:paraId="12ACDEC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называть признаки и условия протекания химических реакций;</w:t>
      </w:r>
    </w:p>
    <w:p w14:paraId="0CEA246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w:t>
      </w:r>
      <w:r w:rsidRPr="003F6905">
        <w:rPr>
          <w:rFonts w:ascii="Times New Roman" w:hAnsi="Times New Roman" w:cs="Times New Roman"/>
          <w:sz w:val="28"/>
          <w:szCs w:val="28"/>
          <w:lang w:val="ru-RU"/>
        </w:rPr>
        <w:lastRenderedPageBreak/>
        <w:t>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14:paraId="0D831CD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называть факторы, влияющие на скорость химических реакций;</w:t>
      </w:r>
    </w:p>
    <w:p w14:paraId="79F56DD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называть факторы, влияющие на смещение химического равновесия;</w:t>
      </w:r>
    </w:p>
    <w:p w14:paraId="5784C5B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14:paraId="1BA22F9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14:paraId="38085E1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составлять уравнения реакций, соответствующих последовательности («цепочке») превращений неорганических веществ различных классов;</w:t>
      </w:r>
    </w:p>
    <w:p w14:paraId="340F697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выявлять в процессе эксперимента признаки, свидетельствующие о протекании химической реакции;</w:t>
      </w:r>
    </w:p>
    <w:p w14:paraId="4E4D8F0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приготовлять растворы с определённой массовой долей растворённого вещества;</w:t>
      </w:r>
    </w:p>
    <w:p w14:paraId="10761F5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определять характер среды водных растворов кислот и щелочей по изменению окраски индикаторов;</w:t>
      </w:r>
    </w:p>
    <w:p w14:paraId="1E9C63B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проводить качественные реакции, подтверждающие наличие в водных растворах веществ отдельных катионов и анионов.</w:t>
      </w:r>
    </w:p>
    <w:p w14:paraId="70A9E53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40CADC8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составлять молекулярные и полные ионные уравнения по сокращённым ионным уравнениям;</w:t>
      </w:r>
    </w:p>
    <w:p w14:paraId="417BCCF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приводить примеры реакций, подтверждающих существование взаимосвязи между основными классами неорганических веществ;</w:t>
      </w:r>
    </w:p>
    <w:p w14:paraId="4573CF7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прогнозировать результаты воздействия различных факторов на изменение скорости химической реакции;</w:t>
      </w:r>
    </w:p>
    <w:p w14:paraId="06EBD67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прогнозировать результаты воздействия различных факторов на смещение химического равновесия.</w:t>
      </w:r>
    </w:p>
    <w:p w14:paraId="2090385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Многообразие веществ                    Выпускник научится:</w:t>
      </w:r>
    </w:p>
    <w:p w14:paraId="57CE9E5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определять принадлежность неорганических веществ к одному из изученных классов/групп: металлы и неметаллы, оксиды, основания, кислоты, соли;</w:t>
      </w:r>
    </w:p>
    <w:p w14:paraId="2C9DAB6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составлять формулы веществ по их названиям;</w:t>
      </w:r>
    </w:p>
    <w:p w14:paraId="37C4630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определять валентность и степень окисления элементов в веществах;</w:t>
      </w:r>
    </w:p>
    <w:p w14:paraId="0419007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14:paraId="4E3433D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14:paraId="43B5B20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называть общие химические свойства, характерные для групп оксидов: кислотных, </w:t>
      </w:r>
      <w:proofErr w:type="spellStart"/>
      <w:r w:rsidRPr="003F6905">
        <w:rPr>
          <w:rFonts w:ascii="Times New Roman" w:hAnsi="Times New Roman" w:cs="Times New Roman"/>
          <w:sz w:val="28"/>
          <w:szCs w:val="28"/>
          <w:lang w:val="ru-RU"/>
        </w:rPr>
        <w:t>оснóвных</w:t>
      </w:r>
      <w:proofErr w:type="spellEnd"/>
      <w:r w:rsidRPr="003F6905">
        <w:rPr>
          <w:rFonts w:ascii="Times New Roman" w:hAnsi="Times New Roman" w:cs="Times New Roman"/>
          <w:sz w:val="28"/>
          <w:szCs w:val="28"/>
          <w:lang w:val="ru-RU"/>
        </w:rPr>
        <w:t>, амфотерных;</w:t>
      </w:r>
    </w:p>
    <w:p w14:paraId="2C7C424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называть общие химические свойства, характерные для каждого из классов неорганических веществ: кислот, оснований, солей;</w:t>
      </w:r>
    </w:p>
    <w:p w14:paraId="3606DE4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приводить примеры реакций, подтверждающих химические свойства неорганических веществ: оксидов, кислот, оснований и солей;</w:t>
      </w:r>
    </w:p>
    <w:p w14:paraId="40893C4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определять вещество-окислитель и вещество-восстановитель в окислительно-восстановительных реакциях;</w:t>
      </w:r>
    </w:p>
    <w:p w14:paraId="6BD95EE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составлять окислительно-восстановительный баланс (для изученных реакций) по предложенным схемам реакций;</w:t>
      </w:r>
    </w:p>
    <w:p w14:paraId="0D19D2B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проводить лабораторные опыты, подтверждающие химические свойства основных классов неорганических веществ;</w:t>
      </w:r>
    </w:p>
    <w:p w14:paraId="32B50BB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14:paraId="668E905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064544C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прогнозировать химические свойства веществ на основе их состава и строения;</w:t>
      </w:r>
    </w:p>
    <w:p w14:paraId="2A6C964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14:paraId="22CF0C8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выявлять существование генетической взаимосвязи между веществами в ряду: простое вещество — оксид — гидроксид — соль;</w:t>
      </w:r>
    </w:p>
    <w:p w14:paraId="7C20308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особые свойства концентрированных серной и азотной кислот;</w:t>
      </w:r>
    </w:p>
    <w:p w14:paraId="79F22ED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приводить примеры уравнений реакций, лежащих в основе промышленных способов получения аммиака, серной кислоты, чугуна и стали;</w:t>
      </w:r>
    </w:p>
    <w:p w14:paraId="5AFCB85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физические и химические процессы, являющиеся частью круговорота веществ в природе;</w:t>
      </w:r>
    </w:p>
    <w:p w14:paraId="2C37C1C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организовывать, проводить ученические проекты по исследованию свойств веществ, имеющих важное практическое значение.</w:t>
      </w:r>
    </w:p>
    <w:p w14:paraId="721204FF" w14:textId="77777777" w:rsidR="003F6905" w:rsidRDefault="003F6905" w:rsidP="00600F0B">
      <w:pPr>
        <w:pStyle w:val="4"/>
        <w:jc w:val="center"/>
        <w:rPr>
          <w:rFonts w:ascii="Times New Roman" w:hAnsi="Times New Roman" w:cs="Times New Roman"/>
          <w:i w:val="0"/>
          <w:sz w:val="28"/>
          <w:szCs w:val="28"/>
          <w:lang w:val="ru-RU"/>
        </w:rPr>
      </w:pPr>
      <w:r w:rsidRPr="00600F0B">
        <w:rPr>
          <w:rFonts w:ascii="Times New Roman" w:hAnsi="Times New Roman" w:cs="Times New Roman"/>
          <w:i w:val="0"/>
          <w:sz w:val="28"/>
          <w:szCs w:val="28"/>
          <w:lang w:val="ru-RU"/>
        </w:rPr>
        <w:t>1.2.3.1</w:t>
      </w:r>
      <w:r w:rsidR="00600F0B" w:rsidRPr="00600F0B">
        <w:rPr>
          <w:rFonts w:ascii="Times New Roman" w:hAnsi="Times New Roman" w:cs="Times New Roman"/>
          <w:i w:val="0"/>
          <w:sz w:val="28"/>
          <w:szCs w:val="28"/>
          <w:lang w:val="ru-RU"/>
        </w:rPr>
        <w:t>8</w:t>
      </w:r>
      <w:r w:rsidRPr="00600F0B">
        <w:rPr>
          <w:rFonts w:ascii="Times New Roman" w:hAnsi="Times New Roman" w:cs="Times New Roman"/>
          <w:i w:val="0"/>
          <w:sz w:val="28"/>
          <w:szCs w:val="28"/>
          <w:lang w:val="ru-RU"/>
        </w:rPr>
        <w:t>. Изобразительное искусство</w:t>
      </w:r>
    </w:p>
    <w:p w14:paraId="3856A7B1" w14:textId="77777777" w:rsidR="00600F0B" w:rsidRPr="00600F0B" w:rsidRDefault="00600F0B" w:rsidP="00600F0B">
      <w:pPr>
        <w:rPr>
          <w:lang w:val="ru-RU"/>
        </w:rPr>
      </w:pPr>
    </w:p>
    <w:p w14:paraId="6F6C114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Роль искусства и художественной деятельности в жизни человека и общества                   Выпускник научится:</w:t>
      </w:r>
    </w:p>
    <w:p w14:paraId="1FDFEB2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роль и место искусства в развитии культуры, ориентироваться в связях искусства с наукой и религией;</w:t>
      </w:r>
    </w:p>
    <w:p w14:paraId="6C4CCB2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осознавать потенциал искусства в познании мира, в формировании отношения к человеку, природным и социальным явлениям;</w:t>
      </w:r>
    </w:p>
    <w:p w14:paraId="591B43E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роль искусства в создании материальной среды обитания человека;</w:t>
      </w:r>
    </w:p>
    <w:p w14:paraId="0609DF8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осознавать главные темы искусства и, обращаясь к ним в собственной художественно-творческой деятельности, создавать выразительные образы.</w:t>
      </w:r>
    </w:p>
    <w:p w14:paraId="43CFE36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1953BF3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выделять и анализировать авторскую концепцию художественного образа в произведении искусства;</w:t>
      </w:r>
    </w:p>
    <w:p w14:paraId="3CDB377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14:paraId="40EB703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произведения разных эпох, художественных стилей;</w:t>
      </w:r>
    </w:p>
    <w:p w14:paraId="233D2A0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работы великих мастеров по художественной манере (по манере письма).</w:t>
      </w:r>
    </w:p>
    <w:p w14:paraId="7C830B6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Духовно-нравственные проблемы жизни и искусства</w:t>
      </w:r>
    </w:p>
    <w:p w14:paraId="4A59C16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705DEC8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связи искусства с всемирной историей и историей Отечества;</w:t>
      </w:r>
    </w:p>
    <w:p w14:paraId="5E47DBE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14:paraId="05CBCCE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осмысливать на основе произведений искусства морально-нравственную позицию автора и давать ей оценку, соотнося с собственной позицией;</w:t>
      </w:r>
    </w:p>
    <w:p w14:paraId="7680F5F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передавать в собственной художественной деятельности красоту мира, выражать своё отношение к негативным явлениям жизни и искусства;</w:t>
      </w:r>
    </w:p>
    <w:p w14:paraId="4C69C19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осознавать важность сохранения художественных ценностей для последующих поколений, роль художественных музеев в жизни страны, края, города.</w:t>
      </w:r>
    </w:p>
    <w:p w14:paraId="103510E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5ED7481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гражданское подвижничество художника в выявлении положительных и отрицательных сторон жизни в художественном образе;</w:t>
      </w:r>
    </w:p>
    <w:p w14:paraId="03F554B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осознавать необходимость развитого эстетического вкуса в жизни современного человека;</w:t>
      </w:r>
    </w:p>
    <w:p w14:paraId="75C02A2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специфику ориентированности отечественного искусства на приоритет этического над эстетическим.</w:t>
      </w:r>
    </w:p>
    <w:p w14:paraId="681DF80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Язык пластических искусств и художественный образ</w:t>
      </w:r>
    </w:p>
    <w:p w14:paraId="60C1FB7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0CD9D26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14:paraId="1B69E47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роль художественного образа и понятия «выразительность» в искусстве;</w:t>
      </w:r>
    </w:p>
    <w:p w14:paraId="486F107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14:paraId="67D7472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14:paraId="48D247B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14:paraId="4615099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14:paraId="301D0FB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65EFB11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и высказывать суждение о своей творческой работе и работе одноклассников;</w:t>
      </w:r>
    </w:p>
    <w:p w14:paraId="376AD87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и использовать в художественной работе материалы и средства художественной выразительности, соответствующие замыслу;</w:t>
      </w:r>
    </w:p>
    <w:p w14:paraId="18FF1DC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анализировать средства выразительности, используемые художниками, скульпторами, архитекторами, дизайнерами для создания художественного образа.</w:t>
      </w:r>
    </w:p>
    <w:p w14:paraId="0E263F4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Виды и жанры изобразительного искусства</w:t>
      </w:r>
    </w:p>
    <w:p w14:paraId="6C55399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1C8E35D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14:paraId="16B320A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различать виды декоративно-прикладных искусств, понимать их специфику; </w:t>
      </w:r>
    </w:p>
    <w:p w14:paraId="70F7F04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14:paraId="72C965D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33552D7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определять шедевры национального и мирового изобразительного искусства;</w:t>
      </w:r>
    </w:p>
    <w:p w14:paraId="65BF17C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историческую ретроспективу становления жанров пластических искусств.</w:t>
      </w:r>
    </w:p>
    <w:p w14:paraId="6EFF574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Изобразительная природа фотографии, театра, кино</w:t>
      </w:r>
    </w:p>
    <w:p w14:paraId="54C4048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7EEF734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определять жанры и особенности художественной фотографии, её отличие от картины и нехудожественной фотографии;</w:t>
      </w:r>
    </w:p>
    <w:p w14:paraId="4325833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особенности визуального художественного образа в театре и кино;</w:t>
      </w:r>
    </w:p>
    <w:p w14:paraId="1128BA7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14:paraId="6286320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применять компьютерные технологии в собственной художественно-творческой деятельности (</w:t>
      </w:r>
      <w:r w:rsidRPr="003F6905">
        <w:rPr>
          <w:rFonts w:ascii="Times New Roman" w:hAnsi="Times New Roman" w:cs="Times New Roman"/>
          <w:sz w:val="28"/>
          <w:szCs w:val="28"/>
        </w:rPr>
        <w:t>PowerPoint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Photoshop</w:t>
      </w:r>
      <w:r w:rsidRPr="003F6905">
        <w:rPr>
          <w:rFonts w:ascii="Times New Roman" w:hAnsi="Times New Roman" w:cs="Times New Roman"/>
          <w:sz w:val="28"/>
          <w:szCs w:val="28"/>
          <w:lang w:val="ru-RU"/>
        </w:rPr>
        <w:t xml:space="preserve"> и др.).</w:t>
      </w:r>
    </w:p>
    <w:p w14:paraId="51395B3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206CC9F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средства художественной выразительности в собственных фотоработах;</w:t>
      </w:r>
    </w:p>
    <w:p w14:paraId="088D983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применять в работе над цифровой фотографией технические средства </w:t>
      </w:r>
      <w:r w:rsidRPr="003F6905">
        <w:rPr>
          <w:rFonts w:ascii="Times New Roman" w:hAnsi="Times New Roman" w:cs="Times New Roman"/>
          <w:sz w:val="28"/>
          <w:szCs w:val="28"/>
        </w:rPr>
        <w:t>Photoshop</w:t>
      </w:r>
      <w:r w:rsidRPr="003F6905">
        <w:rPr>
          <w:rFonts w:ascii="Times New Roman" w:hAnsi="Times New Roman" w:cs="Times New Roman"/>
          <w:sz w:val="28"/>
          <w:szCs w:val="28"/>
          <w:lang w:val="ru-RU"/>
        </w:rPr>
        <w:t>;</w:t>
      </w:r>
    </w:p>
    <w:p w14:paraId="3B14933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и анализировать выразительность и соответствие авторскому замыслу сценографии, костюмов, грима после просмотра спектакля;</w:t>
      </w:r>
    </w:p>
    <w:p w14:paraId="1F60E27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и анализировать раскадровку, реквизит, костюмы и грим после просмотра художественного фильма.</w:t>
      </w:r>
    </w:p>
    <w:p w14:paraId="62DD23F5" w14:textId="77777777" w:rsidR="003F6905" w:rsidRDefault="00600F0B" w:rsidP="00600F0B">
      <w:pPr>
        <w:pStyle w:val="4"/>
        <w:jc w:val="center"/>
        <w:rPr>
          <w:rFonts w:ascii="Times New Roman" w:hAnsi="Times New Roman" w:cs="Times New Roman"/>
          <w:i w:val="0"/>
          <w:sz w:val="28"/>
          <w:szCs w:val="28"/>
          <w:lang w:val="ru-RU"/>
        </w:rPr>
      </w:pPr>
      <w:r w:rsidRPr="00600F0B">
        <w:rPr>
          <w:rFonts w:ascii="Times New Roman" w:hAnsi="Times New Roman" w:cs="Times New Roman"/>
          <w:i w:val="0"/>
          <w:sz w:val="28"/>
          <w:szCs w:val="28"/>
          <w:lang w:val="ru-RU"/>
        </w:rPr>
        <w:t>1.2.3.19</w:t>
      </w:r>
      <w:r w:rsidR="003F6905" w:rsidRPr="00600F0B">
        <w:rPr>
          <w:rFonts w:ascii="Times New Roman" w:hAnsi="Times New Roman" w:cs="Times New Roman"/>
          <w:i w:val="0"/>
          <w:sz w:val="28"/>
          <w:szCs w:val="28"/>
          <w:lang w:val="ru-RU"/>
        </w:rPr>
        <w:t>. Музыка</w:t>
      </w:r>
    </w:p>
    <w:p w14:paraId="58B94C56" w14:textId="77777777" w:rsidR="00600F0B" w:rsidRPr="00600F0B" w:rsidRDefault="00600F0B" w:rsidP="00600F0B">
      <w:pPr>
        <w:rPr>
          <w:lang w:val="ru-RU"/>
        </w:rPr>
      </w:pPr>
    </w:p>
    <w:p w14:paraId="57B2736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Музыка как вид искусства                   Выпускник научится:</w:t>
      </w:r>
    </w:p>
    <w:p w14:paraId="74013EE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14:paraId="6ED72EF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14:paraId="5032582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14:paraId="366DC67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2C62757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14:paraId="5841AB6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14:paraId="6A595F5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Музыкальный образ и музыкальная драматургия</w:t>
      </w:r>
    </w:p>
    <w:p w14:paraId="01AB6D0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2882E9B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14:paraId="414C8CC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14:paraId="30C0F4A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14:paraId="7577508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Выпускник получит возможность научиться: </w:t>
      </w:r>
    </w:p>
    <w:p w14:paraId="7D5980B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14:paraId="6DACE54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14:paraId="1CE55A3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Музыка в современном мире: традиции и инновации</w:t>
      </w:r>
    </w:p>
    <w:p w14:paraId="25C2E67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410F5D8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w:t>
      </w:r>
      <w:r w:rsidRPr="003F6905">
        <w:rPr>
          <w:rFonts w:ascii="Times New Roman" w:hAnsi="Times New Roman" w:cs="Times New Roman"/>
          <w:sz w:val="28"/>
          <w:szCs w:val="28"/>
          <w:lang w:val="ru-RU"/>
        </w:rPr>
        <w:lastRenderedPageBreak/>
        <w:t>отечественных и зарубежных композиторов и крупнейшие музыкальные центры мирового значения (театры оперы и балета, концертные залы, музеи);</w:t>
      </w:r>
    </w:p>
    <w:p w14:paraId="05850EF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вв., отечественное и зарубежное музыкальное искусство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 </w:t>
      </w:r>
    </w:p>
    <w:p w14:paraId="5C9CEA2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14:paraId="0ACFF01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663ADAA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14:paraId="7AE418C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14:paraId="1B969243" w14:textId="77777777" w:rsidR="003F6905" w:rsidRDefault="003F6905" w:rsidP="00600F0B">
      <w:pPr>
        <w:pStyle w:val="4"/>
        <w:jc w:val="center"/>
        <w:rPr>
          <w:rFonts w:ascii="Times New Roman" w:hAnsi="Times New Roman" w:cs="Times New Roman"/>
          <w:i w:val="0"/>
          <w:sz w:val="28"/>
          <w:szCs w:val="28"/>
          <w:lang w:val="ru-RU"/>
        </w:rPr>
      </w:pPr>
      <w:r w:rsidRPr="00600F0B">
        <w:rPr>
          <w:rFonts w:ascii="Times New Roman" w:hAnsi="Times New Roman" w:cs="Times New Roman"/>
          <w:i w:val="0"/>
          <w:sz w:val="28"/>
          <w:szCs w:val="28"/>
          <w:lang w:val="ru-RU"/>
        </w:rPr>
        <w:t>1.2.3.</w:t>
      </w:r>
      <w:r w:rsidR="00600F0B" w:rsidRPr="00600F0B">
        <w:rPr>
          <w:rFonts w:ascii="Times New Roman" w:hAnsi="Times New Roman" w:cs="Times New Roman"/>
          <w:i w:val="0"/>
          <w:sz w:val="28"/>
          <w:szCs w:val="28"/>
          <w:lang w:val="ru-RU"/>
        </w:rPr>
        <w:t>20</w:t>
      </w:r>
      <w:r w:rsidRPr="00600F0B">
        <w:rPr>
          <w:rFonts w:ascii="Times New Roman" w:hAnsi="Times New Roman" w:cs="Times New Roman"/>
          <w:i w:val="0"/>
          <w:sz w:val="28"/>
          <w:szCs w:val="28"/>
          <w:lang w:val="ru-RU"/>
        </w:rPr>
        <w:t>. Технология</w:t>
      </w:r>
    </w:p>
    <w:p w14:paraId="7A75C869" w14:textId="77777777" w:rsidR="00600F0B" w:rsidRPr="00600F0B" w:rsidRDefault="00600F0B" w:rsidP="00600F0B">
      <w:pPr>
        <w:rPr>
          <w:lang w:val="ru-RU"/>
        </w:rPr>
      </w:pPr>
    </w:p>
    <w:p w14:paraId="13966D9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Индустриальные технологии</w:t>
      </w:r>
    </w:p>
    <w:p w14:paraId="0CF60C4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Технологии обработки конструкционных и поделочных материалов</w:t>
      </w:r>
    </w:p>
    <w:p w14:paraId="5640AC0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0A15161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находить в учебной литературе сведения, необходимые для конструирования объекта и осуществления выбранной технологии;</w:t>
      </w:r>
    </w:p>
    <w:p w14:paraId="65FC252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читать технические рисунки, эскизы, чертежи, схемы;</w:t>
      </w:r>
    </w:p>
    <w:p w14:paraId="152A0BA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в масштабе и правильно оформлять технические рисунки и эскизы разрабатываемых объектов;</w:t>
      </w:r>
    </w:p>
    <w:p w14:paraId="090CFDC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осуществлять технологические процессы создания или ремонта материальных объектов.</w:t>
      </w:r>
    </w:p>
    <w:p w14:paraId="526F758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18FDBB6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14:paraId="590A363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технологические процессы создания или ремонта материальных объектов, имеющих инновационные элементы.</w:t>
      </w:r>
    </w:p>
    <w:p w14:paraId="77CE4B0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Электротехника                        Выпускник научится:</w:t>
      </w:r>
    </w:p>
    <w:p w14:paraId="4021E34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14:paraId="6F17EAA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14:paraId="039147A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7775D23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14:paraId="7E0E62F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процессы сборки, регулировки или ремонта объектов, содержащих электрические цепи с элементами электроники и автоматики.</w:t>
      </w:r>
    </w:p>
    <w:p w14:paraId="08F6A52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Технологии ведения дома</w:t>
      </w:r>
    </w:p>
    <w:p w14:paraId="792B58E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Кулинария                                Выпускник научится:</w:t>
      </w:r>
    </w:p>
    <w:p w14:paraId="0EFF9B6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w:t>
      </w:r>
      <w:r w:rsidRPr="003F6905">
        <w:rPr>
          <w:rFonts w:ascii="Times New Roman" w:hAnsi="Times New Roman" w:cs="Times New Roman"/>
          <w:sz w:val="28"/>
          <w:szCs w:val="28"/>
          <w:lang w:val="ru-RU"/>
        </w:rPr>
        <w:lastRenderedPageBreak/>
        <w:t>ную технологическую последовательность приготовления, санитарно-гигиенические требования и правила безопасной работы.</w:t>
      </w:r>
    </w:p>
    <w:p w14:paraId="7EF9521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3DD066B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составлять рацион питания на основе физиологических потребностей организма;</w:t>
      </w:r>
    </w:p>
    <w:p w14:paraId="7F00A92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14:paraId="576746D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применять основные виды и способы консервирования и заготовки пищевых продуктов в домашних условиях;</w:t>
      </w:r>
    </w:p>
    <w:p w14:paraId="30158D2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14:paraId="45D421D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определять виды экологического загрязнения пищевых продуктов; оценивать влияние техногенной сферы на окружающую среду и здоровье человека;</w:t>
      </w:r>
    </w:p>
    <w:p w14:paraId="762278A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мероприятия по предотвращению негативного влияния техногенной сферы на окружающую среду и здоровье человека.</w:t>
      </w:r>
    </w:p>
    <w:p w14:paraId="237AEF0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Создание изделий из текстильных и поделочных материалов</w:t>
      </w:r>
    </w:p>
    <w:p w14:paraId="3E30323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5A031F9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14:paraId="44DF421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влажно-тепловую обработку швейных изделий.</w:t>
      </w:r>
    </w:p>
    <w:p w14:paraId="43F63CB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5884680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несложные приёмы моделирования швейных изделий, в том числе с использованием традиций народного костюма;</w:t>
      </w:r>
    </w:p>
    <w:p w14:paraId="6A98118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использовать при моделировании зрительные иллюзии в одежде; определять и исправлять дефекты швейных изделий;</w:t>
      </w:r>
    </w:p>
    <w:p w14:paraId="66E4AC2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художественную отделку швейных изделий;</w:t>
      </w:r>
    </w:p>
    <w:p w14:paraId="6DAE0F2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изготавливать изделия декоративно-прикладного искусства, региональных народных промыслов;</w:t>
      </w:r>
    </w:p>
    <w:p w14:paraId="4988AFC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определять основные стили в одежде и современные направления моды.</w:t>
      </w:r>
    </w:p>
    <w:p w14:paraId="1BCC1FF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Сельскохозяйственные технологии</w:t>
      </w:r>
    </w:p>
    <w:p w14:paraId="00F302D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Технологии растениеводства                      Выпускник научится:</w:t>
      </w:r>
    </w:p>
    <w:p w14:paraId="05C0260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14:paraId="3780B2E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планировать размещение культур на учебно-опытном участке и в личном подсобном хозяйстве с учётом севооборотов.</w:t>
      </w:r>
    </w:p>
    <w:p w14:paraId="5F5C997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Выпускник получит возможность научиться: </w:t>
      </w:r>
    </w:p>
    <w:p w14:paraId="7E77B49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14:paraId="51578FD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14:paraId="27372C7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p>
    <w:p w14:paraId="0AB18B8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Технологии животноводства                        Выпускник научится:</w:t>
      </w:r>
    </w:p>
    <w:p w14:paraId="584279A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простейшие технологические процессы сезонного получения животноводческой продукции (выращивание и откорм молодняка сельскохозяйственной птицы, кроликов, овец и коз) в летний период;</w:t>
      </w:r>
    </w:p>
    <w:p w14:paraId="0942040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понимать структуру полного технологического цикла получения животноводческой продукции и значение каждого элемента технологии (содержание животных, кормление, разведение, ветеринарная защита, непосредственное получение продукции: доение, стрижка шерсти, сбор яиц и др.);</w:t>
      </w:r>
    </w:p>
    <w:p w14:paraId="44A1BD9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находить необходимую информацию и выполнять простые расчёты, связанные с получением животноводческой продукции в личном подсобном хозяйстве или на школьной мини-ферме (размер поголовья, площадь помещения, необходимое количество кормов и др.);</w:t>
      </w:r>
    </w:p>
    <w:p w14:paraId="0BF3080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оценивать влияние технологических процессов животноводства на окружающую среду и здоровье человека.</w:t>
      </w:r>
    </w:p>
    <w:p w14:paraId="0588851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61655BF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планировать простейший технологический процесс и объём производства продукции животноводства в личном подсобном хозяйстве или на школьной мини-ферме на основе потребностей семьи или школы;</w:t>
      </w:r>
    </w:p>
    <w:p w14:paraId="0886634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составлять с помощью учебной и справочной литературы простые рационы кормления, определять необходимое количество кормов;</w:t>
      </w:r>
    </w:p>
    <w:p w14:paraId="269AA1D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находить и анализировать информацию о проблемах животноводства в своём селе, формулировать на её основе темы проектов социальной направленности.</w:t>
      </w:r>
    </w:p>
    <w:p w14:paraId="1540485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Технологии исследовательской, опытнической и проектной деятельности                                     Выпускник научится:</w:t>
      </w:r>
    </w:p>
    <w:p w14:paraId="5E232BA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w:t>
      </w:r>
      <w:r w:rsidRPr="003F6905">
        <w:rPr>
          <w:rFonts w:ascii="Times New Roman" w:hAnsi="Times New Roman" w:cs="Times New Roman"/>
          <w:sz w:val="28"/>
          <w:szCs w:val="28"/>
          <w:lang w:val="ru-RU"/>
        </w:rPr>
        <w:lastRenderedPageBreak/>
        <w:t>ния изделия; выбирать средства реализации замысла; осуществлять технологический процесс; контролировать ход и результаты выполнения проекта;</w:t>
      </w:r>
    </w:p>
    <w:p w14:paraId="064DC86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14:paraId="710D2BF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215CB72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14:paraId="7CEB99A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14:paraId="75727BD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Современное производство и профессиональное самоопределение</w:t>
      </w:r>
    </w:p>
    <w:p w14:paraId="440722E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p w14:paraId="60D2F2B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17B6983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планировать профессиональную карьеру;</w:t>
      </w:r>
    </w:p>
    <w:p w14:paraId="52FB781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рационально выбирать пути продолжения образования или трудоустройства;</w:t>
      </w:r>
    </w:p>
    <w:p w14:paraId="143ABD9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ориентироваться в информации по трудоустройству и продолжению образования;</w:t>
      </w:r>
    </w:p>
    <w:p w14:paraId="2C88C67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оценивать свои возможности и возможности своей семьи для предпринимательской деятельности.</w:t>
      </w:r>
    </w:p>
    <w:p w14:paraId="16319C71" w14:textId="77777777" w:rsidR="003F6905" w:rsidRDefault="003F6905" w:rsidP="00600F0B">
      <w:pPr>
        <w:pStyle w:val="4"/>
        <w:jc w:val="center"/>
        <w:rPr>
          <w:rFonts w:ascii="Times New Roman" w:hAnsi="Times New Roman" w:cs="Times New Roman"/>
          <w:i w:val="0"/>
          <w:sz w:val="28"/>
          <w:szCs w:val="28"/>
          <w:lang w:val="ru-RU"/>
        </w:rPr>
      </w:pPr>
      <w:r w:rsidRPr="00600F0B">
        <w:rPr>
          <w:rFonts w:ascii="Times New Roman" w:hAnsi="Times New Roman" w:cs="Times New Roman"/>
          <w:i w:val="0"/>
          <w:sz w:val="28"/>
          <w:szCs w:val="28"/>
          <w:lang w:val="ru-RU"/>
        </w:rPr>
        <w:t>1.2.3.</w:t>
      </w:r>
      <w:r w:rsidR="00600F0B" w:rsidRPr="00600F0B">
        <w:rPr>
          <w:rFonts w:ascii="Times New Roman" w:hAnsi="Times New Roman" w:cs="Times New Roman"/>
          <w:i w:val="0"/>
          <w:sz w:val="28"/>
          <w:szCs w:val="28"/>
          <w:lang w:val="ru-RU"/>
        </w:rPr>
        <w:t>21</w:t>
      </w:r>
      <w:r w:rsidRPr="00600F0B">
        <w:rPr>
          <w:rFonts w:ascii="Times New Roman" w:hAnsi="Times New Roman" w:cs="Times New Roman"/>
          <w:i w:val="0"/>
          <w:sz w:val="28"/>
          <w:szCs w:val="28"/>
          <w:lang w:val="ru-RU"/>
        </w:rPr>
        <w:t>. Физическая культура</w:t>
      </w:r>
    </w:p>
    <w:p w14:paraId="084B6828" w14:textId="77777777" w:rsidR="00600F0B" w:rsidRPr="00600F0B" w:rsidRDefault="00600F0B" w:rsidP="00600F0B">
      <w:pPr>
        <w:rPr>
          <w:lang w:val="ru-RU"/>
        </w:rPr>
      </w:pPr>
    </w:p>
    <w:p w14:paraId="4FE7767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Знания о физической культуре                   Выпускник научится:</w:t>
      </w:r>
    </w:p>
    <w:p w14:paraId="7DB9567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14:paraId="4A37619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14:paraId="49A7744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14:paraId="3823EDB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14:paraId="5563EC0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14:paraId="7562EB9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14:paraId="6EF4BCE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3E00851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14:paraId="34FDED9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исторические вехи развития отечественного спортивного движения, великих спортсменов, принёсших славу российскому спорту;</w:t>
      </w:r>
    </w:p>
    <w:p w14:paraId="0C8F87F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14:paraId="7960536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Способы двигательной (физкультурной) деятельности</w:t>
      </w:r>
    </w:p>
    <w:p w14:paraId="7F6D024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Выпускник научится: </w:t>
      </w:r>
    </w:p>
    <w:p w14:paraId="13FDC99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14:paraId="0A2B97A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14:paraId="456677F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14:paraId="071496A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14:paraId="3BE40AF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14:paraId="3685631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14:paraId="363786D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0B3D520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14:paraId="4A81BC6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14:paraId="6E2582A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проводить восстановительные мероприятия с использованием банных процедур и сеансов оздоровительного массажа.</w:t>
      </w:r>
    </w:p>
    <w:p w14:paraId="3012F6B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Физическое совершенствование                    Выпускник научится: </w:t>
      </w:r>
    </w:p>
    <w:p w14:paraId="628FE2F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14:paraId="4502C35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14:paraId="160CE7D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акробатические комбинации из числа хорошо освоенных упражнений;</w:t>
      </w:r>
    </w:p>
    <w:p w14:paraId="08276AB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гимнастические комбинации на спортивных снарядах из числа хорошо освоенных упражнений;</w:t>
      </w:r>
    </w:p>
    <w:p w14:paraId="6B35C41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легкоатлетические упражнения в беге и прыжках (в высоту и длину);</w:t>
      </w:r>
    </w:p>
    <w:p w14:paraId="08B1CAB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14:paraId="27BA358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спуски и торможения на лыжах с пологого склона одним из разученных способов;</w:t>
      </w:r>
    </w:p>
    <w:p w14:paraId="2DA4699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основные технические действия и приёмы игры в футбол, волейбол, баскетбол в условиях учебной и игровой деятельности;</w:t>
      </w:r>
    </w:p>
    <w:p w14:paraId="17738EC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выполнять тестовые упражнения на оценку уровня индивидуального развития основных физических качеств.</w:t>
      </w:r>
    </w:p>
    <w:p w14:paraId="47389E9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6227DE5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комплексы упражнений лечебной физической культуры с учётом имеющихся индивидуальных нарушений в показателях здоровья;</w:t>
      </w:r>
    </w:p>
    <w:p w14:paraId="2E899C4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преодолевать естественные и искусственные препятствия с помощью разнообразных способов лазания, прыжков и бега;</w:t>
      </w:r>
    </w:p>
    <w:p w14:paraId="703C2B9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судейство по одному из осваиваемых видов спорта;</w:t>
      </w:r>
    </w:p>
    <w:p w14:paraId="4F6273F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выполнять тестовые нормативы по физической подготовке.</w:t>
      </w:r>
    </w:p>
    <w:p w14:paraId="0F069DB9" w14:textId="77777777" w:rsidR="003F6905" w:rsidRDefault="003F6905" w:rsidP="00600F0B">
      <w:pPr>
        <w:pStyle w:val="4"/>
        <w:jc w:val="center"/>
        <w:rPr>
          <w:rFonts w:ascii="Times New Roman" w:hAnsi="Times New Roman" w:cs="Times New Roman"/>
          <w:i w:val="0"/>
          <w:sz w:val="28"/>
          <w:szCs w:val="28"/>
          <w:lang w:val="ru-RU"/>
        </w:rPr>
      </w:pPr>
      <w:r w:rsidRPr="00600F0B">
        <w:rPr>
          <w:rFonts w:ascii="Times New Roman" w:hAnsi="Times New Roman" w:cs="Times New Roman"/>
          <w:i w:val="0"/>
          <w:sz w:val="28"/>
          <w:szCs w:val="28"/>
          <w:lang w:val="ru-RU"/>
        </w:rPr>
        <w:t>1.2.3.2</w:t>
      </w:r>
      <w:r w:rsidR="00600F0B" w:rsidRPr="00600F0B">
        <w:rPr>
          <w:rFonts w:ascii="Times New Roman" w:hAnsi="Times New Roman" w:cs="Times New Roman"/>
          <w:i w:val="0"/>
          <w:sz w:val="28"/>
          <w:szCs w:val="28"/>
          <w:lang w:val="ru-RU"/>
        </w:rPr>
        <w:t>2</w:t>
      </w:r>
      <w:r w:rsidRPr="00600F0B">
        <w:rPr>
          <w:rFonts w:ascii="Times New Roman" w:hAnsi="Times New Roman" w:cs="Times New Roman"/>
          <w:i w:val="0"/>
          <w:sz w:val="28"/>
          <w:szCs w:val="28"/>
          <w:lang w:val="ru-RU"/>
        </w:rPr>
        <w:t>. Основы безопасности жизнедеятельности</w:t>
      </w:r>
    </w:p>
    <w:p w14:paraId="0BDD8C64" w14:textId="77777777" w:rsidR="00600F0B" w:rsidRPr="00600F0B" w:rsidRDefault="00600F0B" w:rsidP="00600F0B">
      <w:pPr>
        <w:rPr>
          <w:lang w:val="ru-RU"/>
        </w:rPr>
      </w:pPr>
    </w:p>
    <w:p w14:paraId="4D5F850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Основы безопасности личности, общества и государства</w:t>
      </w:r>
    </w:p>
    <w:p w14:paraId="64807B2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Основы комплексной безопасности                  Выпускник научится:</w:t>
      </w:r>
    </w:p>
    <w:p w14:paraId="30012D7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14:paraId="3839B46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14:paraId="18C99CA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14:paraId="098C252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w:t>
      </w:r>
      <w:r w:rsidRPr="003F6905">
        <w:rPr>
          <w:rFonts w:ascii="Times New Roman" w:hAnsi="Times New Roman" w:cs="Times New Roman"/>
          <w:sz w:val="28"/>
          <w:szCs w:val="28"/>
          <w:lang w:val="ru-RU"/>
        </w:rPr>
        <w:lastRenderedPageBreak/>
        <w:t>ции отрицательного влияния на здоровье неблагоприятной окружающей среды;</w:t>
      </w:r>
    </w:p>
    <w:p w14:paraId="6079817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14:paraId="30686C3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14:paraId="310CB72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4FDC057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14:paraId="46CAE1C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прогнозировать возможность возникновения опасных и чрезвычайных ситуаций по их характерным признакам;</w:t>
      </w:r>
    </w:p>
    <w:p w14:paraId="70445B9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роль образования в системе формирования современного уровня культуры безопасности жизнедеятельности у населения страны;</w:t>
      </w:r>
    </w:p>
    <w:p w14:paraId="0979C66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14:paraId="1FBE547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Защита населения Российской Федерации от чрезвычайных ситуаций                              Выпускник научится:</w:t>
      </w:r>
    </w:p>
    <w:p w14:paraId="63BA046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w:t>
      </w:r>
      <w:r w:rsidRPr="003F6905">
        <w:rPr>
          <w:rFonts w:ascii="Times New Roman" w:hAnsi="Times New Roman" w:cs="Times New Roman"/>
          <w:sz w:val="28"/>
          <w:szCs w:val="28"/>
          <w:lang w:val="ru-RU"/>
        </w:rPr>
        <w:lastRenderedPageBreak/>
        <w:t>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14:paraId="7248F58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РСЧС :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14:paraId="7401439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14:paraId="6F8BE82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14:paraId="65550AD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основные мероприятия, которые проводятся в РФ, по защите населения от чрезвычайных ситуаций мирного и военного времени;</w:t>
      </w:r>
    </w:p>
    <w:p w14:paraId="0A8D8D4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систему мониторинга и прогнозирования чрезвычайных ситуаций и основные мероприятия, которые она в себя включает;</w:t>
      </w:r>
    </w:p>
    <w:p w14:paraId="7371DF5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14:paraId="7291104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существующую систему оповещения населения при угрозе возникновения чрезвычайной ситуации;</w:t>
      </w:r>
    </w:p>
    <w:p w14:paraId="422B26C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14:paraId="0C7B5AD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14:paraId="7357B21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14:paraId="0657A54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основные мероприятия, которые проводятся при аварийно-спасательных работах в очагах поражения;</w:t>
      </w:r>
    </w:p>
    <w:p w14:paraId="6B6C399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описывать основные мероприятия, которые проводятся при выполнении неотложных работ;</w:t>
      </w:r>
    </w:p>
    <w:p w14:paraId="31E9EA1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14:paraId="75C629A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4E37E4F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14:paraId="515701A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14:paraId="11E6AF5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обсуждать тему «Ключевая роль МЧС России в формировании культуры безопасности жизнедеятельности у населения Российской Федерации»;</w:t>
      </w:r>
    </w:p>
    <w:p w14:paraId="59E28B3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14:paraId="6304275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Основы противодействия терроризму и экстремизму в Российской Федерации                                         Выпускник научится: </w:t>
      </w:r>
    </w:p>
    <w:p w14:paraId="3166AE7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негативно относиться к любым видам террористической и экстремистской деятельности;</w:t>
      </w:r>
    </w:p>
    <w:p w14:paraId="4B40E8D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14:paraId="143194D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14:paraId="4D27C4E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14:paraId="09BAF3F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обосновывать значение культуры безопасности жизнедеятельности в противодействии идеологии терроризма и экстремизма;</w:t>
      </w:r>
    </w:p>
    <w:p w14:paraId="642D4CB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основные меры уголовной ответственности за участие в террористической и экстремистской деятельности;</w:t>
      </w:r>
    </w:p>
    <w:p w14:paraId="38E45B4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моделировать последовательность своих действий при угрозе террористического акта.</w:t>
      </w:r>
    </w:p>
    <w:p w14:paraId="2B8F5E8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36296A4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формировать индивидуальные основы правовой психологии для противостояния идеологии насилия;</w:t>
      </w:r>
    </w:p>
    <w:p w14:paraId="6DDF29D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формировать личные убеждения, способствующие профилактике вовлечения в террористическую деятельность;</w:t>
      </w:r>
    </w:p>
    <w:p w14:paraId="255412B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формировать индивидуальные качества, способствующие противодействию экстремизму и терроризму;</w:t>
      </w:r>
    </w:p>
    <w:p w14:paraId="255EBD9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w:t>
      </w:r>
      <w:r w:rsidRPr="003F6905">
        <w:rPr>
          <w:rFonts w:ascii="Times New Roman" w:hAnsi="Times New Roman" w:cs="Times New Roman"/>
          <w:sz w:val="28"/>
          <w:szCs w:val="28"/>
          <w:lang w:val="ru-RU"/>
        </w:rPr>
        <w:lastRenderedPageBreak/>
        <w:t>наркотиков, а также к любым видам экстремистской и террористической деятельности.</w:t>
      </w:r>
    </w:p>
    <w:p w14:paraId="3E9C0BC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Основы медицинских знаний и здорового образа жизни</w:t>
      </w:r>
    </w:p>
    <w:p w14:paraId="037D3E9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Основы здорового образа жизни           Выпускник научится:</w:t>
      </w:r>
    </w:p>
    <w:p w14:paraId="76D70A8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14:paraId="32BB0D6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14:paraId="4CFDB26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14:paraId="3BB1398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14:paraId="18F81D4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14:paraId="0186DEB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2E1BE53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использовать </w:t>
      </w:r>
      <w:proofErr w:type="spellStart"/>
      <w:r w:rsidRPr="003F6905">
        <w:rPr>
          <w:rFonts w:ascii="Times New Roman" w:hAnsi="Times New Roman" w:cs="Times New Roman"/>
          <w:sz w:val="28"/>
          <w:szCs w:val="28"/>
          <w:lang w:val="ru-RU"/>
        </w:rPr>
        <w:t>здоровьесберегающие</w:t>
      </w:r>
      <w:proofErr w:type="spellEnd"/>
      <w:r w:rsidRPr="003F6905">
        <w:rPr>
          <w:rFonts w:ascii="Times New Roman" w:hAnsi="Times New Roman" w:cs="Times New Roman"/>
          <w:sz w:val="28"/>
          <w:szCs w:val="28"/>
          <w:lang w:val="ru-RU"/>
        </w:rPr>
        <w:t xml:space="preserve">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14:paraId="7F35E9D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Основы медицинских знаний и оказание первой помощи</w:t>
      </w:r>
    </w:p>
    <w:p w14:paraId="5258C78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научится:</w:t>
      </w:r>
    </w:p>
    <w:p w14:paraId="32EBE70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характеризовать различные повреждения и травмы, наиболее часто встречающиеся в быту, и их возможные последствия для здоровья;</w:t>
      </w:r>
    </w:p>
    <w:p w14:paraId="1F0BC97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возможные последствия неотложных состояний в случаях, если не будет своевременно оказана первая помощь;</w:t>
      </w:r>
    </w:p>
    <w:p w14:paraId="223CE21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14:paraId="14B9D8C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14:paraId="38BF31E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Выпускник получит возможность научиться:</w:t>
      </w:r>
    </w:p>
    <w:p w14:paraId="19E92C7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готовить и проводить занятия по обучению правилам оказания само- и взаимопомощи при наиболее часто встречающихся в быту повреждениях и травмах.</w:t>
      </w:r>
    </w:p>
    <w:p w14:paraId="215B1BF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Планируемые результаты освоения учебных программ по всем учебным предметам на ступени основного общего образования с примерами заданий для итоговой оценки достижения планируемых результатов представлены в Приложении к данной Примерной основной образовательной программе основного общего образования .</w:t>
      </w:r>
    </w:p>
    <w:p w14:paraId="3F4C5A39" w14:textId="77777777" w:rsidR="003F6905" w:rsidRDefault="003F6905" w:rsidP="00600F0B">
      <w:pPr>
        <w:pStyle w:val="2"/>
        <w:jc w:val="center"/>
        <w:rPr>
          <w:rFonts w:ascii="Times New Roman" w:hAnsi="Times New Roman" w:cs="Times New Roman"/>
          <w:sz w:val="28"/>
          <w:szCs w:val="28"/>
          <w:lang w:val="ru-RU"/>
        </w:rPr>
      </w:pPr>
      <w:bookmarkStart w:id="7" w:name="_Toc47870692"/>
      <w:r w:rsidRPr="00600F0B">
        <w:rPr>
          <w:rFonts w:ascii="Times New Roman" w:hAnsi="Times New Roman" w:cs="Times New Roman"/>
          <w:sz w:val="28"/>
          <w:szCs w:val="28"/>
          <w:lang w:val="ru-RU"/>
        </w:rPr>
        <w:t>1.3. Система оценки достижения планируемых результатов</w:t>
      </w:r>
      <w:r w:rsidR="00600F0B">
        <w:rPr>
          <w:rFonts w:ascii="Times New Roman" w:hAnsi="Times New Roman" w:cs="Times New Roman"/>
          <w:sz w:val="28"/>
          <w:szCs w:val="28"/>
          <w:lang w:val="ru-RU"/>
        </w:rPr>
        <w:t xml:space="preserve"> </w:t>
      </w:r>
      <w:r w:rsidRPr="003F6905">
        <w:rPr>
          <w:rFonts w:ascii="Times New Roman" w:hAnsi="Times New Roman" w:cs="Times New Roman"/>
          <w:sz w:val="28"/>
          <w:szCs w:val="28"/>
          <w:lang w:val="ru-RU"/>
        </w:rPr>
        <w:t>освоения основной образовательной программы основного общего образования</w:t>
      </w:r>
      <w:bookmarkEnd w:id="7"/>
    </w:p>
    <w:p w14:paraId="6F2E1CD6" w14:textId="77777777" w:rsidR="00600F0B" w:rsidRPr="00600F0B" w:rsidRDefault="00600F0B" w:rsidP="00600F0B">
      <w:pPr>
        <w:rPr>
          <w:lang w:val="ru-RU"/>
        </w:rPr>
      </w:pPr>
    </w:p>
    <w:p w14:paraId="57153FAB" w14:textId="77777777" w:rsidR="003F6905" w:rsidRDefault="003F6905" w:rsidP="00600F0B">
      <w:pPr>
        <w:pStyle w:val="3"/>
        <w:jc w:val="center"/>
        <w:rPr>
          <w:rFonts w:ascii="Times New Roman" w:hAnsi="Times New Roman" w:cs="Times New Roman"/>
          <w:sz w:val="28"/>
          <w:szCs w:val="28"/>
          <w:lang w:val="ru-RU"/>
        </w:rPr>
      </w:pPr>
      <w:bookmarkStart w:id="8" w:name="_Toc47870693"/>
      <w:r w:rsidRPr="00600F0B">
        <w:rPr>
          <w:rFonts w:ascii="Times New Roman" w:hAnsi="Times New Roman" w:cs="Times New Roman"/>
          <w:sz w:val="28"/>
          <w:szCs w:val="28"/>
          <w:lang w:val="ru-RU"/>
        </w:rPr>
        <w:t>1.3.1. Общие положения</w:t>
      </w:r>
      <w:bookmarkEnd w:id="8"/>
    </w:p>
    <w:p w14:paraId="65385BC2" w14:textId="77777777" w:rsidR="00600F0B" w:rsidRPr="00600F0B" w:rsidRDefault="00600F0B" w:rsidP="00600F0B">
      <w:pPr>
        <w:rPr>
          <w:lang w:val="ru-RU"/>
        </w:rPr>
      </w:pPr>
    </w:p>
    <w:p w14:paraId="3E251D1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w:t>
      </w:r>
    </w:p>
    <w:p w14:paraId="30DA89C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14:paraId="4AE4392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14:paraId="3071B7A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 соответствии с ФГОС ООО основным объектом системы оценки результатов образования, её содержательной и </w:t>
      </w:r>
      <w:proofErr w:type="spellStart"/>
      <w:r w:rsidRPr="003F6905">
        <w:rPr>
          <w:rFonts w:ascii="Times New Roman" w:hAnsi="Times New Roman" w:cs="Times New Roman"/>
          <w:sz w:val="28"/>
          <w:szCs w:val="28"/>
          <w:lang w:val="ru-RU"/>
        </w:rPr>
        <w:t>критериальной</w:t>
      </w:r>
      <w:proofErr w:type="spellEnd"/>
      <w:r w:rsidRPr="003F6905">
        <w:rPr>
          <w:rFonts w:ascii="Times New Roman" w:hAnsi="Times New Roman" w:cs="Times New Roman"/>
          <w:sz w:val="28"/>
          <w:szCs w:val="28"/>
          <w:lang w:val="ru-RU"/>
        </w:rPr>
        <w:t xml:space="preserve"> базой выступают требования Стандарта, которые конкретизируются в планируемых результатах освоения обучающимися основной образовательной программы основного общего образования.</w:t>
      </w:r>
    </w:p>
    <w:p w14:paraId="159E7E3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14:paraId="7C5DF9C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Результаты промежуточной аттестации, представляющие собой результаты внутришкольного мониторинга индивидуальных образователь-</w:t>
      </w:r>
      <w:proofErr w:type="spellStart"/>
      <w:r w:rsidRPr="003F6905">
        <w:rPr>
          <w:rFonts w:ascii="Times New Roman" w:hAnsi="Times New Roman" w:cs="Times New Roman"/>
          <w:sz w:val="28"/>
          <w:szCs w:val="28"/>
          <w:lang w:val="ru-RU"/>
        </w:rPr>
        <w:t>ных</w:t>
      </w:r>
      <w:proofErr w:type="spellEnd"/>
      <w:r w:rsidRPr="003F6905">
        <w:rPr>
          <w:rFonts w:ascii="Times New Roman" w:hAnsi="Times New Roman" w:cs="Times New Roman"/>
          <w:sz w:val="28"/>
          <w:szCs w:val="28"/>
          <w:lang w:val="ru-RU"/>
        </w:rPr>
        <w:t xml:space="preserve">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внутренней оценкой.</w:t>
      </w:r>
    </w:p>
    <w:p w14:paraId="3C44E8D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Результаты итоговой аттестации выпускников (в том числе государственной)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внешней оценкой.</w:t>
      </w:r>
    </w:p>
    <w:p w14:paraId="3AA46E5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Основным объектом, содержательной и </w:t>
      </w:r>
      <w:proofErr w:type="spellStart"/>
      <w:r w:rsidRPr="003F6905">
        <w:rPr>
          <w:rFonts w:ascii="Times New Roman" w:hAnsi="Times New Roman" w:cs="Times New Roman"/>
          <w:sz w:val="28"/>
          <w:szCs w:val="28"/>
          <w:lang w:val="ru-RU"/>
        </w:rPr>
        <w:t>критериальной</w:t>
      </w:r>
      <w:proofErr w:type="spellEnd"/>
      <w:r w:rsidRPr="003F6905">
        <w:rPr>
          <w:rFonts w:ascii="Times New Roman" w:hAnsi="Times New Roman" w:cs="Times New Roman"/>
          <w:sz w:val="28"/>
          <w:szCs w:val="28"/>
          <w:lang w:val="ru-RU"/>
        </w:rPr>
        <w:t xml:space="preserve"> базой итоговой оценки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14:paraId="512B013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При оценке результатов деятельности образовательных учреждений и работников образования основным объектом оценки, её содержательной и </w:t>
      </w:r>
      <w:proofErr w:type="spellStart"/>
      <w:r w:rsidRPr="003F6905">
        <w:rPr>
          <w:rFonts w:ascii="Times New Roman" w:hAnsi="Times New Roman" w:cs="Times New Roman"/>
          <w:sz w:val="28"/>
          <w:szCs w:val="28"/>
          <w:lang w:val="ru-RU"/>
        </w:rPr>
        <w:t>критериальной</w:t>
      </w:r>
      <w:proofErr w:type="spellEnd"/>
      <w:r w:rsidRPr="003F6905">
        <w:rPr>
          <w:rFonts w:ascii="Times New Roman" w:hAnsi="Times New Roman" w:cs="Times New Roman"/>
          <w:sz w:val="28"/>
          <w:szCs w:val="28"/>
          <w:lang w:val="ru-RU"/>
        </w:rPr>
        <w:t xml:space="preserve">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14:paraId="79D95DA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При оценке состояния и тенденций развития систем образования основным объектом оценки, её содержательной и </w:t>
      </w:r>
      <w:proofErr w:type="spellStart"/>
      <w:r w:rsidRPr="003F6905">
        <w:rPr>
          <w:rFonts w:ascii="Times New Roman" w:hAnsi="Times New Roman" w:cs="Times New Roman"/>
          <w:sz w:val="28"/>
          <w:szCs w:val="28"/>
          <w:lang w:val="ru-RU"/>
        </w:rPr>
        <w:t>критериальной</w:t>
      </w:r>
      <w:proofErr w:type="spellEnd"/>
      <w:r w:rsidRPr="003F6905">
        <w:rPr>
          <w:rFonts w:ascii="Times New Roman" w:hAnsi="Times New Roman" w:cs="Times New Roman"/>
          <w:sz w:val="28"/>
          <w:szCs w:val="28"/>
          <w:lang w:val="ru-RU"/>
        </w:rPr>
        <w:t xml:space="preserve"> базой выступают ведущие целевые установки и основные ожидаемые результаты основ</w:t>
      </w:r>
      <w:r w:rsidRPr="003F6905">
        <w:rPr>
          <w:rFonts w:ascii="Times New Roman" w:hAnsi="Times New Roman" w:cs="Times New Roman"/>
          <w:sz w:val="28"/>
          <w:szCs w:val="28"/>
          <w:lang w:val="ru-RU"/>
        </w:rPr>
        <w:lastRenderedPageBreak/>
        <w:t>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14:paraId="22EA0FD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w:t>
      </w:r>
      <w:proofErr w:type="spellStart"/>
      <w:r w:rsidRPr="003F6905">
        <w:rPr>
          <w:rFonts w:ascii="Times New Roman" w:hAnsi="Times New Roman" w:cs="Times New Roman"/>
          <w:sz w:val="28"/>
          <w:szCs w:val="28"/>
          <w:lang w:val="ru-RU"/>
        </w:rPr>
        <w:t>неперсонифицированной</w:t>
      </w:r>
      <w:proofErr w:type="spellEnd"/>
      <w:r w:rsidRPr="003F6905">
        <w:rPr>
          <w:rFonts w:ascii="Times New Roman" w:hAnsi="Times New Roman" w:cs="Times New Roman"/>
          <w:sz w:val="28"/>
          <w:szCs w:val="28"/>
          <w:lang w:val="ru-RU"/>
        </w:rPr>
        <w:t xml:space="preserve"> (анонимной) информации о достигаемых обучающимися образовательных результатах.</w:t>
      </w:r>
    </w:p>
    <w:p w14:paraId="086E1B2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14:paraId="0314403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Система оценки достижения планируемых результатов освоения основной образовательной программы основного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14:paraId="3AEF8B4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Система оценки предусматривает 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   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w:t>
      </w:r>
      <w:r w:rsidRPr="003F6905">
        <w:rPr>
          <w:rFonts w:ascii="Times New Roman" w:hAnsi="Times New Roman" w:cs="Times New Roman"/>
          <w:sz w:val="28"/>
          <w:szCs w:val="28"/>
          <w:lang w:val="ru-RU"/>
        </w:rPr>
        <w:lastRenderedPageBreak/>
        <w:t>зоны ближайшего развития, формировать положительную учебную и социальную мотивацию.</w:t>
      </w:r>
    </w:p>
    <w:p w14:paraId="12BE860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 компетенции образовательного учреждения относится:</w:t>
      </w:r>
    </w:p>
    <w:p w14:paraId="3228684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w:t>
      </w:r>
    </w:p>
    <w:p w14:paraId="5334317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 б) промежуточной аттестации (системы внутришкольного мониторинга); в) итоговой аттестации по предметам, не выносимым на государственную итоговую аттестацию;</w:t>
      </w:r>
    </w:p>
    <w:p w14:paraId="1459C63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 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14:paraId="53162A1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4) адаптация или разработка модели и инструментария для организации стартовой диагностики;</w:t>
      </w:r>
    </w:p>
    <w:p w14:paraId="14595C5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14:paraId="43395BD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Описание организации и содержания промежуточной аттестации, итоговой оценки и оценки проектной деятельности (п. 1) приводится в соответствующем разделе в образовательной программе образовательного учреждения. Используемый образовательным учреждением инструментарий для стартовой диагностики и итоговой оценки (</w:t>
      </w:r>
      <w:proofErr w:type="spellStart"/>
      <w:r w:rsidRPr="003F6905">
        <w:rPr>
          <w:rFonts w:ascii="Times New Roman" w:hAnsi="Times New Roman" w:cs="Times New Roman"/>
          <w:sz w:val="28"/>
          <w:szCs w:val="28"/>
          <w:lang w:val="ru-RU"/>
        </w:rPr>
        <w:t>пп</w:t>
      </w:r>
      <w:proofErr w:type="spellEnd"/>
      <w:r w:rsidRPr="003F6905">
        <w:rPr>
          <w:rFonts w:ascii="Times New Roman" w:hAnsi="Times New Roman" w:cs="Times New Roman"/>
          <w:sz w:val="28"/>
          <w:szCs w:val="28"/>
          <w:lang w:val="ru-RU"/>
        </w:rPr>
        <w:t>. 2—5) приводится в Приложении к образовательной программе образовательного учреждения.</w:t>
      </w:r>
    </w:p>
    <w:p w14:paraId="0A850AD8" w14:textId="77777777" w:rsidR="003F6905" w:rsidRPr="00600F0B" w:rsidRDefault="003F6905" w:rsidP="00600F0B">
      <w:pPr>
        <w:pStyle w:val="3"/>
        <w:jc w:val="center"/>
        <w:rPr>
          <w:rFonts w:ascii="Times New Roman" w:hAnsi="Times New Roman" w:cs="Times New Roman"/>
          <w:sz w:val="28"/>
          <w:szCs w:val="28"/>
          <w:lang w:val="ru-RU"/>
        </w:rPr>
      </w:pPr>
      <w:bookmarkStart w:id="9" w:name="_Toc47870694"/>
      <w:r w:rsidRPr="00600F0B">
        <w:rPr>
          <w:rFonts w:ascii="Times New Roman" w:hAnsi="Times New Roman" w:cs="Times New Roman"/>
          <w:sz w:val="28"/>
          <w:szCs w:val="28"/>
          <w:lang w:val="ru-RU"/>
        </w:rPr>
        <w:t>1.3.2. Особенности оценки личностных результатов</w:t>
      </w:r>
      <w:bookmarkEnd w:id="9"/>
    </w:p>
    <w:p w14:paraId="2CFDBBB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Оценка личностных результатов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14:paraId="1D180F2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14:paraId="3F09848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14:paraId="6B2D646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сформированность основ гражданской идентичности личности;</w:t>
      </w:r>
    </w:p>
    <w:p w14:paraId="477213A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14:paraId="7E68726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14:paraId="07F92AD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 соответствии с требованиями Стандарта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w:t>
      </w:r>
      <w:proofErr w:type="spellStart"/>
      <w:r w:rsidRPr="003F6905">
        <w:rPr>
          <w:rFonts w:ascii="Times New Roman" w:hAnsi="Times New Roman" w:cs="Times New Roman"/>
          <w:sz w:val="28"/>
          <w:szCs w:val="28"/>
          <w:lang w:val="ru-RU"/>
        </w:rPr>
        <w:t>неперсонифицированных</w:t>
      </w:r>
      <w:proofErr w:type="spellEnd"/>
      <w:r w:rsidRPr="003F6905">
        <w:rPr>
          <w:rFonts w:ascii="Times New Roman" w:hAnsi="Times New Roman" w:cs="Times New Roman"/>
          <w:sz w:val="28"/>
          <w:szCs w:val="28"/>
          <w:lang w:val="ru-RU"/>
        </w:rPr>
        <w:t xml:space="preserve">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14:paraId="7CEC484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Результаты мониторинговых исследований являются основанием для принятия различных управленческих решений. </w:t>
      </w:r>
    </w:p>
    <w:p w14:paraId="0F9E8A8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В текущем образовательном процессе возможна ограниченная оценка сформированности отдельных личностных результатов, проявляющихся в:</w:t>
      </w:r>
    </w:p>
    <w:p w14:paraId="50359E9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соблюдении норм и правил поведения, принятых в образовательном учреждении;</w:t>
      </w:r>
    </w:p>
    <w:p w14:paraId="34119AC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участии в общественной жизни образовательного учреждения и ближайшего социального окружения, общественно-полезной деятельности;</w:t>
      </w:r>
    </w:p>
    <w:p w14:paraId="226BF70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 прилежании и ответственности за результаты обучения;</w:t>
      </w:r>
    </w:p>
    <w:p w14:paraId="22EF76A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4) 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14:paraId="57A761E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5) ценностно-смысловых установках обучающихся, формируемых средствами различных предметов в рамках системы общего образования.</w:t>
      </w:r>
    </w:p>
    <w:p w14:paraId="4B6372B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в форме, не представляющей угрозы личности, психологической безопасности и эмоциональному статусу учащегося и может использоваться исключительно в целях оптимизации личностного развития обучающихся.</w:t>
      </w:r>
    </w:p>
    <w:p w14:paraId="4135DA1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Рекомендации по оценке динамики формирования вышеназванных личностных результатов в рамках системы внутришкольного мониторинга образовательных достижений приводятся в отдельном пособии .</w:t>
      </w:r>
    </w:p>
    <w:p w14:paraId="49FC4985" w14:textId="77777777" w:rsidR="003F6905" w:rsidRDefault="003F6905" w:rsidP="00600F0B">
      <w:pPr>
        <w:pStyle w:val="3"/>
        <w:jc w:val="center"/>
        <w:rPr>
          <w:rFonts w:ascii="Times New Roman" w:hAnsi="Times New Roman" w:cs="Times New Roman"/>
          <w:sz w:val="28"/>
          <w:szCs w:val="28"/>
          <w:lang w:val="ru-RU"/>
        </w:rPr>
      </w:pPr>
      <w:bookmarkStart w:id="10" w:name="_Toc47870695"/>
      <w:r w:rsidRPr="00600F0B">
        <w:rPr>
          <w:rFonts w:ascii="Times New Roman" w:hAnsi="Times New Roman" w:cs="Times New Roman"/>
          <w:sz w:val="28"/>
          <w:szCs w:val="28"/>
          <w:lang w:val="ru-RU"/>
        </w:rPr>
        <w:t>1.3.3. Особенности оценки метапредметных результатов</w:t>
      </w:r>
      <w:bookmarkEnd w:id="10"/>
    </w:p>
    <w:p w14:paraId="6E9D50C0" w14:textId="77777777" w:rsidR="00600F0B" w:rsidRPr="00600F0B" w:rsidRDefault="00600F0B" w:rsidP="00600F0B">
      <w:pPr>
        <w:rPr>
          <w:lang w:val="ru-RU"/>
        </w:rPr>
      </w:pPr>
    </w:p>
    <w:p w14:paraId="242FC2F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Оценка метапредметных результатов представляет собой оценку достижения планируемых результатов освоения основной образовательной </w:t>
      </w:r>
      <w:r w:rsidRPr="003F6905">
        <w:rPr>
          <w:rFonts w:ascii="Times New Roman" w:hAnsi="Times New Roman" w:cs="Times New Roman"/>
          <w:sz w:val="28"/>
          <w:szCs w:val="28"/>
          <w:lang w:val="ru-RU"/>
        </w:rPr>
        <w:lastRenderedPageBreak/>
        <w:t>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14:paraId="5758842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Формирование метапредметных результатов обеспечивается за счёт основных компонентов образовательного процесса — учебных предметов.</w:t>
      </w:r>
    </w:p>
    <w:p w14:paraId="79D3C6D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Основным объектом оценки метапредметных результатов является:</w:t>
      </w:r>
    </w:p>
    <w:p w14:paraId="4C8099D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способность и готовность к освоению систематических знаний, их самостоятельному пополнению, переносу и интеграции;</w:t>
      </w:r>
    </w:p>
    <w:p w14:paraId="7C9AEF0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способность к сотрудничеству и коммуникации;</w:t>
      </w:r>
    </w:p>
    <w:p w14:paraId="5ED0A72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способность к решению личностно и социально значимых проблем и воплощению найденных решений в практику;</w:t>
      </w:r>
    </w:p>
    <w:p w14:paraId="05AA35B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способность и готовность к использованию ИКТ в целях обучения и развития;</w:t>
      </w:r>
    </w:p>
    <w:p w14:paraId="6DDAF16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способность к самоорганизации, саморегуляции и рефлексии.</w:t>
      </w:r>
    </w:p>
    <w:p w14:paraId="036B493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защита итогового индивидуального проекта.</w:t>
      </w:r>
    </w:p>
    <w:p w14:paraId="45E5A71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14:paraId="1648EA5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14:paraId="0652C72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Оценка достижения метапредметных результатов ведётся также в рамках системы промежуточной аттестации. Для оценки динамики формирова</w:t>
      </w:r>
      <w:r w:rsidRPr="003F6905">
        <w:rPr>
          <w:rFonts w:ascii="Times New Roman" w:hAnsi="Times New Roman" w:cs="Times New Roman"/>
          <w:sz w:val="28"/>
          <w:szCs w:val="28"/>
          <w:lang w:val="ru-RU"/>
        </w:rPr>
        <w:lastRenderedPageBreak/>
        <w:t>ния и уровня сформированности метапредметных результатов 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14:paraId="30AFCC5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 программой формирования планируемых результатов освоения междисциплинарных программ;</w:t>
      </w:r>
    </w:p>
    <w:p w14:paraId="633EC18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 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14:paraId="799434E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 системой итоговой оценки по предметам, не выносимым на государственную (итоговую) аттестацию обучающихся; </w:t>
      </w:r>
    </w:p>
    <w:p w14:paraId="45BE9DB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14:paraId="3CB4816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 этом обязательными составляющими системы внутришкольного мониторинга образовательных достижений являются материалы:</w:t>
      </w:r>
    </w:p>
    <w:p w14:paraId="73D5B1D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стартовой диагностики;</w:t>
      </w:r>
    </w:p>
    <w:p w14:paraId="6814B2B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текущего выполнения учебных исследований и учебных проектов;</w:t>
      </w:r>
    </w:p>
    <w:p w14:paraId="7D18EB1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14:paraId="3FFF148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текущего выполнения выборочных учебно-практических и учебно-познавательных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w:t>
      </w:r>
      <w:r w:rsidRPr="003F6905">
        <w:rPr>
          <w:rFonts w:ascii="Times New Roman" w:hAnsi="Times New Roman" w:cs="Times New Roman"/>
          <w:sz w:val="28"/>
          <w:szCs w:val="28"/>
          <w:lang w:val="ru-RU"/>
        </w:rPr>
        <w:lastRenderedPageBreak/>
        <w:t>практику; способности и готовности к использованию ИКТ в целях обучения и развития; способности к самоорганизации, саморегуляции и рефлексии;</w:t>
      </w:r>
    </w:p>
    <w:p w14:paraId="37C2D2E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защиты итогового индивидуального проекта.</w:t>
      </w:r>
    </w:p>
    <w:p w14:paraId="48220F0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Особенности оценки индивидуального проекта</w:t>
      </w:r>
    </w:p>
    <w:p w14:paraId="5DA69BD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14:paraId="5BB45D7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14:paraId="3172957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соответствии с целями подготовки проекта образовательным учреждением для каждого обучающегося разрабатываются план, программа подготовки проекта, которые, как минимум, должны включать требования по следующим рубрикам:</w:t>
      </w:r>
    </w:p>
    <w:p w14:paraId="13DBE98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организация проектной деятельности;</w:t>
      </w:r>
    </w:p>
    <w:p w14:paraId="769A422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содержание и направленность проекта;</w:t>
      </w:r>
    </w:p>
    <w:p w14:paraId="16E8737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защита проекта;</w:t>
      </w:r>
    </w:p>
    <w:p w14:paraId="6EA15C0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критерии оценки проектной деятельности.</w:t>
      </w:r>
    </w:p>
    <w:p w14:paraId="3F54C8F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Требования к организации проектной деятельности должны включать положения о том, что обучающиеся сами выбирают как тему проекта, так и руководителя проекта ;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Образовательное учреждение может предъявить и иные требования к организации проектной деятельности.</w:t>
      </w:r>
    </w:p>
    <w:p w14:paraId="32AF9EB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В разделе о требованиях к содержанию и направленности проекта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типы работ и формы их представления и б) состав материалов, которые должны быть подготовлены по завершении проекта для его защиты.</w:t>
      </w:r>
    </w:p>
    <w:p w14:paraId="16681E7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Так, например, результатом (продуктом) проектной деятельности может быть любая из следующих работ:</w:t>
      </w:r>
    </w:p>
    <w:p w14:paraId="33662C4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 письменная работа (эссе, реферат, аналитические материалы, обзорные материалы, отчёты о проведённых исследованиях, стендовый доклад и др.);</w:t>
      </w:r>
    </w:p>
    <w:p w14:paraId="71BD603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0921995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материальный объект, макет, иное конструкторское изделие;</w:t>
      </w:r>
    </w:p>
    <w:p w14:paraId="69056E3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 отчётные материалы по социальному проекту, которые могут включать как тексты, так и мультимедийные продукты.</w:t>
      </w:r>
    </w:p>
    <w:p w14:paraId="1061D6E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состав материалов, которые должны быть подготовлены по завершению проекта для его защиты, в обязательном порядке включаются:</w:t>
      </w:r>
    </w:p>
    <w:p w14:paraId="147E01C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1) выносимый на защиту продукт проектной деятельности, представленный в одной из описанных выше форм; </w:t>
      </w:r>
    </w:p>
    <w:p w14:paraId="41163EE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подготовленная учащимся краткая пояснительная записка к проекту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w:t>
      </w:r>
      <w:r w:rsidRPr="003F6905">
        <w:rPr>
          <w:rFonts w:ascii="Times New Roman" w:hAnsi="Times New Roman" w:cs="Times New Roman"/>
          <w:sz w:val="28"/>
          <w:szCs w:val="28"/>
          <w:lang w:val="ru-RU"/>
        </w:rPr>
        <w:lastRenderedPageBreak/>
        <w:t>шений, для социальных проектов — описание эффектов/эффекта от реализации проекта;</w:t>
      </w:r>
    </w:p>
    <w:p w14:paraId="0D77EC1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 краткий отзыв руководителя,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14:paraId="4CA86BA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743765F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 разделе о требованиях к защите проекта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14:paraId="0C50D08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135CFD0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Критерии оценки проектной работы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14:paraId="7162ABA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1. 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w:t>
      </w:r>
      <w:r w:rsidRPr="003F6905">
        <w:rPr>
          <w:rFonts w:ascii="Times New Roman" w:hAnsi="Times New Roman" w:cs="Times New Roman"/>
          <w:sz w:val="28"/>
          <w:szCs w:val="28"/>
          <w:lang w:val="ru-RU"/>
        </w:rPr>
        <w:lastRenderedPageBreak/>
        <w:t>творческого решения и т. п. Данный критерий в целом включает оценку сформированности познавательных учебных действий.</w:t>
      </w:r>
    </w:p>
    <w:p w14:paraId="71614BB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3CA3728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656E131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4. 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14:paraId="4ADF35F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Результаты выполненного проекта могут быть описаны на основе интегрального (уровневого) подхода или на основе аналитического подхода.</w:t>
      </w:r>
    </w:p>
    <w:p w14:paraId="7026320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14:paraId="045AF71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14:paraId="30C5E33B" w14:textId="77777777" w:rsid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Ниже приводится примерное содержательное описание каждого из вышеназванных критериев.</w:t>
      </w:r>
    </w:p>
    <w:p w14:paraId="32AB18EA" w14:textId="77777777" w:rsidR="00081DAF" w:rsidRDefault="00081DAF" w:rsidP="00081DAF">
      <w:pPr>
        <w:spacing w:line="360" w:lineRule="auto"/>
        <w:ind w:firstLine="709"/>
        <w:contextualSpacing/>
        <w:jc w:val="center"/>
        <w:rPr>
          <w:rFonts w:ascii="Times New Roman" w:hAnsi="Times New Roman" w:cs="Times New Roman"/>
          <w:b/>
          <w:sz w:val="28"/>
          <w:szCs w:val="28"/>
          <w:lang w:val="ru-RU"/>
        </w:rPr>
      </w:pPr>
      <w:r w:rsidRPr="00081DAF">
        <w:rPr>
          <w:rFonts w:ascii="Times New Roman" w:hAnsi="Times New Roman" w:cs="Times New Roman"/>
          <w:b/>
          <w:sz w:val="28"/>
          <w:szCs w:val="28"/>
          <w:lang w:val="ru-RU"/>
        </w:rPr>
        <w:t>Примерное содержательное описание каждого критерия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4111"/>
        <w:gridCol w:w="4075"/>
      </w:tblGrid>
      <w:tr w:rsidR="00081DAF" w:rsidRPr="006F234A" w14:paraId="60917B66" w14:textId="77777777" w:rsidTr="00CA78B3">
        <w:tc>
          <w:tcPr>
            <w:tcW w:w="1560" w:type="dxa"/>
            <w:vMerge w:val="restart"/>
          </w:tcPr>
          <w:p w14:paraId="68E7919C" w14:textId="77777777" w:rsidR="00081DAF" w:rsidRPr="00081DAF" w:rsidRDefault="00081DAF" w:rsidP="00081DAF">
            <w:pPr>
              <w:jc w:val="center"/>
              <w:rPr>
                <w:rFonts w:ascii="Times New Roman" w:hAnsi="Times New Roman" w:cs="Times New Roman"/>
                <w:b/>
                <w:sz w:val="28"/>
                <w:szCs w:val="28"/>
              </w:rPr>
            </w:pPr>
            <w:proofErr w:type="spellStart"/>
            <w:r w:rsidRPr="00081DAF">
              <w:rPr>
                <w:rFonts w:ascii="Times New Roman" w:hAnsi="Times New Roman" w:cs="Times New Roman"/>
                <w:b/>
                <w:sz w:val="28"/>
                <w:szCs w:val="28"/>
              </w:rPr>
              <w:lastRenderedPageBreak/>
              <w:t>Критерий</w:t>
            </w:r>
            <w:proofErr w:type="spellEnd"/>
          </w:p>
        </w:tc>
        <w:tc>
          <w:tcPr>
            <w:tcW w:w="8186" w:type="dxa"/>
            <w:gridSpan w:val="2"/>
          </w:tcPr>
          <w:p w14:paraId="16CA0E40" w14:textId="77777777" w:rsidR="00081DAF" w:rsidRPr="0026604E" w:rsidRDefault="00081DAF" w:rsidP="00081DAF">
            <w:pPr>
              <w:jc w:val="center"/>
              <w:rPr>
                <w:rFonts w:ascii="Times New Roman" w:hAnsi="Times New Roman" w:cs="Times New Roman"/>
                <w:b/>
                <w:sz w:val="28"/>
                <w:szCs w:val="28"/>
                <w:lang w:val="ru-RU"/>
              </w:rPr>
            </w:pPr>
            <w:r w:rsidRPr="0026604E">
              <w:rPr>
                <w:rFonts w:ascii="Times New Roman" w:hAnsi="Times New Roman" w:cs="Times New Roman"/>
                <w:b/>
                <w:sz w:val="28"/>
                <w:szCs w:val="28"/>
                <w:lang w:val="ru-RU"/>
              </w:rPr>
              <w:t>Уровни сформированности навыков проектной деятельности</w:t>
            </w:r>
          </w:p>
        </w:tc>
      </w:tr>
      <w:tr w:rsidR="00081DAF" w:rsidRPr="00081DAF" w14:paraId="10DA9BEA" w14:textId="77777777" w:rsidTr="00CA78B3">
        <w:tc>
          <w:tcPr>
            <w:tcW w:w="1560" w:type="dxa"/>
            <w:vMerge/>
          </w:tcPr>
          <w:p w14:paraId="4837E334" w14:textId="77777777" w:rsidR="00081DAF" w:rsidRPr="0026604E" w:rsidRDefault="00081DAF" w:rsidP="00081DAF">
            <w:pPr>
              <w:jc w:val="center"/>
              <w:rPr>
                <w:rFonts w:ascii="Times New Roman" w:hAnsi="Times New Roman" w:cs="Times New Roman"/>
                <w:b/>
                <w:sz w:val="28"/>
                <w:szCs w:val="28"/>
                <w:lang w:val="ru-RU"/>
              </w:rPr>
            </w:pPr>
          </w:p>
        </w:tc>
        <w:tc>
          <w:tcPr>
            <w:tcW w:w="4111" w:type="dxa"/>
            <w:vAlign w:val="center"/>
          </w:tcPr>
          <w:p w14:paraId="231411FE" w14:textId="77777777" w:rsidR="00081DAF" w:rsidRPr="00081DAF" w:rsidRDefault="00081DAF" w:rsidP="00081DAF">
            <w:pPr>
              <w:jc w:val="center"/>
              <w:rPr>
                <w:rFonts w:ascii="Times New Roman" w:hAnsi="Times New Roman" w:cs="Times New Roman"/>
                <w:b/>
                <w:sz w:val="28"/>
                <w:szCs w:val="28"/>
              </w:rPr>
            </w:pPr>
            <w:proofErr w:type="spellStart"/>
            <w:r w:rsidRPr="00081DAF">
              <w:rPr>
                <w:rFonts w:ascii="Times New Roman" w:hAnsi="Times New Roman" w:cs="Times New Roman"/>
                <w:b/>
                <w:sz w:val="28"/>
                <w:szCs w:val="28"/>
              </w:rPr>
              <w:t>Базовый</w:t>
            </w:r>
            <w:proofErr w:type="spellEnd"/>
          </w:p>
        </w:tc>
        <w:tc>
          <w:tcPr>
            <w:tcW w:w="4075" w:type="dxa"/>
            <w:vAlign w:val="center"/>
          </w:tcPr>
          <w:p w14:paraId="5402F76B" w14:textId="77777777" w:rsidR="00081DAF" w:rsidRPr="00081DAF" w:rsidRDefault="00081DAF" w:rsidP="00081DAF">
            <w:pPr>
              <w:jc w:val="center"/>
              <w:rPr>
                <w:rFonts w:ascii="Times New Roman" w:hAnsi="Times New Roman" w:cs="Times New Roman"/>
                <w:b/>
                <w:sz w:val="28"/>
                <w:szCs w:val="28"/>
              </w:rPr>
            </w:pPr>
            <w:proofErr w:type="spellStart"/>
            <w:r w:rsidRPr="00081DAF">
              <w:rPr>
                <w:rFonts w:ascii="Times New Roman" w:hAnsi="Times New Roman" w:cs="Times New Roman"/>
                <w:b/>
                <w:sz w:val="28"/>
                <w:szCs w:val="28"/>
              </w:rPr>
              <w:t>Повышенный</w:t>
            </w:r>
            <w:proofErr w:type="spellEnd"/>
          </w:p>
        </w:tc>
      </w:tr>
      <w:tr w:rsidR="00081DAF" w:rsidRPr="006F234A" w14:paraId="5AEF196D" w14:textId="77777777" w:rsidTr="00CA78B3">
        <w:tc>
          <w:tcPr>
            <w:tcW w:w="1560" w:type="dxa"/>
          </w:tcPr>
          <w:p w14:paraId="2D9C23E5" w14:textId="77777777" w:rsidR="00081DAF" w:rsidRPr="00081DAF" w:rsidRDefault="00081DAF" w:rsidP="00081DAF">
            <w:pPr>
              <w:rPr>
                <w:rFonts w:ascii="Times New Roman" w:hAnsi="Times New Roman" w:cs="Times New Roman"/>
                <w:b/>
                <w:sz w:val="28"/>
                <w:szCs w:val="28"/>
                <w:lang w:val="ru-RU"/>
              </w:rPr>
            </w:pPr>
            <w:proofErr w:type="spellStart"/>
            <w:r w:rsidRPr="00081DAF">
              <w:rPr>
                <w:rFonts w:ascii="Times New Roman" w:hAnsi="Times New Roman" w:cs="Times New Roman"/>
                <w:b/>
                <w:sz w:val="28"/>
                <w:szCs w:val="28"/>
                <w:lang w:val="ru-RU"/>
              </w:rPr>
              <w:t>Самосто-ятельное</w:t>
            </w:r>
            <w:proofErr w:type="spellEnd"/>
            <w:r w:rsidRPr="00081DAF">
              <w:rPr>
                <w:rFonts w:ascii="Times New Roman" w:hAnsi="Times New Roman" w:cs="Times New Roman"/>
                <w:b/>
                <w:sz w:val="28"/>
                <w:szCs w:val="28"/>
                <w:lang w:val="ru-RU"/>
              </w:rPr>
              <w:t xml:space="preserve"> </w:t>
            </w:r>
            <w:proofErr w:type="spellStart"/>
            <w:r w:rsidRPr="00081DAF">
              <w:rPr>
                <w:rFonts w:ascii="Times New Roman" w:hAnsi="Times New Roman" w:cs="Times New Roman"/>
                <w:b/>
                <w:sz w:val="28"/>
                <w:szCs w:val="28"/>
                <w:lang w:val="ru-RU"/>
              </w:rPr>
              <w:t>приобре-тение</w:t>
            </w:r>
            <w:proofErr w:type="spellEnd"/>
            <w:r w:rsidRPr="00081DAF">
              <w:rPr>
                <w:rFonts w:ascii="Times New Roman" w:hAnsi="Times New Roman" w:cs="Times New Roman"/>
                <w:b/>
                <w:sz w:val="28"/>
                <w:szCs w:val="28"/>
                <w:lang w:val="ru-RU"/>
              </w:rPr>
              <w:t xml:space="preserve"> знаний и решение проблем</w:t>
            </w:r>
          </w:p>
        </w:tc>
        <w:tc>
          <w:tcPr>
            <w:tcW w:w="4111" w:type="dxa"/>
          </w:tcPr>
          <w:p w14:paraId="5A19D165" w14:textId="77777777" w:rsidR="00081DAF" w:rsidRPr="00081DAF" w:rsidRDefault="00081DAF" w:rsidP="00081DAF">
            <w:pPr>
              <w:rPr>
                <w:rFonts w:ascii="Times New Roman" w:hAnsi="Times New Roman" w:cs="Times New Roman"/>
                <w:sz w:val="28"/>
                <w:szCs w:val="28"/>
                <w:lang w:val="ru-RU"/>
              </w:rPr>
            </w:pPr>
            <w:r w:rsidRPr="00081DAF">
              <w:rPr>
                <w:rFonts w:ascii="Times New Roman" w:hAnsi="Times New Roman" w:cs="Times New Roman"/>
                <w:sz w:val="28"/>
                <w:szCs w:val="28"/>
                <w:lang w:val="ru-RU"/>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075" w:type="dxa"/>
          </w:tcPr>
          <w:p w14:paraId="2B82FB4A" w14:textId="77777777" w:rsidR="00081DAF" w:rsidRPr="00081DAF" w:rsidRDefault="00081DAF" w:rsidP="00081DAF">
            <w:pPr>
              <w:rPr>
                <w:rFonts w:ascii="Times New Roman" w:hAnsi="Times New Roman" w:cs="Times New Roman"/>
                <w:sz w:val="28"/>
                <w:szCs w:val="28"/>
                <w:lang w:val="ru-RU"/>
              </w:rPr>
            </w:pPr>
            <w:r w:rsidRPr="00081DAF">
              <w:rPr>
                <w:rFonts w:ascii="Times New Roman" w:hAnsi="Times New Roman" w:cs="Times New Roman"/>
                <w:sz w:val="28"/>
                <w:szCs w:val="28"/>
                <w:lang w:val="ru-RU"/>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081DAF" w:rsidRPr="00801160" w14:paraId="1229F8BE" w14:textId="77777777" w:rsidTr="00CA78B3">
        <w:tc>
          <w:tcPr>
            <w:tcW w:w="1560" w:type="dxa"/>
          </w:tcPr>
          <w:p w14:paraId="21AF58BF" w14:textId="77777777" w:rsidR="00081DAF" w:rsidRPr="00081DAF" w:rsidRDefault="00081DAF" w:rsidP="00081DAF">
            <w:pPr>
              <w:rPr>
                <w:rFonts w:ascii="Times New Roman" w:hAnsi="Times New Roman" w:cs="Times New Roman"/>
                <w:b/>
                <w:sz w:val="28"/>
                <w:szCs w:val="28"/>
                <w:lang w:val="ru-RU"/>
              </w:rPr>
            </w:pPr>
            <w:proofErr w:type="spellStart"/>
            <w:r w:rsidRPr="00081DAF">
              <w:rPr>
                <w:rFonts w:ascii="Times New Roman" w:hAnsi="Times New Roman" w:cs="Times New Roman"/>
                <w:b/>
                <w:sz w:val="28"/>
                <w:szCs w:val="28"/>
              </w:rPr>
              <w:t>Знание</w:t>
            </w:r>
            <w:proofErr w:type="spellEnd"/>
            <w:r w:rsidRPr="00081DAF">
              <w:rPr>
                <w:rFonts w:ascii="Times New Roman" w:hAnsi="Times New Roman" w:cs="Times New Roman"/>
                <w:b/>
                <w:sz w:val="28"/>
                <w:szCs w:val="28"/>
              </w:rPr>
              <w:t xml:space="preserve"> </w:t>
            </w:r>
            <w:proofErr w:type="spellStart"/>
            <w:r w:rsidRPr="00081DAF">
              <w:rPr>
                <w:rFonts w:ascii="Times New Roman" w:hAnsi="Times New Roman" w:cs="Times New Roman"/>
                <w:b/>
                <w:sz w:val="28"/>
                <w:szCs w:val="28"/>
              </w:rPr>
              <w:t>предмета</w:t>
            </w:r>
            <w:proofErr w:type="spellEnd"/>
          </w:p>
        </w:tc>
        <w:tc>
          <w:tcPr>
            <w:tcW w:w="4111" w:type="dxa"/>
          </w:tcPr>
          <w:p w14:paraId="5EEC4B4F" w14:textId="77777777" w:rsidR="00081DAF" w:rsidRPr="00081DAF" w:rsidRDefault="00081DAF" w:rsidP="00081DAF">
            <w:pPr>
              <w:rPr>
                <w:rFonts w:ascii="Times New Roman" w:hAnsi="Times New Roman" w:cs="Times New Roman"/>
                <w:sz w:val="28"/>
                <w:szCs w:val="28"/>
                <w:lang w:val="ru-RU"/>
              </w:rPr>
            </w:pPr>
            <w:r w:rsidRPr="00081DAF">
              <w:rPr>
                <w:rFonts w:ascii="Times New Roman" w:hAnsi="Times New Roman" w:cs="Times New Roman"/>
                <w:sz w:val="28"/>
                <w:szCs w:val="28"/>
                <w:lang w:val="ru-RU"/>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75" w:type="dxa"/>
          </w:tcPr>
          <w:p w14:paraId="2A12112F" w14:textId="77777777" w:rsidR="00081DAF" w:rsidRPr="00081DAF" w:rsidRDefault="00081DAF" w:rsidP="00081DAF">
            <w:pPr>
              <w:rPr>
                <w:rFonts w:ascii="Times New Roman" w:hAnsi="Times New Roman" w:cs="Times New Roman"/>
                <w:sz w:val="28"/>
                <w:szCs w:val="28"/>
                <w:lang w:val="ru-RU"/>
              </w:rPr>
            </w:pPr>
            <w:r w:rsidRPr="00081DAF">
              <w:rPr>
                <w:rFonts w:ascii="Times New Roman" w:hAnsi="Times New Roman" w:cs="Times New Roman"/>
                <w:sz w:val="28"/>
                <w:szCs w:val="28"/>
                <w:lang w:val="ru-RU"/>
              </w:rPr>
              <w:t>Продемонстрировано свободное владение предметом проектной деятельности. Ошибки отсутствуют</w:t>
            </w:r>
          </w:p>
        </w:tc>
      </w:tr>
      <w:tr w:rsidR="00081DAF" w:rsidRPr="006F234A" w14:paraId="5F1F0467" w14:textId="77777777" w:rsidTr="00CA78B3">
        <w:tc>
          <w:tcPr>
            <w:tcW w:w="1560" w:type="dxa"/>
          </w:tcPr>
          <w:p w14:paraId="6F383B21" w14:textId="77777777" w:rsidR="00081DAF" w:rsidRPr="00081DAF" w:rsidRDefault="00081DAF" w:rsidP="00081DAF">
            <w:pPr>
              <w:rPr>
                <w:rFonts w:ascii="Times New Roman" w:hAnsi="Times New Roman" w:cs="Times New Roman"/>
                <w:b/>
                <w:sz w:val="28"/>
                <w:szCs w:val="28"/>
              </w:rPr>
            </w:pPr>
            <w:proofErr w:type="spellStart"/>
            <w:r w:rsidRPr="00081DAF">
              <w:rPr>
                <w:rFonts w:ascii="Times New Roman" w:hAnsi="Times New Roman" w:cs="Times New Roman"/>
                <w:b/>
                <w:sz w:val="28"/>
                <w:szCs w:val="28"/>
              </w:rPr>
              <w:t>Регуля-тивные</w:t>
            </w:r>
            <w:proofErr w:type="spellEnd"/>
            <w:r w:rsidRPr="00081DAF">
              <w:rPr>
                <w:rFonts w:ascii="Times New Roman" w:hAnsi="Times New Roman" w:cs="Times New Roman"/>
                <w:b/>
                <w:sz w:val="28"/>
                <w:szCs w:val="28"/>
              </w:rPr>
              <w:t xml:space="preserve"> </w:t>
            </w:r>
            <w:proofErr w:type="spellStart"/>
            <w:r w:rsidRPr="00081DAF">
              <w:rPr>
                <w:rFonts w:ascii="Times New Roman" w:hAnsi="Times New Roman" w:cs="Times New Roman"/>
                <w:b/>
                <w:sz w:val="28"/>
                <w:szCs w:val="28"/>
              </w:rPr>
              <w:t>действия</w:t>
            </w:r>
            <w:proofErr w:type="spellEnd"/>
          </w:p>
        </w:tc>
        <w:tc>
          <w:tcPr>
            <w:tcW w:w="4111" w:type="dxa"/>
          </w:tcPr>
          <w:p w14:paraId="5B416456" w14:textId="77777777" w:rsidR="00081DAF" w:rsidRPr="00081DAF" w:rsidRDefault="00081DAF" w:rsidP="00081DAF">
            <w:pPr>
              <w:rPr>
                <w:rFonts w:ascii="Times New Roman" w:hAnsi="Times New Roman" w:cs="Times New Roman"/>
                <w:sz w:val="28"/>
                <w:szCs w:val="28"/>
                <w:lang w:val="ru-RU"/>
              </w:rPr>
            </w:pPr>
            <w:r w:rsidRPr="00081DAF">
              <w:rPr>
                <w:rFonts w:ascii="Times New Roman" w:hAnsi="Times New Roman" w:cs="Times New Roman"/>
                <w:sz w:val="28"/>
                <w:szCs w:val="28"/>
                <w:lang w:val="ru-RU"/>
              </w:rPr>
              <w:t>Продемонстрированы навыки определения темы и планирования работы.</w:t>
            </w:r>
          </w:p>
          <w:p w14:paraId="76B3211D" w14:textId="77777777" w:rsidR="00081DAF" w:rsidRPr="00081DAF" w:rsidRDefault="00081DAF" w:rsidP="00081DAF">
            <w:pPr>
              <w:rPr>
                <w:rFonts w:ascii="Times New Roman" w:hAnsi="Times New Roman" w:cs="Times New Roman"/>
                <w:sz w:val="28"/>
                <w:szCs w:val="28"/>
              </w:rPr>
            </w:pPr>
            <w:r w:rsidRPr="0026604E">
              <w:rPr>
                <w:rFonts w:ascii="Times New Roman" w:hAnsi="Times New Roman" w:cs="Times New Roman"/>
                <w:sz w:val="28"/>
                <w:szCs w:val="28"/>
                <w:lang w:val="ru-RU"/>
              </w:rPr>
              <w:t xml:space="preserve">Работа доведена до конца и представлена комиссии; некоторые этапы выполнялись под контролем и при поддержке руководителя. </w:t>
            </w:r>
            <w:proofErr w:type="spellStart"/>
            <w:r w:rsidRPr="00081DAF">
              <w:rPr>
                <w:rFonts w:ascii="Times New Roman" w:hAnsi="Times New Roman" w:cs="Times New Roman"/>
                <w:sz w:val="28"/>
                <w:szCs w:val="28"/>
              </w:rPr>
              <w:t>При</w:t>
            </w:r>
            <w:proofErr w:type="spellEnd"/>
            <w:r w:rsidRPr="00081DAF">
              <w:rPr>
                <w:rFonts w:ascii="Times New Roman" w:hAnsi="Times New Roman" w:cs="Times New Roman"/>
                <w:sz w:val="28"/>
                <w:szCs w:val="28"/>
              </w:rPr>
              <w:t xml:space="preserve"> </w:t>
            </w:r>
            <w:proofErr w:type="spellStart"/>
            <w:r w:rsidRPr="00081DAF">
              <w:rPr>
                <w:rFonts w:ascii="Times New Roman" w:hAnsi="Times New Roman" w:cs="Times New Roman"/>
                <w:sz w:val="28"/>
                <w:szCs w:val="28"/>
              </w:rPr>
              <w:t>этом</w:t>
            </w:r>
            <w:proofErr w:type="spellEnd"/>
            <w:r w:rsidRPr="00081DAF">
              <w:rPr>
                <w:rFonts w:ascii="Times New Roman" w:hAnsi="Times New Roman" w:cs="Times New Roman"/>
                <w:sz w:val="28"/>
                <w:szCs w:val="28"/>
              </w:rPr>
              <w:t xml:space="preserve"> </w:t>
            </w:r>
            <w:proofErr w:type="spellStart"/>
            <w:r w:rsidRPr="00081DAF">
              <w:rPr>
                <w:rFonts w:ascii="Times New Roman" w:hAnsi="Times New Roman" w:cs="Times New Roman"/>
                <w:sz w:val="28"/>
                <w:szCs w:val="28"/>
              </w:rPr>
              <w:t>проявляются</w:t>
            </w:r>
            <w:proofErr w:type="spellEnd"/>
            <w:r w:rsidRPr="00081DAF">
              <w:rPr>
                <w:rFonts w:ascii="Times New Roman" w:hAnsi="Times New Roman" w:cs="Times New Roman"/>
                <w:sz w:val="28"/>
                <w:szCs w:val="28"/>
              </w:rPr>
              <w:t xml:space="preserve"> </w:t>
            </w:r>
            <w:proofErr w:type="spellStart"/>
            <w:r w:rsidRPr="00081DAF">
              <w:rPr>
                <w:rFonts w:ascii="Times New Roman" w:hAnsi="Times New Roman" w:cs="Times New Roman"/>
                <w:sz w:val="28"/>
                <w:szCs w:val="28"/>
              </w:rPr>
              <w:t>отдельные</w:t>
            </w:r>
            <w:proofErr w:type="spellEnd"/>
            <w:r w:rsidRPr="00081DAF">
              <w:rPr>
                <w:rFonts w:ascii="Times New Roman" w:hAnsi="Times New Roman" w:cs="Times New Roman"/>
                <w:sz w:val="28"/>
                <w:szCs w:val="28"/>
              </w:rPr>
              <w:t xml:space="preserve"> </w:t>
            </w:r>
            <w:proofErr w:type="spellStart"/>
            <w:r w:rsidRPr="00081DAF">
              <w:rPr>
                <w:rFonts w:ascii="Times New Roman" w:hAnsi="Times New Roman" w:cs="Times New Roman"/>
                <w:sz w:val="28"/>
                <w:szCs w:val="28"/>
              </w:rPr>
              <w:t>элементы</w:t>
            </w:r>
            <w:proofErr w:type="spellEnd"/>
            <w:r w:rsidRPr="00081DAF">
              <w:rPr>
                <w:rFonts w:ascii="Times New Roman" w:hAnsi="Times New Roman" w:cs="Times New Roman"/>
                <w:sz w:val="28"/>
                <w:szCs w:val="28"/>
              </w:rPr>
              <w:t xml:space="preserve"> </w:t>
            </w:r>
            <w:proofErr w:type="spellStart"/>
            <w:r w:rsidRPr="00081DAF">
              <w:rPr>
                <w:rFonts w:ascii="Times New Roman" w:hAnsi="Times New Roman" w:cs="Times New Roman"/>
                <w:sz w:val="28"/>
                <w:szCs w:val="28"/>
              </w:rPr>
              <w:t>самооценки</w:t>
            </w:r>
            <w:proofErr w:type="spellEnd"/>
            <w:r w:rsidRPr="00081DAF">
              <w:rPr>
                <w:rFonts w:ascii="Times New Roman" w:hAnsi="Times New Roman" w:cs="Times New Roman"/>
                <w:sz w:val="28"/>
                <w:szCs w:val="28"/>
              </w:rPr>
              <w:t xml:space="preserve"> и </w:t>
            </w:r>
            <w:proofErr w:type="spellStart"/>
            <w:r w:rsidRPr="00081DAF">
              <w:rPr>
                <w:rFonts w:ascii="Times New Roman" w:hAnsi="Times New Roman" w:cs="Times New Roman"/>
                <w:sz w:val="28"/>
                <w:szCs w:val="28"/>
              </w:rPr>
              <w:t>самоконтроля</w:t>
            </w:r>
            <w:proofErr w:type="spellEnd"/>
            <w:r w:rsidRPr="00081DAF">
              <w:rPr>
                <w:rFonts w:ascii="Times New Roman" w:hAnsi="Times New Roman" w:cs="Times New Roman"/>
                <w:sz w:val="28"/>
                <w:szCs w:val="28"/>
              </w:rPr>
              <w:t xml:space="preserve"> </w:t>
            </w:r>
            <w:proofErr w:type="spellStart"/>
            <w:r w:rsidRPr="00081DAF">
              <w:rPr>
                <w:rFonts w:ascii="Times New Roman" w:hAnsi="Times New Roman" w:cs="Times New Roman"/>
                <w:sz w:val="28"/>
                <w:szCs w:val="28"/>
              </w:rPr>
              <w:t>обучающегося</w:t>
            </w:r>
            <w:proofErr w:type="spellEnd"/>
          </w:p>
        </w:tc>
        <w:tc>
          <w:tcPr>
            <w:tcW w:w="4075" w:type="dxa"/>
          </w:tcPr>
          <w:p w14:paraId="510A48A0" w14:textId="77777777" w:rsidR="00081DAF" w:rsidRPr="0026604E" w:rsidRDefault="00081DAF" w:rsidP="00081DAF">
            <w:pPr>
              <w:rPr>
                <w:rFonts w:ascii="Times New Roman" w:hAnsi="Times New Roman" w:cs="Times New Roman"/>
                <w:sz w:val="28"/>
                <w:szCs w:val="28"/>
                <w:lang w:val="ru-RU"/>
              </w:rPr>
            </w:pPr>
            <w:r w:rsidRPr="0026604E">
              <w:rPr>
                <w:rFonts w:ascii="Times New Roman" w:hAnsi="Times New Roman" w:cs="Times New Roman"/>
                <w:sz w:val="28"/>
                <w:szCs w:val="28"/>
                <w:lang w:val="ru-RU"/>
              </w:rPr>
              <w:t>Работа тщательно спланирована и последовательно реализована, своевременно пройдены все необходимые этапы обсуждения и представления.</w:t>
            </w:r>
          </w:p>
          <w:p w14:paraId="1290FBF8" w14:textId="77777777" w:rsidR="00081DAF" w:rsidRPr="0026604E" w:rsidRDefault="00081DAF" w:rsidP="00081DAF">
            <w:pPr>
              <w:rPr>
                <w:rFonts w:ascii="Times New Roman" w:hAnsi="Times New Roman" w:cs="Times New Roman"/>
                <w:sz w:val="28"/>
                <w:szCs w:val="28"/>
                <w:lang w:val="ru-RU"/>
              </w:rPr>
            </w:pPr>
            <w:r w:rsidRPr="0026604E">
              <w:rPr>
                <w:rFonts w:ascii="Times New Roman" w:hAnsi="Times New Roman" w:cs="Times New Roman"/>
                <w:sz w:val="28"/>
                <w:szCs w:val="28"/>
                <w:lang w:val="ru-RU"/>
              </w:rPr>
              <w:t>Контроль и коррекция осуществлялись самостоятельно</w:t>
            </w:r>
          </w:p>
        </w:tc>
      </w:tr>
      <w:tr w:rsidR="00081DAF" w:rsidRPr="00801160" w14:paraId="7F809CAB" w14:textId="77777777" w:rsidTr="00CA78B3">
        <w:tc>
          <w:tcPr>
            <w:tcW w:w="1560" w:type="dxa"/>
          </w:tcPr>
          <w:p w14:paraId="43F8BCCF" w14:textId="77777777" w:rsidR="00081DAF" w:rsidRPr="00081DAF" w:rsidRDefault="00081DAF" w:rsidP="00081DAF">
            <w:pPr>
              <w:rPr>
                <w:rFonts w:ascii="Times New Roman" w:hAnsi="Times New Roman" w:cs="Times New Roman"/>
                <w:b/>
                <w:sz w:val="28"/>
                <w:szCs w:val="28"/>
                <w:lang w:val="ru-RU"/>
              </w:rPr>
            </w:pPr>
            <w:proofErr w:type="spellStart"/>
            <w:r w:rsidRPr="00081DAF">
              <w:rPr>
                <w:rFonts w:ascii="Times New Roman" w:hAnsi="Times New Roman" w:cs="Times New Roman"/>
                <w:b/>
                <w:sz w:val="28"/>
                <w:szCs w:val="28"/>
              </w:rPr>
              <w:t>Комму</w:t>
            </w:r>
            <w:proofErr w:type="spellEnd"/>
            <w:r w:rsidRPr="00081DAF">
              <w:rPr>
                <w:rFonts w:ascii="Times New Roman" w:hAnsi="Times New Roman" w:cs="Times New Roman"/>
                <w:b/>
                <w:sz w:val="28"/>
                <w:szCs w:val="28"/>
                <w:lang w:val="ru-RU"/>
              </w:rPr>
              <w:t>-</w:t>
            </w:r>
            <w:proofErr w:type="spellStart"/>
            <w:r w:rsidRPr="00081DAF">
              <w:rPr>
                <w:rFonts w:ascii="Times New Roman" w:hAnsi="Times New Roman" w:cs="Times New Roman"/>
                <w:b/>
                <w:sz w:val="28"/>
                <w:szCs w:val="28"/>
              </w:rPr>
              <w:t>никация</w:t>
            </w:r>
            <w:proofErr w:type="spellEnd"/>
          </w:p>
        </w:tc>
        <w:tc>
          <w:tcPr>
            <w:tcW w:w="4111" w:type="dxa"/>
          </w:tcPr>
          <w:p w14:paraId="38701F6D" w14:textId="77777777" w:rsidR="00081DAF" w:rsidRPr="00081DAF" w:rsidRDefault="00081DAF" w:rsidP="00081DAF">
            <w:pPr>
              <w:rPr>
                <w:rFonts w:ascii="Times New Roman" w:hAnsi="Times New Roman" w:cs="Times New Roman"/>
                <w:sz w:val="28"/>
                <w:szCs w:val="28"/>
                <w:lang w:val="ru-RU"/>
              </w:rPr>
            </w:pPr>
            <w:r w:rsidRPr="00081DAF">
              <w:rPr>
                <w:rFonts w:ascii="Times New Roman" w:hAnsi="Times New Roman" w:cs="Times New Roman"/>
                <w:sz w:val="28"/>
                <w:szCs w:val="28"/>
                <w:lang w:val="ru-RU"/>
              </w:rPr>
              <w:t xml:space="preserve">Продемонстрированы навыки оформления проектной работы и пояснительной записки, а </w:t>
            </w:r>
            <w:r w:rsidRPr="00081DAF">
              <w:rPr>
                <w:rFonts w:ascii="Times New Roman" w:hAnsi="Times New Roman" w:cs="Times New Roman"/>
                <w:sz w:val="28"/>
                <w:szCs w:val="28"/>
                <w:lang w:val="ru-RU"/>
              </w:rPr>
              <w:lastRenderedPageBreak/>
              <w:t>также подготовки простой презентации. Автор отвечает на вопросы</w:t>
            </w:r>
          </w:p>
        </w:tc>
        <w:tc>
          <w:tcPr>
            <w:tcW w:w="4075" w:type="dxa"/>
          </w:tcPr>
          <w:p w14:paraId="4072645A" w14:textId="77777777" w:rsidR="00081DAF" w:rsidRPr="00081DAF" w:rsidRDefault="00081DAF" w:rsidP="00081DAF">
            <w:pPr>
              <w:rPr>
                <w:rFonts w:ascii="Times New Roman" w:hAnsi="Times New Roman" w:cs="Times New Roman"/>
                <w:sz w:val="28"/>
                <w:szCs w:val="28"/>
                <w:lang w:val="ru-RU"/>
              </w:rPr>
            </w:pPr>
            <w:r w:rsidRPr="00081DAF">
              <w:rPr>
                <w:rFonts w:ascii="Times New Roman" w:hAnsi="Times New Roman" w:cs="Times New Roman"/>
                <w:sz w:val="28"/>
                <w:szCs w:val="28"/>
                <w:lang w:val="ru-RU"/>
              </w:rPr>
              <w:lastRenderedPageBreak/>
              <w:t xml:space="preserve">Тема ясно определена и пояснена. Текст/сообщение хорошо структурированы. Все мысли </w:t>
            </w:r>
            <w:r w:rsidRPr="00081DAF">
              <w:rPr>
                <w:rFonts w:ascii="Times New Roman" w:hAnsi="Times New Roman" w:cs="Times New Roman"/>
                <w:sz w:val="28"/>
                <w:szCs w:val="28"/>
                <w:lang w:val="ru-RU"/>
              </w:rPr>
              <w:lastRenderedPageBreak/>
              <w:t xml:space="preserve">выражены ясно, логично, последовательно, аргументированно. </w:t>
            </w:r>
            <w:proofErr w:type="spellStart"/>
            <w:r w:rsidRPr="00081DAF">
              <w:rPr>
                <w:rFonts w:ascii="Times New Roman" w:hAnsi="Times New Roman" w:cs="Times New Roman"/>
                <w:sz w:val="28"/>
                <w:szCs w:val="28"/>
              </w:rPr>
              <w:t>Работа</w:t>
            </w:r>
            <w:proofErr w:type="spellEnd"/>
            <w:r w:rsidRPr="00081DAF">
              <w:rPr>
                <w:rFonts w:ascii="Times New Roman" w:hAnsi="Times New Roman" w:cs="Times New Roman"/>
                <w:sz w:val="28"/>
                <w:szCs w:val="28"/>
              </w:rPr>
              <w:t>/</w:t>
            </w:r>
            <w:proofErr w:type="spellStart"/>
            <w:r w:rsidRPr="00081DAF">
              <w:rPr>
                <w:rFonts w:ascii="Times New Roman" w:hAnsi="Times New Roman" w:cs="Times New Roman"/>
                <w:sz w:val="28"/>
                <w:szCs w:val="28"/>
              </w:rPr>
              <w:t>сообщение</w:t>
            </w:r>
            <w:proofErr w:type="spellEnd"/>
            <w:r w:rsidRPr="00081DAF">
              <w:rPr>
                <w:rFonts w:ascii="Times New Roman" w:hAnsi="Times New Roman" w:cs="Times New Roman"/>
                <w:sz w:val="28"/>
                <w:szCs w:val="28"/>
              </w:rPr>
              <w:t xml:space="preserve"> </w:t>
            </w:r>
            <w:proofErr w:type="spellStart"/>
            <w:r w:rsidRPr="00081DAF">
              <w:rPr>
                <w:rFonts w:ascii="Times New Roman" w:hAnsi="Times New Roman" w:cs="Times New Roman"/>
                <w:sz w:val="28"/>
                <w:szCs w:val="28"/>
              </w:rPr>
              <w:t>вызывает</w:t>
            </w:r>
            <w:proofErr w:type="spellEnd"/>
            <w:r w:rsidRPr="00081DAF">
              <w:rPr>
                <w:rFonts w:ascii="Times New Roman" w:hAnsi="Times New Roman" w:cs="Times New Roman"/>
                <w:sz w:val="28"/>
                <w:szCs w:val="28"/>
              </w:rPr>
              <w:t xml:space="preserve"> </w:t>
            </w:r>
            <w:proofErr w:type="spellStart"/>
            <w:r w:rsidRPr="00081DAF">
              <w:rPr>
                <w:rFonts w:ascii="Times New Roman" w:hAnsi="Times New Roman" w:cs="Times New Roman"/>
                <w:sz w:val="28"/>
                <w:szCs w:val="28"/>
              </w:rPr>
              <w:t>интерес</w:t>
            </w:r>
            <w:proofErr w:type="spellEnd"/>
            <w:r w:rsidRPr="00081DAF">
              <w:rPr>
                <w:rFonts w:ascii="Times New Roman" w:hAnsi="Times New Roman" w:cs="Times New Roman"/>
                <w:sz w:val="28"/>
                <w:szCs w:val="28"/>
              </w:rPr>
              <w:t xml:space="preserve">. </w:t>
            </w:r>
            <w:proofErr w:type="spellStart"/>
            <w:r w:rsidRPr="00081DAF">
              <w:rPr>
                <w:rFonts w:ascii="Times New Roman" w:hAnsi="Times New Roman" w:cs="Times New Roman"/>
                <w:sz w:val="28"/>
                <w:szCs w:val="28"/>
              </w:rPr>
              <w:t>Автор</w:t>
            </w:r>
            <w:proofErr w:type="spellEnd"/>
            <w:r w:rsidRPr="00081DAF">
              <w:rPr>
                <w:rFonts w:ascii="Times New Roman" w:hAnsi="Times New Roman" w:cs="Times New Roman"/>
                <w:sz w:val="28"/>
                <w:szCs w:val="28"/>
              </w:rPr>
              <w:t xml:space="preserve"> </w:t>
            </w:r>
            <w:proofErr w:type="spellStart"/>
            <w:r w:rsidRPr="00081DAF">
              <w:rPr>
                <w:rFonts w:ascii="Times New Roman" w:hAnsi="Times New Roman" w:cs="Times New Roman"/>
                <w:sz w:val="28"/>
                <w:szCs w:val="28"/>
              </w:rPr>
              <w:t>свободно</w:t>
            </w:r>
            <w:proofErr w:type="spellEnd"/>
            <w:r w:rsidRPr="00081DAF">
              <w:rPr>
                <w:rFonts w:ascii="Times New Roman" w:hAnsi="Times New Roman" w:cs="Times New Roman"/>
                <w:sz w:val="28"/>
                <w:szCs w:val="28"/>
              </w:rPr>
              <w:t xml:space="preserve"> </w:t>
            </w:r>
            <w:proofErr w:type="spellStart"/>
            <w:r w:rsidRPr="00081DAF">
              <w:rPr>
                <w:rFonts w:ascii="Times New Roman" w:hAnsi="Times New Roman" w:cs="Times New Roman"/>
                <w:sz w:val="28"/>
                <w:szCs w:val="28"/>
              </w:rPr>
              <w:t>отвечает</w:t>
            </w:r>
            <w:proofErr w:type="spellEnd"/>
            <w:r w:rsidRPr="00081DAF">
              <w:rPr>
                <w:rFonts w:ascii="Times New Roman" w:hAnsi="Times New Roman" w:cs="Times New Roman"/>
                <w:sz w:val="28"/>
                <w:szCs w:val="28"/>
              </w:rPr>
              <w:t xml:space="preserve"> </w:t>
            </w:r>
            <w:proofErr w:type="spellStart"/>
            <w:r w:rsidRPr="00081DAF">
              <w:rPr>
                <w:rFonts w:ascii="Times New Roman" w:hAnsi="Times New Roman" w:cs="Times New Roman"/>
                <w:sz w:val="28"/>
                <w:szCs w:val="28"/>
              </w:rPr>
              <w:t>на</w:t>
            </w:r>
            <w:proofErr w:type="spellEnd"/>
            <w:r w:rsidRPr="00081DAF">
              <w:rPr>
                <w:rFonts w:ascii="Times New Roman" w:hAnsi="Times New Roman" w:cs="Times New Roman"/>
                <w:sz w:val="28"/>
                <w:szCs w:val="28"/>
              </w:rPr>
              <w:t xml:space="preserve"> </w:t>
            </w:r>
            <w:proofErr w:type="spellStart"/>
            <w:r w:rsidRPr="00081DAF">
              <w:rPr>
                <w:rFonts w:ascii="Times New Roman" w:hAnsi="Times New Roman" w:cs="Times New Roman"/>
                <w:sz w:val="28"/>
                <w:szCs w:val="28"/>
              </w:rPr>
              <w:t>вопросы</w:t>
            </w:r>
            <w:proofErr w:type="spellEnd"/>
          </w:p>
        </w:tc>
      </w:tr>
    </w:tbl>
    <w:p w14:paraId="0407535F" w14:textId="77777777" w:rsidR="00081DAF" w:rsidRPr="00081DAF" w:rsidRDefault="00081DAF" w:rsidP="00081DAF">
      <w:pPr>
        <w:spacing w:line="360" w:lineRule="auto"/>
        <w:ind w:firstLine="709"/>
        <w:contextualSpacing/>
        <w:jc w:val="center"/>
        <w:rPr>
          <w:rFonts w:ascii="Times New Roman" w:hAnsi="Times New Roman" w:cs="Times New Roman"/>
          <w:b/>
          <w:sz w:val="28"/>
          <w:szCs w:val="28"/>
          <w:lang w:val="ru-RU"/>
        </w:rPr>
      </w:pPr>
    </w:p>
    <w:p w14:paraId="281611B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ab/>
        <w:t>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14:paraId="71B382A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14:paraId="0EA76E2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14:paraId="483A686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14:paraId="03C4DA4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14:paraId="31F727A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14:paraId="71B99C5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 необходимости осуществления отбора при поступлении в профильные классы может использоваться аналитический подход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14:paraId="78AFB1E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w:t>
      </w:r>
      <w:proofErr w:type="spellStart"/>
      <w:r w:rsidRPr="003F6905">
        <w:rPr>
          <w:rFonts w:ascii="Times New Roman" w:hAnsi="Times New Roman" w:cs="Times New Roman"/>
          <w:sz w:val="28"/>
          <w:szCs w:val="28"/>
          <w:lang w:val="ru-RU"/>
        </w:rPr>
        <w:t>критериальное</w:t>
      </w:r>
      <w:proofErr w:type="spellEnd"/>
      <w:r w:rsidRPr="003F6905">
        <w:rPr>
          <w:rFonts w:ascii="Times New Roman" w:hAnsi="Times New Roman" w:cs="Times New Roman"/>
          <w:sz w:val="28"/>
          <w:szCs w:val="28"/>
          <w:lang w:val="ru-RU"/>
        </w:rPr>
        <w:t xml:space="preserve"> описание.</w:t>
      </w:r>
    </w:p>
    <w:p w14:paraId="07491EAD" w14:textId="77777777" w:rsidR="003F6905" w:rsidRPr="00081DAF" w:rsidRDefault="003F6905" w:rsidP="00081DAF">
      <w:pPr>
        <w:pStyle w:val="3"/>
        <w:jc w:val="center"/>
        <w:rPr>
          <w:rFonts w:ascii="Times New Roman" w:hAnsi="Times New Roman" w:cs="Times New Roman"/>
          <w:sz w:val="28"/>
          <w:szCs w:val="28"/>
          <w:lang w:val="ru-RU"/>
        </w:rPr>
      </w:pPr>
      <w:bookmarkStart w:id="11" w:name="_Toc47870696"/>
      <w:r w:rsidRPr="00081DAF">
        <w:rPr>
          <w:rFonts w:ascii="Times New Roman" w:hAnsi="Times New Roman" w:cs="Times New Roman"/>
          <w:sz w:val="28"/>
          <w:szCs w:val="28"/>
          <w:lang w:val="ru-RU"/>
        </w:rPr>
        <w:t>1.3.4. Особенности оценки предметных результатов</w:t>
      </w:r>
      <w:bookmarkEnd w:id="11"/>
    </w:p>
    <w:p w14:paraId="1B2A7D0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Оценка предметных результатов представляет собой оценку достижения обучающимся планируемых результатов по отдельным предметам.</w:t>
      </w:r>
    </w:p>
    <w:p w14:paraId="480B7FD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Формирование этих результатов обеспечивается за счёт основных компонентов образовательного процесса — учебных предметов.</w:t>
      </w:r>
    </w:p>
    <w:p w14:paraId="7C35009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Основным объектом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14:paraId="1864DA1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Система оценки предметных результатов освоения учебных программ с учётом уровневого подхода, принятого в Стандарте,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w:t>
      </w:r>
    </w:p>
    <w:p w14:paraId="700F0BB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14:paraId="0C40DB7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Практика показывает, что для описания достижений обучающихся целесообразно установить следующие пять уровней.</w:t>
      </w:r>
    </w:p>
    <w:p w14:paraId="2F2F835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14:paraId="4CCECC7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базовый:</w:t>
      </w:r>
    </w:p>
    <w:p w14:paraId="3487CB7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повышенный уровень достижения планируемых результатов, оценка «хорошо» (отметка «4»);</w:t>
      </w:r>
    </w:p>
    <w:p w14:paraId="5895C8A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высокий уровень достижения планируемых результатов, оценка «отлично» (отметка «5»).</w:t>
      </w:r>
    </w:p>
    <w:p w14:paraId="053FBDD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14:paraId="796358D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14:paraId="7353371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Для описания подготовки учащихся, уровень достижений которых ниже базового, целесообразно выделить также два уровня:</w:t>
      </w:r>
    </w:p>
    <w:p w14:paraId="5A75869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пониженный уровень</w:t>
      </w:r>
    </w:p>
    <w:p w14:paraId="69B8ED8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низкий уровень </w:t>
      </w:r>
    </w:p>
    <w:p w14:paraId="767C2C8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14:paraId="14C4250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Как правило, 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14:paraId="43CC96F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14:paraId="1AC8686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Описанный выше подход целесообразно применять в ходе различных процедур оценивания: текущего, промежуточного и итогового.</w:t>
      </w:r>
    </w:p>
    <w:p w14:paraId="15594B9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w:t>
      </w:r>
    </w:p>
    <w:p w14:paraId="1DB5F7D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Для оценки динамики формирования предметных результатов 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освоению систематических знаний, в том числе:</w:t>
      </w:r>
    </w:p>
    <w:p w14:paraId="68F0A81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14:paraId="736EAAF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w:t>
      </w:r>
      <w:r w:rsidRPr="003F6905">
        <w:rPr>
          <w:rFonts w:ascii="Times New Roman" w:hAnsi="Times New Roman" w:cs="Times New Roman"/>
          <w:sz w:val="28"/>
          <w:szCs w:val="28"/>
          <w:lang w:val="ru-RU"/>
        </w:rPr>
        <w:lastRenderedPageBreak/>
        <w:t>ного предмета, созданию и использованию моделей изучаемых объектов и процессов, схем;</w:t>
      </w:r>
    </w:p>
    <w:p w14:paraId="77A2A42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выявлению и анализу существенных и устойчивых связей и отношений между объектами и процессами.</w:t>
      </w:r>
    </w:p>
    <w:p w14:paraId="3580F3F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 этом обязательными составляющими системы накопленной оценки являются материалы:</w:t>
      </w:r>
    </w:p>
    <w:p w14:paraId="2F1D202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стартовой диагностики;</w:t>
      </w:r>
    </w:p>
    <w:p w14:paraId="0B68547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тематических и итоговых проверочных работ по всем учебным предметам;</w:t>
      </w:r>
    </w:p>
    <w:p w14:paraId="3C7C0A5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творческих работ, включая учебные исследования и учебные проекты.</w:t>
      </w:r>
    </w:p>
    <w:p w14:paraId="7DA60B5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Решение о достижении или недостижении планируемых результатов или об освоении или </w:t>
      </w:r>
      <w:proofErr w:type="spellStart"/>
      <w:r w:rsidRPr="003F6905">
        <w:rPr>
          <w:rFonts w:ascii="Times New Roman" w:hAnsi="Times New Roman" w:cs="Times New Roman"/>
          <w:sz w:val="28"/>
          <w:szCs w:val="28"/>
          <w:lang w:val="ru-RU"/>
        </w:rPr>
        <w:t>неосвоении</w:t>
      </w:r>
      <w:proofErr w:type="spellEnd"/>
      <w:r w:rsidRPr="003F6905">
        <w:rPr>
          <w:rFonts w:ascii="Times New Roman" w:hAnsi="Times New Roman" w:cs="Times New Roman"/>
          <w:sz w:val="28"/>
          <w:szCs w:val="28"/>
          <w:lang w:val="ru-RU"/>
        </w:rPr>
        <w:t xml:space="preserve"> учебного материала принимается на основе результатов выполнения заданий базового уровня. В период введения Стандарта критерий 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14:paraId="660DF0F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14:paraId="3FE2A812" w14:textId="77777777" w:rsidR="003F6905" w:rsidRDefault="003F6905" w:rsidP="00081DAF">
      <w:pPr>
        <w:pStyle w:val="3"/>
        <w:jc w:val="center"/>
        <w:rPr>
          <w:rFonts w:ascii="Times New Roman" w:hAnsi="Times New Roman" w:cs="Times New Roman"/>
          <w:sz w:val="28"/>
          <w:szCs w:val="28"/>
          <w:lang w:val="ru-RU"/>
        </w:rPr>
      </w:pPr>
      <w:bookmarkStart w:id="12" w:name="_Toc47870697"/>
      <w:r w:rsidRPr="00081DAF">
        <w:rPr>
          <w:rFonts w:ascii="Times New Roman" w:hAnsi="Times New Roman" w:cs="Times New Roman"/>
          <w:sz w:val="28"/>
          <w:szCs w:val="28"/>
          <w:lang w:val="ru-RU"/>
        </w:rPr>
        <w:t>1.3.5. Система внутришкольного мониторинга образовательных достижений и портфель достижений как инструменты динамики образовательных достижений</w:t>
      </w:r>
      <w:bookmarkEnd w:id="12"/>
    </w:p>
    <w:p w14:paraId="7556A10A" w14:textId="77777777" w:rsidR="00081DAF" w:rsidRPr="00081DAF" w:rsidRDefault="00081DAF" w:rsidP="00081DAF">
      <w:pPr>
        <w:rPr>
          <w:lang w:val="ru-RU"/>
        </w:rPr>
      </w:pPr>
    </w:p>
    <w:p w14:paraId="176CE90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14:paraId="483591A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w:t>
      </w:r>
      <w:r w:rsidRPr="003F6905">
        <w:rPr>
          <w:rFonts w:ascii="Times New Roman" w:hAnsi="Times New Roman" w:cs="Times New Roman"/>
          <w:sz w:val="28"/>
          <w:szCs w:val="28"/>
          <w:lang w:val="ru-RU"/>
        </w:rPr>
        <w:lastRenderedPageBreak/>
        <w:t>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14:paraId="4A20BBA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14:paraId="64CB102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14:paraId="5D370A3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14:paraId="238F073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соображения, связанные с возможным использованием учащимися портфеля достижений при выборе направления профильного образования.</w:t>
      </w:r>
    </w:p>
    <w:p w14:paraId="4113B34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14:paraId="2BD1616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14:paraId="1A93094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14:paraId="15D8E17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14:paraId="3C4E237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становления устойчивых познавательных интересов обучающихся, в том числе сопровождающего успехами в различных учебных предметах;</w:t>
      </w:r>
    </w:p>
    <w:p w14:paraId="1CB35D8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формирования способности к целеполаганию, самостоятельной постановке новых учебных задач и проектированию собственной учебной деятельности.</w:t>
      </w:r>
    </w:p>
    <w:p w14:paraId="2817E0F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14:paraId="371DD379" w14:textId="77777777" w:rsidR="003F6905" w:rsidRDefault="003F6905" w:rsidP="00081DAF">
      <w:pPr>
        <w:pStyle w:val="3"/>
        <w:jc w:val="center"/>
        <w:rPr>
          <w:rFonts w:ascii="Times New Roman" w:hAnsi="Times New Roman" w:cs="Times New Roman"/>
          <w:sz w:val="28"/>
          <w:szCs w:val="28"/>
          <w:lang w:val="ru-RU"/>
        </w:rPr>
      </w:pPr>
      <w:bookmarkStart w:id="13" w:name="_Toc47870698"/>
      <w:r w:rsidRPr="00081DAF">
        <w:rPr>
          <w:rFonts w:ascii="Times New Roman" w:hAnsi="Times New Roman" w:cs="Times New Roman"/>
          <w:sz w:val="28"/>
          <w:szCs w:val="28"/>
          <w:lang w:val="ru-RU"/>
        </w:rPr>
        <w:t>1.3.6. Итоговая оценка выпускника и её использование при переходе от основного к среднему (полному) общему образованию</w:t>
      </w:r>
      <w:bookmarkEnd w:id="13"/>
    </w:p>
    <w:p w14:paraId="0E4692D7" w14:textId="77777777" w:rsidR="00081DAF" w:rsidRPr="00081DAF" w:rsidRDefault="00081DAF" w:rsidP="00081DAF">
      <w:pPr>
        <w:rPr>
          <w:lang w:val="ru-RU"/>
        </w:rPr>
      </w:pPr>
    </w:p>
    <w:p w14:paraId="447BF95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 итоговую оценку на ступени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w:t>
      </w:r>
    </w:p>
    <w:p w14:paraId="6318E05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Итоговая оценка выпускника формируется на основе:</w:t>
      </w:r>
    </w:p>
    <w:p w14:paraId="4C630E6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результатов внутришкольного мониторинга образовательных достижений по всем предметам, зафиксированных в оценочных листах, в том чис</w:t>
      </w:r>
      <w:r w:rsidRPr="003F6905">
        <w:rPr>
          <w:rFonts w:ascii="Times New Roman" w:hAnsi="Times New Roman" w:cs="Times New Roman"/>
          <w:sz w:val="28"/>
          <w:szCs w:val="28"/>
          <w:lang w:val="ru-RU"/>
        </w:rPr>
        <w:lastRenderedPageBreak/>
        <w:t>ле за промежуточные и итоговые комплексные работы на межпредметной основе;</w:t>
      </w:r>
    </w:p>
    <w:p w14:paraId="0F2C19A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оценок за выполнение итоговых работ по всем учебным предметам;</w:t>
      </w:r>
    </w:p>
    <w:p w14:paraId="29E0D0C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оценки за выполнение и защиту индивидуального проекта;</w:t>
      </w:r>
    </w:p>
    <w:p w14:paraId="30B6CD4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оценок за работы, выносимые на государственную итоговую аттестацию (далее — ГИА).</w:t>
      </w:r>
    </w:p>
    <w:p w14:paraId="6FED9B8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14:paraId="097413C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14:paraId="4527D12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14:paraId="239065F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образовательных достижений выпускника и </w:t>
      </w:r>
      <w:r w:rsidRPr="003F6905">
        <w:rPr>
          <w:rFonts w:ascii="Times New Roman" w:hAnsi="Times New Roman" w:cs="Times New Roman"/>
          <w:sz w:val="28"/>
          <w:szCs w:val="28"/>
          <w:lang w:val="ru-RU"/>
        </w:rPr>
        <w:lastRenderedPageBreak/>
        <w:t>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14:paraId="75A3AA0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характеристики обучающегося, с учётом которой осуществляется приём в профильные классы старшей школы. В характеристике обучающегося:</w:t>
      </w:r>
    </w:p>
    <w:p w14:paraId="22BF132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отмечаются образовательные достижения и положительные качества обучающегося;</w:t>
      </w:r>
    </w:p>
    <w:p w14:paraId="174EB0F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14:paraId="40E88A0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14:paraId="34038675" w14:textId="77777777" w:rsidR="003F6905" w:rsidRDefault="003F6905" w:rsidP="00081DAF">
      <w:pPr>
        <w:pStyle w:val="3"/>
        <w:jc w:val="center"/>
        <w:rPr>
          <w:rFonts w:ascii="Times New Roman" w:hAnsi="Times New Roman" w:cs="Times New Roman"/>
          <w:sz w:val="28"/>
          <w:szCs w:val="28"/>
          <w:lang w:val="ru-RU"/>
        </w:rPr>
      </w:pPr>
      <w:bookmarkStart w:id="14" w:name="_Toc47870699"/>
      <w:r w:rsidRPr="00081DAF">
        <w:rPr>
          <w:rFonts w:ascii="Times New Roman" w:hAnsi="Times New Roman" w:cs="Times New Roman"/>
          <w:sz w:val="28"/>
          <w:szCs w:val="28"/>
          <w:lang w:val="ru-RU"/>
        </w:rPr>
        <w:t>1.3.7. Оценка результатов деятельности образовательного учреждения</w:t>
      </w:r>
      <w:bookmarkEnd w:id="14"/>
    </w:p>
    <w:p w14:paraId="064A0987" w14:textId="77777777" w:rsidR="00081DAF" w:rsidRPr="00081DAF" w:rsidRDefault="00081DAF" w:rsidP="00081DAF">
      <w:pPr>
        <w:rPr>
          <w:lang w:val="ru-RU"/>
        </w:rPr>
      </w:pPr>
    </w:p>
    <w:p w14:paraId="615C3D6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14:paraId="2AACB5E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результатов мониторинговых исследований разного уровня (федерального, регионального, муниципального);</w:t>
      </w:r>
    </w:p>
    <w:p w14:paraId="3ECBCAD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условий реализации основной образовательной программы основного общего образования;</w:t>
      </w:r>
    </w:p>
    <w:p w14:paraId="2B327FF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особенностей контингента обучающихся.</w:t>
      </w:r>
    </w:p>
    <w:p w14:paraId="4B63EDF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Предметом оценки в ходе данных процедур является также текущая оценочная деятельность образовательных учреждений и педагогов и, в част</w:t>
      </w:r>
      <w:r w:rsidRPr="003F6905">
        <w:rPr>
          <w:rFonts w:ascii="Times New Roman" w:hAnsi="Times New Roman" w:cs="Times New Roman"/>
          <w:sz w:val="28"/>
          <w:szCs w:val="28"/>
          <w:lang w:val="ru-RU"/>
        </w:rPr>
        <w:lastRenderedPageBreak/>
        <w:t>ности, отслеживание динамики образовательных достижений выпускников основной школы данного образовательного учреждения.</w:t>
      </w:r>
    </w:p>
    <w:p w14:paraId="53ADD2C8" w14:textId="77777777" w:rsidR="003F6905" w:rsidRDefault="003F6905" w:rsidP="00081DAF">
      <w:pPr>
        <w:pStyle w:val="1"/>
        <w:jc w:val="center"/>
        <w:rPr>
          <w:rFonts w:ascii="Times New Roman" w:hAnsi="Times New Roman" w:cs="Times New Roman"/>
          <w:lang w:val="ru-RU"/>
        </w:rPr>
      </w:pPr>
      <w:bookmarkStart w:id="15" w:name="_Toc47870700"/>
      <w:r w:rsidRPr="00081DAF">
        <w:rPr>
          <w:rFonts w:ascii="Times New Roman" w:hAnsi="Times New Roman" w:cs="Times New Roman"/>
          <w:lang w:val="ru-RU"/>
        </w:rPr>
        <w:t>2. СОДЕРЖАТЕЛЬНЫЙ РАЗДЕЛ</w:t>
      </w:r>
      <w:bookmarkEnd w:id="15"/>
    </w:p>
    <w:p w14:paraId="4E7C349F" w14:textId="77777777" w:rsidR="00081DAF" w:rsidRPr="00081DAF" w:rsidRDefault="00081DAF" w:rsidP="00081DAF">
      <w:pPr>
        <w:rPr>
          <w:lang w:val="ru-RU"/>
        </w:rPr>
      </w:pPr>
    </w:p>
    <w:p w14:paraId="0DFB9C2B" w14:textId="77777777" w:rsidR="003F6905" w:rsidRDefault="003F6905" w:rsidP="00081DAF">
      <w:pPr>
        <w:pStyle w:val="2"/>
        <w:spacing w:line="360" w:lineRule="auto"/>
        <w:jc w:val="center"/>
        <w:rPr>
          <w:rFonts w:ascii="Times New Roman" w:hAnsi="Times New Roman" w:cs="Times New Roman"/>
          <w:sz w:val="28"/>
          <w:szCs w:val="28"/>
          <w:lang w:val="ru-RU"/>
        </w:rPr>
      </w:pPr>
      <w:bookmarkStart w:id="16" w:name="_Toc47870701"/>
      <w:r w:rsidRPr="00081DAF">
        <w:rPr>
          <w:rFonts w:ascii="Times New Roman" w:hAnsi="Times New Roman" w:cs="Times New Roman"/>
          <w:sz w:val="28"/>
          <w:szCs w:val="28"/>
          <w:lang w:val="ru-RU"/>
        </w:rPr>
        <w:t>2.1. Программа развития универсальных учебных действий на</w:t>
      </w:r>
      <w:r w:rsidR="00081DAF" w:rsidRPr="00081DAF">
        <w:rPr>
          <w:rFonts w:ascii="Times New Roman" w:hAnsi="Times New Roman" w:cs="Times New Roman"/>
          <w:sz w:val="28"/>
          <w:szCs w:val="28"/>
          <w:lang w:val="ru-RU"/>
        </w:rPr>
        <w:t xml:space="preserve"> </w:t>
      </w:r>
      <w:r w:rsidRPr="00081DAF">
        <w:rPr>
          <w:rFonts w:ascii="Times New Roman" w:hAnsi="Times New Roman" w:cs="Times New Roman"/>
          <w:sz w:val="28"/>
          <w:szCs w:val="28"/>
          <w:lang w:val="ru-RU"/>
        </w:rPr>
        <w:t>ступени основного общего образования</w:t>
      </w:r>
      <w:bookmarkEnd w:id="16"/>
    </w:p>
    <w:p w14:paraId="08A2E063" w14:textId="77777777" w:rsidR="00081DAF" w:rsidRPr="00081DAF" w:rsidRDefault="00081DAF" w:rsidP="00081DAF">
      <w:pPr>
        <w:rPr>
          <w:lang w:val="ru-RU"/>
        </w:rPr>
      </w:pPr>
    </w:p>
    <w:p w14:paraId="6B86E35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Программа развития универсальных учебных действий на ступени основного образования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14:paraId="30CD903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Программа развития универсальных учебных действий (УУД) в основной школе определяет: </w:t>
      </w:r>
    </w:p>
    <w:p w14:paraId="5921C28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14:paraId="7F30924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14:paraId="05679FF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ценностные ориентиры развития универсальных учебный действий, место и формы развития УУД: образовательные области, учебные предметы, </w:t>
      </w:r>
      <w:r w:rsidRPr="003F6905">
        <w:rPr>
          <w:rFonts w:ascii="Times New Roman" w:hAnsi="Times New Roman" w:cs="Times New Roman"/>
          <w:sz w:val="28"/>
          <w:szCs w:val="28"/>
          <w:lang w:val="ru-RU"/>
        </w:rPr>
        <w:lastRenderedPageBreak/>
        <w:t>внеурочные занятия и т. п. Связь универсальных учебных действий с содержанием учебных предметов;</w:t>
      </w:r>
    </w:p>
    <w:p w14:paraId="7370337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14:paraId="32738F0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условия развития УУД;</w:t>
      </w:r>
    </w:p>
    <w:p w14:paraId="164228D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преемственность программы развития универсальных учебных действий при переходе от начального к основному общему образованию.</w:t>
      </w:r>
    </w:p>
    <w:p w14:paraId="032606F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14:paraId="64E60E6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14:paraId="68C3ECC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14:paraId="3F603B5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 мере формирования в начальных классах личностных действий ученика (</w:t>
      </w:r>
      <w:proofErr w:type="spellStart"/>
      <w:r w:rsidRPr="003F6905">
        <w:rPr>
          <w:rFonts w:ascii="Times New Roman" w:hAnsi="Times New Roman" w:cs="Times New Roman"/>
          <w:sz w:val="28"/>
          <w:szCs w:val="28"/>
          <w:lang w:val="ru-RU"/>
        </w:rPr>
        <w:t>смыслообразование</w:t>
      </w:r>
      <w:proofErr w:type="spellEnd"/>
      <w:r w:rsidRPr="003F6905">
        <w:rPr>
          <w:rFonts w:ascii="Times New Roman" w:hAnsi="Times New Roman" w:cs="Times New Roman"/>
          <w:sz w:val="28"/>
          <w:szCs w:val="28"/>
          <w:lang w:val="ru-RU"/>
        </w:rPr>
        <w:t xml:space="preserve"> и самоопределение, нравственно-этическая ориентация) функционирование и развитие универсальных учебных действий </w:t>
      </w:r>
      <w:r w:rsidRPr="003F6905">
        <w:rPr>
          <w:rFonts w:ascii="Times New Roman" w:hAnsi="Times New Roman" w:cs="Times New Roman"/>
          <w:sz w:val="28"/>
          <w:szCs w:val="28"/>
          <w:lang w:val="ru-RU"/>
        </w:rPr>
        <w:lastRenderedPageBreak/>
        <w:t>(коммуникативных,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14:paraId="69D1E57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14:paraId="345C735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Планируемые результаты усвоения обучающимися универсальных учебных действий</w:t>
      </w:r>
    </w:p>
    <w:p w14:paraId="59C1FFD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1.2.3. настоящей основной образовательной программы.</w:t>
      </w:r>
    </w:p>
    <w:p w14:paraId="028195A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Технологии развития универсальных учебных действий</w:t>
      </w:r>
    </w:p>
    <w:p w14:paraId="405715B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w:t>
      </w:r>
      <w:r w:rsidRPr="003F6905">
        <w:rPr>
          <w:rFonts w:ascii="Times New Roman" w:hAnsi="Times New Roman" w:cs="Times New Roman"/>
          <w:sz w:val="28"/>
          <w:szCs w:val="28"/>
          <w:lang w:val="ru-RU"/>
        </w:rPr>
        <w:lastRenderedPageBreak/>
        <w:t>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14:paraId="67E9C6F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Развитие УУД в основной школе целесообразно в рамках использования возможностей современной информационной образовательной среды как:</w:t>
      </w:r>
    </w:p>
    <w:p w14:paraId="0E837B6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14:paraId="6522E22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14:paraId="064BF9E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средства телекоммуникации, формирующего умения и навыки получения необходимой информации из разнообразных источников;</w:t>
      </w:r>
    </w:p>
    <w:p w14:paraId="2BBE915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средства развития личности за счёт формирования навыков культуры общения;</w:t>
      </w:r>
    </w:p>
    <w:p w14:paraId="48DABDE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эффективного инструмента контроля и коррекции результатов учебной деятельности.</w:t>
      </w:r>
    </w:p>
    <w:p w14:paraId="0AB5089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w:t>
      </w:r>
      <w:proofErr w:type="spellStart"/>
      <w:r w:rsidRPr="003F6905">
        <w:rPr>
          <w:rFonts w:ascii="Times New Roman" w:hAnsi="Times New Roman" w:cs="Times New Roman"/>
          <w:sz w:val="28"/>
          <w:szCs w:val="28"/>
          <w:lang w:val="ru-RU"/>
        </w:rPr>
        <w:t>надпредметных</w:t>
      </w:r>
      <w:proofErr w:type="spellEnd"/>
      <w:r w:rsidRPr="003F6905">
        <w:rPr>
          <w:rFonts w:ascii="Times New Roman" w:hAnsi="Times New Roman" w:cs="Times New Roman"/>
          <w:sz w:val="28"/>
          <w:szCs w:val="28"/>
          <w:lang w:val="ru-RU"/>
        </w:rPr>
        <w:t xml:space="preserve"> программ курсов и дисциплин (факультативов, кружков, </w:t>
      </w:r>
      <w:proofErr w:type="spellStart"/>
      <w:r w:rsidRPr="003F6905">
        <w:rPr>
          <w:rFonts w:ascii="Times New Roman" w:hAnsi="Times New Roman" w:cs="Times New Roman"/>
          <w:sz w:val="28"/>
          <w:szCs w:val="28"/>
          <w:lang w:val="ru-RU"/>
        </w:rPr>
        <w:t>элективов</w:t>
      </w:r>
      <w:proofErr w:type="spellEnd"/>
      <w:r w:rsidRPr="003F6905">
        <w:rPr>
          <w:rFonts w:ascii="Times New Roman" w:hAnsi="Times New Roman" w:cs="Times New Roman"/>
          <w:sz w:val="28"/>
          <w:szCs w:val="28"/>
          <w:lang w:val="ru-RU"/>
        </w:rPr>
        <w:t>).</w:t>
      </w:r>
    </w:p>
    <w:p w14:paraId="5E17340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w:t>
      </w:r>
      <w:r w:rsidRPr="003F6905">
        <w:rPr>
          <w:rFonts w:ascii="Times New Roman" w:hAnsi="Times New Roman" w:cs="Times New Roman"/>
          <w:sz w:val="28"/>
          <w:szCs w:val="28"/>
          <w:lang w:val="ru-RU"/>
        </w:rPr>
        <w:lastRenderedPageBreak/>
        <w:t xml:space="preserve">держании и носить </w:t>
      </w:r>
      <w:proofErr w:type="spellStart"/>
      <w:r w:rsidRPr="003F6905">
        <w:rPr>
          <w:rFonts w:ascii="Times New Roman" w:hAnsi="Times New Roman" w:cs="Times New Roman"/>
          <w:sz w:val="28"/>
          <w:szCs w:val="28"/>
          <w:lang w:val="ru-RU"/>
        </w:rPr>
        <w:t>надпредметный</w:t>
      </w:r>
      <w:proofErr w:type="spellEnd"/>
      <w:r w:rsidRPr="003F6905">
        <w:rPr>
          <w:rFonts w:ascii="Times New Roman" w:hAnsi="Times New Roman" w:cs="Times New Roman"/>
          <w:sz w:val="28"/>
          <w:szCs w:val="28"/>
          <w:lang w:val="ru-RU"/>
        </w:rPr>
        <w:t xml:space="preserve"> характер. Типология учебных ситуаций в основной школе может быть представлена такими ситуациями, как:</w:t>
      </w:r>
    </w:p>
    <w:p w14:paraId="3B3348E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14:paraId="3980C2C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14:paraId="1BBC0AC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ситуация-оценка — прототип реальной ситуации с готовым предполагаемым решением, которое следует оценить, и предложить своё адекватное решение;</w:t>
      </w:r>
    </w:p>
    <w:p w14:paraId="17F5612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ситуация-тренинг — прототип стандартной или другой ситуации (тренинг возможно проводить как по описанию ситуации, так и по её решению).</w:t>
      </w:r>
    </w:p>
    <w:p w14:paraId="3B9C391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Наряду с учебными ситуациями для развития УУД в основной школе возможно использовать следующие типы задач.</w:t>
      </w:r>
    </w:p>
    <w:p w14:paraId="7346AB6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Личностные универсальные учебные действия:</w:t>
      </w:r>
    </w:p>
    <w:p w14:paraId="792A60E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личностное самоопределение;</w:t>
      </w:r>
    </w:p>
    <w:p w14:paraId="69D4CA6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развитие Я-концепции;</w:t>
      </w:r>
    </w:p>
    <w:p w14:paraId="2365795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на </w:t>
      </w:r>
      <w:proofErr w:type="spellStart"/>
      <w:r w:rsidRPr="003F6905">
        <w:rPr>
          <w:rFonts w:ascii="Times New Roman" w:hAnsi="Times New Roman" w:cs="Times New Roman"/>
          <w:sz w:val="28"/>
          <w:szCs w:val="28"/>
          <w:lang w:val="ru-RU"/>
        </w:rPr>
        <w:t>смыслообразование</w:t>
      </w:r>
      <w:proofErr w:type="spellEnd"/>
      <w:r w:rsidRPr="003F6905">
        <w:rPr>
          <w:rFonts w:ascii="Times New Roman" w:hAnsi="Times New Roman" w:cs="Times New Roman"/>
          <w:sz w:val="28"/>
          <w:szCs w:val="28"/>
          <w:lang w:val="ru-RU"/>
        </w:rPr>
        <w:t>;</w:t>
      </w:r>
    </w:p>
    <w:p w14:paraId="06ED6AC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мотивацию;</w:t>
      </w:r>
    </w:p>
    <w:p w14:paraId="5D26428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нравственно-этическое оценивание.</w:t>
      </w:r>
    </w:p>
    <w:p w14:paraId="1FD27CD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Коммуникативные универсальные учебные действия:</w:t>
      </w:r>
    </w:p>
    <w:p w14:paraId="690C61D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учёт позиции партнёра;</w:t>
      </w:r>
    </w:p>
    <w:p w14:paraId="1B11E96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организацию и осуществление сотрудничества;</w:t>
      </w:r>
    </w:p>
    <w:p w14:paraId="19347AD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передачу информации и отображению предметного содержания;</w:t>
      </w:r>
    </w:p>
    <w:p w14:paraId="0D58B90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тренинги коммуникативных навыков;</w:t>
      </w:r>
    </w:p>
    <w:p w14:paraId="1FBF539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ролевые игры;</w:t>
      </w:r>
    </w:p>
    <w:p w14:paraId="09F62F4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групповые игры.</w:t>
      </w:r>
    </w:p>
    <w:p w14:paraId="4480A0D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Познавательные универсальные учебные действия:</w:t>
      </w:r>
    </w:p>
    <w:p w14:paraId="15A64C9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задачи и проекты на выстраивание стратегии поиска решения задач;</w:t>
      </w:r>
    </w:p>
    <w:p w14:paraId="27D50E7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задачи и проекты на сравнение, оценивание;</w:t>
      </w:r>
    </w:p>
    <w:p w14:paraId="33984A9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задачи и проекты на проведение эмпирического исследования;</w:t>
      </w:r>
    </w:p>
    <w:p w14:paraId="747148A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задачи и проекты на проведение теоретического исследования;</w:t>
      </w:r>
    </w:p>
    <w:p w14:paraId="38FD46C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задачи на смысловое чтение.</w:t>
      </w:r>
    </w:p>
    <w:p w14:paraId="6790E99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Регулятивные универсальные учебные действия:</w:t>
      </w:r>
    </w:p>
    <w:p w14:paraId="3D5DAFD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планирование;</w:t>
      </w:r>
    </w:p>
    <w:p w14:paraId="4E2F226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рефлексию;</w:t>
      </w:r>
    </w:p>
    <w:p w14:paraId="01484AE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ориентировку в ситуации;</w:t>
      </w:r>
    </w:p>
    <w:p w14:paraId="4D6D2B5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прогнозирование;</w:t>
      </w:r>
    </w:p>
    <w:p w14:paraId="7024C31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целеполагание;</w:t>
      </w:r>
    </w:p>
    <w:p w14:paraId="4D5DDCF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оценивание;</w:t>
      </w:r>
    </w:p>
    <w:p w14:paraId="24F1E66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принятие решения;</w:t>
      </w:r>
    </w:p>
    <w:p w14:paraId="6F203FD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самоконтроль;</w:t>
      </w:r>
    </w:p>
    <w:p w14:paraId="433D760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коррекцию.</w:t>
      </w:r>
    </w:p>
    <w:p w14:paraId="27E554B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w:t>
      </w:r>
      <w:r w:rsidRPr="003F6905">
        <w:rPr>
          <w:rFonts w:ascii="Times New Roman" w:hAnsi="Times New Roman" w:cs="Times New Roman"/>
          <w:sz w:val="28"/>
          <w:szCs w:val="28"/>
          <w:lang w:val="ru-RU"/>
        </w:rPr>
        <w:lastRenderedPageBreak/>
        <w:t>информации, подготовку предварительного наброска, черновой и окончательной версий, обсуждение и презентацию .</w:t>
      </w:r>
    </w:p>
    <w:p w14:paraId="23F0B5F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14:paraId="6481C6B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14:paraId="61B1D36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14:paraId="7E078CE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14:paraId="02B5512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14:paraId="00F66FA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 построении учебно-исследовательского процесса учителю важно учесть следующие моменты:</w:t>
      </w:r>
    </w:p>
    <w:p w14:paraId="0927100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тема исследования должна быть на самом деле интересна для ученика и совпадать с кругом интереса учителя;</w:t>
      </w:r>
    </w:p>
    <w:p w14:paraId="3A9E8E4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14:paraId="6FC58AF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14:paraId="0871599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раскрытие проблемы в первую очередь должно приносить что-то новое ученику, а уже потом науке.</w:t>
      </w:r>
    </w:p>
    <w:p w14:paraId="7F859A6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Учебно-исследовательская и проектная деятельность имеет как общие, так и специфические черты.</w:t>
      </w:r>
    </w:p>
    <w:p w14:paraId="4380C73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 общим характеристикам следует отнести:</w:t>
      </w:r>
    </w:p>
    <w:p w14:paraId="3E668D2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практически значимые цели и задачи учебно-исследовательской и проектной деятельности;</w:t>
      </w:r>
    </w:p>
    <w:p w14:paraId="7F40D4C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14:paraId="75307D9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компетентность в выбранной сфере исследования, творческую активность, собранность, аккуратность, целеустремлённость, высокую мотивацию.</w:t>
      </w:r>
    </w:p>
    <w:p w14:paraId="604EB77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14:paraId="46E201B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Специфические черты (различия) проектной и учебно-исследовательской деятельности</w:t>
      </w:r>
    </w:p>
    <w:p w14:paraId="6768920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Проектная деятельность</w:t>
      </w:r>
      <w:r w:rsidRPr="003F6905">
        <w:rPr>
          <w:rFonts w:ascii="Times New Roman" w:hAnsi="Times New Roman" w:cs="Times New Roman"/>
          <w:sz w:val="28"/>
          <w:szCs w:val="28"/>
          <w:lang w:val="ru-RU"/>
        </w:rPr>
        <w:tab/>
        <w:t>Учебно-исследовательская деятельность</w:t>
      </w:r>
    </w:p>
    <w:p w14:paraId="31B6505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r w:rsidRPr="003F6905">
        <w:rPr>
          <w:rFonts w:ascii="Times New Roman" w:hAnsi="Times New Roman" w:cs="Times New Roman"/>
          <w:sz w:val="28"/>
          <w:szCs w:val="28"/>
          <w:lang w:val="ru-RU"/>
        </w:rPr>
        <w:tab/>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p w14:paraId="3A34C58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r w:rsidRPr="003F6905">
        <w:rPr>
          <w:rFonts w:ascii="Times New Roman" w:hAnsi="Times New Roman" w:cs="Times New Roman"/>
          <w:sz w:val="28"/>
          <w:szCs w:val="28"/>
          <w:lang w:val="ru-RU"/>
        </w:rPr>
        <w:tab/>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p w14:paraId="158A1D5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14:paraId="6E954C6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w:t>
      </w:r>
      <w:r w:rsidRPr="003F6905">
        <w:rPr>
          <w:rFonts w:ascii="Times New Roman" w:hAnsi="Times New Roman" w:cs="Times New Roman"/>
          <w:sz w:val="28"/>
          <w:szCs w:val="28"/>
          <w:lang w:val="ru-RU"/>
        </w:rPr>
        <w:lastRenderedPageBreak/>
        <w:t>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14:paraId="70A1008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14:paraId="6B9E37A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14:paraId="2FC9B7D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14:paraId="689E998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содержанию: </w:t>
      </w:r>
      <w:proofErr w:type="spellStart"/>
      <w:r w:rsidRPr="003F6905">
        <w:rPr>
          <w:rFonts w:ascii="Times New Roman" w:hAnsi="Times New Roman" w:cs="Times New Roman"/>
          <w:sz w:val="28"/>
          <w:szCs w:val="28"/>
          <w:lang w:val="ru-RU"/>
        </w:rPr>
        <w:t>монопредметный</w:t>
      </w:r>
      <w:proofErr w:type="spellEnd"/>
      <w:r w:rsidRPr="003F6905">
        <w:rPr>
          <w:rFonts w:ascii="Times New Roman" w:hAnsi="Times New Roman" w:cs="Times New Roman"/>
          <w:sz w:val="28"/>
          <w:szCs w:val="28"/>
          <w:lang w:val="ru-RU"/>
        </w:rPr>
        <w:t>, метапредметный, относящийся к области знаний (нескольким областям), относящийся к области деятельности и пр.;</w:t>
      </w:r>
    </w:p>
    <w:p w14:paraId="2774DBD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количеству участников: индивидуальный, парный, </w:t>
      </w:r>
      <w:proofErr w:type="spellStart"/>
      <w:r w:rsidRPr="003F6905">
        <w:rPr>
          <w:rFonts w:ascii="Times New Roman" w:hAnsi="Times New Roman" w:cs="Times New Roman"/>
          <w:sz w:val="28"/>
          <w:szCs w:val="28"/>
          <w:lang w:val="ru-RU"/>
        </w:rPr>
        <w:t>малогрупповой</w:t>
      </w:r>
      <w:proofErr w:type="spellEnd"/>
      <w:r w:rsidRPr="003F6905">
        <w:rPr>
          <w:rFonts w:ascii="Times New Roman" w:hAnsi="Times New Roman" w:cs="Times New Roman"/>
          <w:sz w:val="28"/>
          <w:szCs w:val="28"/>
          <w:lang w:val="ru-RU"/>
        </w:rPr>
        <w:t xml:space="preserve">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14:paraId="49235E8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длительности (продолжительности) проекта: от проекта-урока до вертикального многолетнего проекта;</w:t>
      </w:r>
    </w:p>
    <w:p w14:paraId="6CEDAE6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дидактической цели: ознакомление обучающихся с методами и технологиями проектной деятельности, обеспечение индивидуализации и диф</w:t>
      </w:r>
      <w:r w:rsidRPr="003F6905">
        <w:rPr>
          <w:rFonts w:ascii="Times New Roman" w:hAnsi="Times New Roman" w:cs="Times New Roman"/>
          <w:sz w:val="28"/>
          <w:szCs w:val="28"/>
          <w:lang w:val="ru-RU"/>
        </w:rPr>
        <w:lastRenderedPageBreak/>
        <w:t>ференциации обучения, поддержка мотивации в обучении, реализация потенциала личности и пр.</w:t>
      </w:r>
    </w:p>
    <w:p w14:paraId="7548144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14:paraId="693E116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14:paraId="0D2E65C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Одной из особенностей работы над проектом является </w:t>
      </w:r>
      <w:proofErr w:type="spellStart"/>
      <w:r w:rsidRPr="003F6905">
        <w:rPr>
          <w:rFonts w:ascii="Times New Roman" w:hAnsi="Times New Roman" w:cs="Times New Roman"/>
          <w:sz w:val="28"/>
          <w:szCs w:val="28"/>
          <w:lang w:val="ru-RU"/>
        </w:rPr>
        <w:t>самооценивание</w:t>
      </w:r>
      <w:proofErr w:type="spellEnd"/>
      <w:r w:rsidRPr="003F6905">
        <w:rPr>
          <w:rFonts w:ascii="Times New Roman" w:hAnsi="Times New Roman" w:cs="Times New Roman"/>
          <w:sz w:val="28"/>
          <w:szCs w:val="28"/>
          <w:lang w:val="ru-RU"/>
        </w:rPr>
        <w:t xml:space="preserve">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14:paraId="4803301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14:paraId="3D5920C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оказывать поддержку и содействие тем, от кого зависит достижение цели; </w:t>
      </w:r>
    </w:p>
    <w:p w14:paraId="1F4A2E4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 обеспечивать бесконфликтную совместную работу в группе; </w:t>
      </w:r>
    </w:p>
    <w:p w14:paraId="7BDE536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устанавливать с партнёрами отношения взаимопонимания; </w:t>
      </w:r>
    </w:p>
    <w:p w14:paraId="1B3268B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проводить эффективные групповые обсуждения; </w:t>
      </w:r>
    </w:p>
    <w:p w14:paraId="77E712D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обеспечивать обмен знаниями между членами группы для принятия эффективных совместных решений; </w:t>
      </w:r>
    </w:p>
    <w:p w14:paraId="76CB637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чётко формулировать цели группы и позволять её участникам проявлять инициативу для достижения этих целей;</w:t>
      </w:r>
    </w:p>
    <w:p w14:paraId="73B42C5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адекватно реагировать на нужды других.</w:t>
      </w:r>
    </w:p>
    <w:p w14:paraId="6215EA8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14:paraId="7DD3570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14:paraId="2FBE3F1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14:paraId="308670E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w:t>
      </w:r>
      <w:r w:rsidRPr="003F6905">
        <w:rPr>
          <w:rFonts w:ascii="Times New Roman" w:hAnsi="Times New Roman" w:cs="Times New Roman"/>
          <w:sz w:val="28"/>
          <w:szCs w:val="28"/>
          <w:lang w:val="ru-RU"/>
        </w:rPr>
        <w:lastRenderedPageBreak/>
        <w:t>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14:paraId="30A52B5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Для успешного осуществления учебно-исследовательской деятельности обучающиеся должны овладеть следующими действиями:</w:t>
      </w:r>
    </w:p>
    <w:p w14:paraId="4B7BE2D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постановка проблемы и аргументирование её актуальности;</w:t>
      </w:r>
    </w:p>
    <w:p w14:paraId="6ABA748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формулировка гипотезы исследования и раскрытие замысла — сущности будущей деятельности;</w:t>
      </w:r>
    </w:p>
    <w:p w14:paraId="0E16174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планирование исследовательских работ и выбор необходимого инструментария;</w:t>
      </w:r>
    </w:p>
    <w:p w14:paraId="008787F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собственно проведение исследования с обязательным поэтапным контролем и коррекцией результатов работ;</w:t>
      </w:r>
    </w:p>
    <w:p w14:paraId="6A76BBC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оформление результатов учебно-исследовательской деятельности как конечного продукта;</w:t>
      </w:r>
    </w:p>
    <w:p w14:paraId="680FC1D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3F8BA7D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14:paraId="6BB314C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Формы организации учебно-исследовательской деятельности на урочных занятиях могут быть следующими:</w:t>
      </w:r>
    </w:p>
    <w:p w14:paraId="50304A0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14:paraId="679458E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122E9B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14:paraId="736CBE8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Формы организации учебно-исследовательской деятельности на внеурочных занятиях могут быть следующими:</w:t>
      </w:r>
    </w:p>
    <w:p w14:paraId="2DD587C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исследовательская практика обучающихся;</w:t>
      </w:r>
    </w:p>
    <w:p w14:paraId="73C77FA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14:paraId="47788AF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14:paraId="7677542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14:paraId="5AE37D9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64569AD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Многообразие форм учебно-исследовательской деятельности позволяет обеспечить подлинную интеграцию урочной и внеурочной деятельности </w:t>
      </w:r>
      <w:r w:rsidRPr="003F6905">
        <w:rPr>
          <w:rFonts w:ascii="Times New Roman" w:hAnsi="Times New Roman" w:cs="Times New Roman"/>
          <w:sz w:val="28"/>
          <w:szCs w:val="28"/>
          <w:lang w:val="ru-RU"/>
        </w:rPr>
        <w:lastRenderedPageBreak/>
        <w:t>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14:paraId="697E394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 этом необходимо соблюдать ряд условий:</w:t>
      </w:r>
    </w:p>
    <w:p w14:paraId="2A67AA6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проект или учебное исследование должны быть выполнимыми и соответствовать возрасту, способностям и возможностям обучающегося;</w:t>
      </w:r>
    </w:p>
    <w:p w14:paraId="66016DA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для выполнения проекта должны быть все условия — информационные ресурсы, мастерские, клубы, школьные научные общества;</w:t>
      </w:r>
    </w:p>
    <w:p w14:paraId="5FD7EAD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14:paraId="7959382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14:paraId="6ECB5E1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14:paraId="0AE6A92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необходимо наличие ясной и простой </w:t>
      </w:r>
      <w:proofErr w:type="spellStart"/>
      <w:r w:rsidRPr="003F6905">
        <w:rPr>
          <w:rFonts w:ascii="Times New Roman" w:hAnsi="Times New Roman" w:cs="Times New Roman"/>
          <w:sz w:val="28"/>
          <w:szCs w:val="28"/>
          <w:lang w:val="ru-RU"/>
        </w:rPr>
        <w:t>критериальной</w:t>
      </w:r>
      <w:proofErr w:type="spellEnd"/>
      <w:r w:rsidRPr="003F6905">
        <w:rPr>
          <w:rFonts w:ascii="Times New Roman" w:hAnsi="Times New Roman" w:cs="Times New Roman"/>
          <w:sz w:val="28"/>
          <w:szCs w:val="28"/>
          <w:lang w:val="ru-RU"/>
        </w:rPr>
        <w:t xml:space="preserve">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14:paraId="4DF3E13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результаты и продукты проектной или исследовательской работы должны быть презентованы, получить оценку и признание достижений в </w:t>
      </w:r>
      <w:r w:rsidRPr="003F6905">
        <w:rPr>
          <w:rFonts w:ascii="Times New Roman" w:hAnsi="Times New Roman" w:cs="Times New Roman"/>
          <w:sz w:val="28"/>
          <w:szCs w:val="28"/>
          <w:lang w:val="ru-RU"/>
        </w:rPr>
        <w:lastRenderedPageBreak/>
        <w:t>форме общественной конкурсной защиты, проводимой в очной форме или путём размещения в открытых ресурсах Интернета для обсуждения.</w:t>
      </w:r>
    </w:p>
    <w:p w14:paraId="2013964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Условия и средства формирования универсальных учебных действий</w:t>
      </w:r>
    </w:p>
    <w:p w14:paraId="2A7819F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Учебное сотрудничество</w:t>
      </w:r>
    </w:p>
    <w:p w14:paraId="5C884D0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14:paraId="7400DA6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распределение начальных действий и операций, заданное предметным условием совместной работы;</w:t>
      </w:r>
    </w:p>
    <w:p w14:paraId="5FC7130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14:paraId="7331F88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14:paraId="5F18AFC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коммуникацию (общение), обеспечивающую реализацию процессов распределения, обмена и взаимопонимания;</w:t>
      </w:r>
    </w:p>
    <w:p w14:paraId="511C69F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14:paraId="4A1B030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рефлексию, обеспечивающую преодоление ограничений собственного действия относительно общей схемы деятельности. </w:t>
      </w:r>
    </w:p>
    <w:p w14:paraId="0950D20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Совместная деятельность</w:t>
      </w:r>
    </w:p>
    <w:p w14:paraId="7C963B3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14:paraId="2A6BBE8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14:paraId="0278DE0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14:paraId="71EB0AC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14:paraId="6109A31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Цели организации работы в группе:</w:t>
      </w:r>
    </w:p>
    <w:p w14:paraId="49C3045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создание учебной мотивации;</w:t>
      </w:r>
    </w:p>
    <w:p w14:paraId="598B87E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пробуждение в учениках познавательного интереса;</w:t>
      </w:r>
    </w:p>
    <w:p w14:paraId="58E894A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стремления к успеху и одобрению;</w:t>
      </w:r>
    </w:p>
    <w:p w14:paraId="6D9AF92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снятие неуверенности в себе, боязни сделать ошибку и получить за это порицание;</w:t>
      </w:r>
    </w:p>
    <w:p w14:paraId="6D54E8A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способности к самостоятельной оценке своей работы;</w:t>
      </w:r>
    </w:p>
    <w:p w14:paraId="6D6EB51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умения общаться и взаимодействовать с другими обучающимися.</w:t>
      </w:r>
    </w:p>
    <w:p w14:paraId="4B25625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14:paraId="743B2FC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Можно выделить три принципа организации совместной деятельности:</w:t>
      </w:r>
    </w:p>
    <w:p w14:paraId="1DA49C4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принцип индивидуальных вкладов;</w:t>
      </w:r>
    </w:p>
    <w:p w14:paraId="4F0CA94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позиционный принцип, при котором важно столкновение и координация разных позиций членов группы;</w:t>
      </w:r>
    </w:p>
    <w:p w14:paraId="33C8212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3) принцип содержательного распределения действий, при котором за обучающимися закреплены определённые модели действий. </w:t>
      </w:r>
    </w:p>
    <w:p w14:paraId="1FACACC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14:paraId="3E6C754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Роли обучающихся при работе в группе могут распределяться по-разному:</w:t>
      </w:r>
    </w:p>
    <w:p w14:paraId="61DC06B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все роли заранее распределены учителем;</w:t>
      </w:r>
    </w:p>
    <w:p w14:paraId="50FAD08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14:paraId="411FC04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участники группы сами выбирают себе роли.</w:t>
      </w:r>
    </w:p>
    <w:p w14:paraId="7A1F9AA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14:paraId="297D3AC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Частным случаем групповой совместной деятельности обучающихся является работа парами. Эта форма учебной деятельности может быть ис</w:t>
      </w:r>
      <w:r w:rsidRPr="003F6905">
        <w:rPr>
          <w:rFonts w:ascii="Times New Roman" w:hAnsi="Times New Roman" w:cs="Times New Roman"/>
          <w:sz w:val="28"/>
          <w:szCs w:val="28"/>
          <w:lang w:val="ru-RU"/>
        </w:rPr>
        <w:lastRenderedPageBreak/>
        <w:t>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14:paraId="4445E2F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качестве вариантов работы парами можно назвать следующие:</w:t>
      </w:r>
    </w:p>
    <w:p w14:paraId="4820769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14:paraId="20736C4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ученики поочерёдно выполняют общее задание, используя те определённые знания и средства, которые имеются у каждого;</w:t>
      </w:r>
    </w:p>
    <w:p w14:paraId="070DDAA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14:paraId="398AF47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14:paraId="22D250D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Разновозрастное сотрудничество</w:t>
      </w:r>
    </w:p>
    <w:p w14:paraId="7974952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w:t>
      </w:r>
      <w:r w:rsidRPr="003F6905">
        <w:rPr>
          <w:rFonts w:ascii="Times New Roman" w:hAnsi="Times New Roman" w:cs="Times New Roman"/>
          <w:sz w:val="28"/>
          <w:szCs w:val="28"/>
          <w:lang w:val="ru-RU"/>
        </w:rPr>
        <w:lastRenderedPageBreak/>
        <w:t>(учу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14:paraId="088C0BB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14:paraId="7FA909B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Проектная деятельность обучающихся как форма сотрудничества</w:t>
      </w:r>
    </w:p>
    <w:p w14:paraId="12E6CD2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14:paraId="3B5A48E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Целесообразно разделять разные типы ситуаций сотрудничества. </w:t>
      </w:r>
    </w:p>
    <w:p w14:paraId="11ACCFE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14:paraId="2DB03A3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w:t>
      </w:r>
      <w:r w:rsidRPr="003F6905">
        <w:rPr>
          <w:rFonts w:ascii="Times New Roman" w:hAnsi="Times New Roman" w:cs="Times New Roman"/>
          <w:sz w:val="28"/>
          <w:szCs w:val="28"/>
          <w:lang w:val="ru-RU"/>
        </w:rPr>
        <w:lastRenderedPageBreak/>
        <w:t xml:space="preserve">гося проявлять инициативу в ситуации неопределённой задачи: с помощью вопросов получать недостающую информацию. </w:t>
      </w:r>
    </w:p>
    <w:p w14:paraId="5CB6286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 Ситуация взаимодействия со сверстниками без чёткого разделения функций.</w:t>
      </w:r>
    </w:p>
    <w:p w14:paraId="5338916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4. Ситуация конфликтного взаимодействия со сверстниками. </w:t>
      </w:r>
    </w:p>
    <w:p w14:paraId="3C2F90D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14:paraId="07D428D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14:paraId="712FF52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Дискуссия</w:t>
      </w:r>
    </w:p>
    <w:p w14:paraId="57DBED3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В начальной школе на протяжении более чем 3 лет совместные действия обучающихся строятся преимущественно через устные формы учебных диалогов с одноклассниками и учителем. </w:t>
      </w:r>
    </w:p>
    <w:p w14:paraId="2B277AE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14:paraId="24A273F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Выделяются следующие функции письменной дискуссии:</w:t>
      </w:r>
    </w:p>
    <w:p w14:paraId="07479D3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чтение и понимание письменно изложенной точки зрения других людей как переходная учебная форма от устной дискуссии, характерной для </w:t>
      </w:r>
      <w:r w:rsidRPr="003F6905">
        <w:rPr>
          <w:rFonts w:ascii="Times New Roman" w:hAnsi="Times New Roman" w:cs="Times New Roman"/>
          <w:sz w:val="28"/>
          <w:szCs w:val="28"/>
          <w:lang w:val="ru-RU"/>
        </w:rPr>
        <w:lastRenderedPageBreak/>
        <w:t>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14:paraId="6167936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14:paraId="5D8E043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14:paraId="2C44CE9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               Тренинги</w:t>
      </w:r>
    </w:p>
    <w:p w14:paraId="66B5F5B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Программы тренингов позволяют ставить и достигать следующих конкретных целей: </w:t>
      </w:r>
    </w:p>
    <w:p w14:paraId="6DA0EB5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вырабатывать положительное отношение друг к другу и умение общаться так, чтобы общение с тобой приносило радость окружающим;</w:t>
      </w:r>
    </w:p>
    <w:p w14:paraId="51712B5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развивать навыки взаимодействия в группе;</w:t>
      </w:r>
    </w:p>
    <w:p w14:paraId="7D9988F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создать положительное настроение на дальнейшее продолжительное взаимодействие в тренинговой группе;</w:t>
      </w:r>
    </w:p>
    <w:p w14:paraId="06295BE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развивать невербальные навыки общения;</w:t>
      </w:r>
    </w:p>
    <w:p w14:paraId="7BB8836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развивать навыки самопознания;</w:t>
      </w:r>
    </w:p>
    <w:p w14:paraId="70965E0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развивать навыки восприятия и понимания других людей;</w:t>
      </w:r>
    </w:p>
    <w:p w14:paraId="53A35CA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учиться познавать себя через восприятие другого;</w:t>
      </w:r>
    </w:p>
    <w:p w14:paraId="3D2698E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получить представление о «неверных средствах общения»;</w:t>
      </w:r>
    </w:p>
    <w:p w14:paraId="0CC5E4F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развивать положительную самооценку;</w:t>
      </w:r>
    </w:p>
    <w:p w14:paraId="1EEE816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сформировать чувство уверенности в себе и осознание себя в новом качестве;</w:t>
      </w:r>
    </w:p>
    <w:p w14:paraId="3EE7D8F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познакомить с понятием «конфликт»;</w:t>
      </w:r>
    </w:p>
    <w:p w14:paraId="5F7B2F3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определить особенности поведения в конфликтной ситуации;</w:t>
      </w:r>
    </w:p>
    <w:p w14:paraId="13CED5E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обучить способам выхода из конфликтной ситуации;</w:t>
      </w:r>
    </w:p>
    <w:p w14:paraId="00F1BE7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отработать ситуации предотвращения конфликтов;</w:t>
      </w:r>
    </w:p>
    <w:p w14:paraId="55258FA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закрепить навыки поведения в конфликтной ситуации;</w:t>
      </w:r>
    </w:p>
    <w:p w14:paraId="1D042BF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снизить уровень конфликтности подростков.</w:t>
      </w:r>
    </w:p>
    <w:p w14:paraId="4417A08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14:paraId="597680A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14:paraId="3231B10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Общий приём доказательства</w:t>
      </w:r>
    </w:p>
    <w:p w14:paraId="37611BC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w:t>
      </w:r>
      <w:r w:rsidRPr="003F6905">
        <w:rPr>
          <w:rFonts w:ascii="Times New Roman" w:hAnsi="Times New Roman" w:cs="Times New Roman"/>
          <w:sz w:val="28"/>
          <w:szCs w:val="28"/>
          <w:lang w:val="ru-RU"/>
        </w:rPr>
        <w:lastRenderedPageBreak/>
        <w:t xml:space="preserve">ность и непротиворечивость выводов; как средство формирования и проявления поисковых, творческих умений и навыков учащихся. </w:t>
      </w:r>
    </w:p>
    <w:p w14:paraId="2373910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14:paraId="238EF34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анализ и воспроизведение готовых доказательств;</w:t>
      </w:r>
    </w:p>
    <w:p w14:paraId="3E171CA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опровержение предложенных доказательств;</w:t>
      </w:r>
    </w:p>
    <w:p w14:paraId="17B2AE7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самостоятельный поиск, конструирование и осуществление доказательства.</w:t>
      </w:r>
    </w:p>
    <w:p w14:paraId="3CDC2B3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Необходимость использования обучающимися доказательства возникает в ситуациях, когда:</w:t>
      </w:r>
    </w:p>
    <w:p w14:paraId="65723C2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учитель сам формулирует то или иное положение и предлагает обучающимся доказать его;</w:t>
      </w:r>
    </w:p>
    <w:p w14:paraId="6A7ADBA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14:paraId="064A02B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14:paraId="605801C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14:paraId="2B48DF1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Любое доказательство включает:</w:t>
      </w:r>
    </w:p>
    <w:p w14:paraId="25A3979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тезис — суждение (утверждение), истинность которого доказывается;</w:t>
      </w:r>
    </w:p>
    <w:p w14:paraId="0FFAC5E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14:paraId="2287378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 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14:paraId="38697B7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14:paraId="41B1C2F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Рефлексия</w:t>
      </w:r>
    </w:p>
    <w:p w14:paraId="5B9175E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14:paraId="7665795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Выделяются три основные сферы существования рефлексии. 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14:paraId="2DEC9E3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14:paraId="697EE3B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В-третьих, это сфера самосознания, нуждающаяся в рефлексии при самоопределении внутренних ориентиров и способов разграничения Я и не-Я. </w:t>
      </w:r>
      <w:r w:rsidRPr="003F6905">
        <w:rPr>
          <w:rFonts w:ascii="Times New Roman" w:hAnsi="Times New Roman" w:cs="Times New Roman"/>
          <w:sz w:val="28"/>
          <w:szCs w:val="28"/>
          <w:lang w:val="ru-RU"/>
        </w:rPr>
        <w:lastRenderedPageBreak/>
        <w:t>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14:paraId="43F3031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14:paraId="5CC9EC0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понимание цели учебной деятельности (чему я научился на уроке? каких целей добился? чему можно было научиться ещё?);</w:t>
      </w:r>
    </w:p>
    <w:p w14:paraId="4971D47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14:paraId="2EF0AAF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Соответственно развитию рефлексии будет способствовать  организация учебной деятельности, отвечающая следующим критериям: </w:t>
      </w:r>
    </w:p>
    <w:p w14:paraId="61DC192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постановка всякой новой задачи как задачи с недостающими данными; </w:t>
      </w:r>
    </w:p>
    <w:p w14:paraId="53BEC3D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анализ наличия способов и средств выполнения задачи; </w:t>
      </w:r>
    </w:p>
    <w:p w14:paraId="586AF50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оценка своей готовности к решению проблемы; </w:t>
      </w:r>
    </w:p>
    <w:p w14:paraId="1A47E28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самостоятельный поиск недостающей информации в любом «хранилище» (учебнике, справочнике, книге, у учителя); </w:t>
      </w:r>
    </w:p>
    <w:p w14:paraId="52CABAC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самостоятельное изобретение недостающего способа действия (практически это перевод учебной задачи в творческую).</w:t>
      </w:r>
    </w:p>
    <w:p w14:paraId="466C145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w:t>
      </w:r>
      <w:r w:rsidRPr="003F6905">
        <w:rPr>
          <w:rFonts w:ascii="Times New Roman" w:hAnsi="Times New Roman" w:cs="Times New Roman"/>
          <w:sz w:val="28"/>
          <w:szCs w:val="28"/>
          <w:lang w:val="ru-RU"/>
        </w:rPr>
        <w:lastRenderedPageBreak/>
        <w:t>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w:t>
      </w:r>
    </w:p>
    <w:p w14:paraId="3B54783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w:t>
      </w:r>
      <w:proofErr w:type="spellStart"/>
      <w:r w:rsidRPr="003F6905">
        <w:rPr>
          <w:rFonts w:ascii="Times New Roman" w:hAnsi="Times New Roman" w:cs="Times New Roman"/>
          <w:sz w:val="28"/>
          <w:szCs w:val="28"/>
          <w:lang w:val="ru-RU"/>
        </w:rPr>
        <w:t>децентрация</w:t>
      </w:r>
      <w:proofErr w:type="spellEnd"/>
      <w:r w:rsidRPr="003F6905">
        <w:rPr>
          <w:rFonts w:ascii="Times New Roman" w:hAnsi="Times New Roman" w:cs="Times New Roman"/>
          <w:sz w:val="28"/>
          <w:szCs w:val="28"/>
          <w:lang w:val="ru-RU"/>
        </w:rPr>
        <w:t xml:space="preserve">,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14:paraId="3293A09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Кооперация со сверстниками не только создаёт условия для преодоления эгоцентризма как познавательной позиции, но и способствует личностной </w:t>
      </w:r>
      <w:proofErr w:type="spellStart"/>
      <w:r w:rsidRPr="003F6905">
        <w:rPr>
          <w:rFonts w:ascii="Times New Roman" w:hAnsi="Times New Roman" w:cs="Times New Roman"/>
          <w:sz w:val="28"/>
          <w:szCs w:val="28"/>
          <w:lang w:val="ru-RU"/>
        </w:rPr>
        <w:t>децентрации</w:t>
      </w:r>
      <w:proofErr w:type="spellEnd"/>
      <w:r w:rsidRPr="003F6905">
        <w:rPr>
          <w:rFonts w:ascii="Times New Roman" w:hAnsi="Times New Roman" w:cs="Times New Roman"/>
          <w:sz w:val="28"/>
          <w:szCs w:val="28"/>
          <w:lang w:val="ru-RU"/>
        </w:rPr>
        <w:t xml:space="preserve">. Своевременное обретение механизмов </w:t>
      </w:r>
      <w:proofErr w:type="spellStart"/>
      <w:r w:rsidRPr="003F6905">
        <w:rPr>
          <w:rFonts w:ascii="Times New Roman" w:hAnsi="Times New Roman" w:cs="Times New Roman"/>
          <w:sz w:val="28"/>
          <w:szCs w:val="28"/>
          <w:lang w:val="ru-RU"/>
        </w:rPr>
        <w:t>децентрации</w:t>
      </w:r>
      <w:proofErr w:type="spellEnd"/>
      <w:r w:rsidRPr="003F6905">
        <w:rPr>
          <w:rFonts w:ascii="Times New Roman" w:hAnsi="Times New Roman" w:cs="Times New Roman"/>
          <w:sz w:val="28"/>
          <w:szCs w:val="28"/>
          <w:lang w:val="ru-RU"/>
        </w:rPr>
        <w:t xml:space="preserve">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14:paraId="6484311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 </w:t>
      </w:r>
    </w:p>
    <w:p w14:paraId="3E5D468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Педагогическое общение</w:t>
      </w:r>
    </w:p>
    <w:p w14:paraId="1B689CB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w:t>
      </w:r>
      <w:r w:rsidRPr="003F6905">
        <w:rPr>
          <w:rFonts w:ascii="Times New Roman" w:hAnsi="Times New Roman" w:cs="Times New Roman"/>
          <w:sz w:val="28"/>
          <w:szCs w:val="28"/>
          <w:lang w:val="ru-RU"/>
        </w:rPr>
        <w:lastRenderedPageBreak/>
        <w:t>установок, определяющих авторитарное отношение учителя к обучающемуся.</w:t>
      </w:r>
    </w:p>
    <w:p w14:paraId="174FE36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14:paraId="6ED2D91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14:paraId="29DFA49F" w14:textId="77777777" w:rsidR="003F6905" w:rsidRDefault="003F6905" w:rsidP="00081DAF">
      <w:pPr>
        <w:pStyle w:val="2"/>
        <w:jc w:val="center"/>
        <w:rPr>
          <w:rFonts w:ascii="Times New Roman" w:hAnsi="Times New Roman" w:cs="Times New Roman"/>
          <w:sz w:val="28"/>
          <w:szCs w:val="28"/>
          <w:lang w:val="ru-RU"/>
        </w:rPr>
      </w:pPr>
      <w:bookmarkStart w:id="17" w:name="_Toc47870702"/>
      <w:r w:rsidRPr="00081DAF">
        <w:rPr>
          <w:rFonts w:ascii="Times New Roman" w:hAnsi="Times New Roman" w:cs="Times New Roman"/>
          <w:sz w:val="28"/>
          <w:szCs w:val="28"/>
          <w:lang w:val="ru-RU"/>
        </w:rPr>
        <w:t>2.2. Программы отдельных учебных предметов, курсов</w:t>
      </w:r>
      <w:bookmarkEnd w:id="17"/>
    </w:p>
    <w:p w14:paraId="03BB2A14" w14:textId="77777777" w:rsidR="00081DAF" w:rsidRPr="00081DAF" w:rsidRDefault="00081DAF" w:rsidP="00081DAF">
      <w:pPr>
        <w:rPr>
          <w:lang w:val="ru-RU"/>
        </w:rPr>
      </w:pPr>
    </w:p>
    <w:p w14:paraId="3E49EB3A" w14:textId="77777777" w:rsidR="003F6905" w:rsidRDefault="003F6905" w:rsidP="00081DAF">
      <w:pPr>
        <w:pStyle w:val="3"/>
        <w:jc w:val="center"/>
        <w:rPr>
          <w:rFonts w:ascii="Times New Roman" w:hAnsi="Times New Roman" w:cs="Times New Roman"/>
          <w:sz w:val="28"/>
          <w:szCs w:val="28"/>
          <w:lang w:val="ru-RU"/>
        </w:rPr>
      </w:pPr>
      <w:bookmarkStart w:id="18" w:name="_Toc47870703"/>
      <w:r w:rsidRPr="00081DAF">
        <w:rPr>
          <w:rFonts w:ascii="Times New Roman" w:hAnsi="Times New Roman" w:cs="Times New Roman"/>
          <w:sz w:val="28"/>
          <w:szCs w:val="28"/>
          <w:lang w:val="ru-RU"/>
        </w:rPr>
        <w:t>2.2.1. Общие положения</w:t>
      </w:r>
      <w:bookmarkEnd w:id="18"/>
    </w:p>
    <w:p w14:paraId="34D1DF1F" w14:textId="77777777" w:rsidR="00081DAF" w:rsidRPr="00081DAF" w:rsidRDefault="00081DAF" w:rsidP="00081DAF">
      <w:pPr>
        <w:rPr>
          <w:lang w:val="ru-RU"/>
        </w:rPr>
      </w:pPr>
    </w:p>
    <w:p w14:paraId="726973F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14:paraId="5291A98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14:paraId="3922B80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 </w:t>
      </w:r>
    </w:p>
    <w:p w14:paraId="03FABFA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В средних классах у обучающихся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 Контролируемой и управляемой становится речь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w:t>
      </w:r>
      <w:proofErr w:type="spellStart"/>
      <w:r w:rsidRPr="003F6905">
        <w:rPr>
          <w:rFonts w:ascii="Times New Roman" w:hAnsi="Times New Roman" w:cs="Times New Roman"/>
          <w:sz w:val="28"/>
          <w:szCs w:val="28"/>
          <w:lang w:val="ru-RU"/>
        </w:rPr>
        <w:t>Интеллектуализируется</w:t>
      </w:r>
      <w:proofErr w:type="spellEnd"/>
      <w:r w:rsidRPr="003F6905">
        <w:rPr>
          <w:rFonts w:ascii="Times New Roman" w:hAnsi="Times New Roman" w:cs="Times New Roman"/>
          <w:sz w:val="28"/>
          <w:szCs w:val="28"/>
          <w:lang w:val="ru-RU"/>
        </w:rPr>
        <w:t xml:space="preserve">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w:t>
      </w:r>
    </w:p>
    <w:p w14:paraId="4597651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14:paraId="5C0D69F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Кроме этого, определение в программах содержания тех знаний, умений и способов деятельности, которые являются </w:t>
      </w:r>
      <w:proofErr w:type="spellStart"/>
      <w:r w:rsidRPr="003F6905">
        <w:rPr>
          <w:rFonts w:ascii="Times New Roman" w:hAnsi="Times New Roman" w:cs="Times New Roman"/>
          <w:sz w:val="28"/>
          <w:szCs w:val="28"/>
          <w:lang w:val="ru-RU"/>
        </w:rPr>
        <w:t>надпредметными</w:t>
      </w:r>
      <w:proofErr w:type="spellEnd"/>
      <w:r w:rsidRPr="003F6905">
        <w:rPr>
          <w:rFonts w:ascii="Times New Roman" w:hAnsi="Times New Roman" w:cs="Times New Roman"/>
          <w:sz w:val="28"/>
          <w:szCs w:val="28"/>
          <w:lang w:val="ru-RU"/>
        </w:rPr>
        <w:t xml:space="preserve">,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w:t>
      </w:r>
      <w:proofErr w:type="spellStart"/>
      <w:r w:rsidRPr="003F6905">
        <w:rPr>
          <w:rFonts w:ascii="Times New Roman" w:hAnsi="Times New Roman" w:cs="Times New Roman"/>
          <w:sz w:val="28"/>
          <w:szCs w:val="28"/>
          <w:lang w:val="ru-RU"/>
        </w:rPr>
        <w:t>узкопредметность</w:t>
      </w:r>
      <w:proofErr w:type="spellEnd"/>
      <w:r w:rsidRPr="003F6905">
        <w:rPr>
          <w:rFonts w:ascii="Times New Roman" w:hAnsi="Times New Roman" w:cs="Times New Roman"/>
          <w:sz w:val="28"/>
          <w:szCs w:val="28"/>
          <w:lang w:val="ru-RU"/>
        </w:rPr>
        <w:t xml:space="preserve"> в отборе содержания образования, обеспечить интеграцию в изучении разных сторон окружающего мира.</w:t>
      </w:r>
    </w:p>
    <w:p w14:paraId="09A6D6F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w:t>
      </w:r>
      <w:r w:rsidRPr="003F6905">
        <w:rPr>
          <w:rFonts w:ascii="Times New Roman" w:hAnsi="Times New Roman" w:cs="Times New Roman"/>
          <w:sz w:val="28"/>
          <w:szCs w:val="28"/>
          <w:lang w:val="ru-RU"/>
        </w:rPr>
        <w:lastRenderedPageBreak/>
        <w:t>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14:paraId="609177F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14:paraId="47B49F2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Примерные программы по учебным предметам включают:</w:t>
      </w:r>
    </w:p>
    <w:p w14:paraId="774A027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пояснительную записку, в которой конкретизируются общие цели основного общего образования с учётом специфики учебного предмета;</w:t>
      </w:r>
    </w:p>
    <w:p w14:paraId="6D4C852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общую характеристику учебного предмета, курса;</w:t>
      </w:r>
    </w:p>
    <w:p w14:paraId="2B9C72B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 описание места учебного предмета, курса в учебном плане;</w:t>
      </w:r>
    </w:p>
    <w:p w14:paraId="2BE8EE8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4) личностные, метапредметные и предметные результаты освоения конкретного учебного предмета, курса;</w:t>
      </w:r>
    </w:p>
    <w:p w14:paraId="221499E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5) содержание учебного предмета, курса;</w:t>
      </w:r>
    </w:p>
    <w:p w14:paraId="0B60DE0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6) тематическое планирование с определением основных видов учебной деятельности; </w:t>
      </w:r>
    </w:p>
    <w:p w14:paraId="1E3190D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7) описание учебно-методического и материально-технического </w:t>
      </w:r>
      <w:proofErr w:type="spellStart"/>
      <w:r w:rsidRPr="003F6905">
        <w:rPr>
          <w:rFonts w:ascii="Times New Roman" w:hAnsi="Times New Roman" w:cs="Times New Roman"/>
          <w:sz w:val="28"/>
          <w:szCs w:val="28"/>
          <w:lang w:val="ru-RU"/>
        </w:rPr>
        <w:t>обеспе-чения</w:t>
      </w:r>
      <w:proofErr w:type="spellEnd"/>
      <w:r w:rsidRPr="003F6905">
        <w:rPr>
          <w:rFonts w:ascii="Times New Roman" w:hAnsi="Times New Roman" w:cs="Times New Roman"/>
          <w:sz w:val="28"/>
          <w:szCs w:val="28"/>
          <w:lang w:val="ru-RU"/>
        </w:rPr>
        <w:t xml:space="preserve"> образовательного процесса; </w:t>
      </w:r>
    </w:p>
    <w:p w14:paraId="6E8EAF6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8) планируемые результаты изучения учебного предмета, курса.</w:t>
      </w:r>
    </w:p>
    <w:p w14:paraId="72EC8CD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 данном разделе примерной основной образовательной программы основного общего образования приводится основное содержание курсов по </w:t>
      </w:r>
      <w:r w:rsidRPr="003F6905">
        <w:rPr>
          <w:rFonts w:ascii="Times New Roman" w:hAnsi="Times New Roman" w:cs="Times New Roman"/>
          <w:sz w:val="28"/>
          <w:szCs w:val="28"/>
          <w:lang w:val="ru-RU"/>
        </w:rPr>
        <w:lastRenderedPageBreak/>
        <w:t>всем обязательным предметам на ступени основного общего образования (за исключением родного языка и родной литературы), которое должно быть в полном объёме отражено в соответствующих разделах рабочих программ учебных предметов, курсов. Полное изложение примерных программ учебных предметов, курсов, предусмотренных к изучению на ступени основного общего образования, в соответствии со структурой, установленной в Стандарте, приведено в Приложении к данной Примерной основной образовательной программе.</w:t>
      </w:r>
    </w:p>
    <w:p w14:paraId="77E4D0D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Основное содержание курсов «Родной язык» и «Родная литература» разрабатывается и утверждается органами исполнительной власти субъектов Российской Федерации, осуществляющими управление в сфере образования. </w:t>
      </w:r>
    </w:p>
    <w:p w14:paraId="202C2710" w14:textId="77777777" w:rsidR="003F6905" w:rsidRDefault="003F6905" w:rsidP="00081DAF">
      <w:pPr>
        <w:pStyle w:val="3"/>
        <w:jc w:val="center"/>
        <w:rPr>
          <w:rFonts w:ascii="Times New Roman" w:hAnsi="Times New Roman" w:cs="Times New Roman"/>
          <w:sz w:val="28"/>
          <w:szCs w:val="28"/>
          <w:lang w:val="ru-RU"/>
        </w:rPr>
      </w:pPr>
      <w:bookmarkStart w:id="19" w:name="_Toc47870704"/>
      <w:r w:rsidRPr="00081DAF">
        <w:rPr>
          <w:rFonts w:ascii="Times New Roman" w:hAnsi="Times New Roman" w:cs="Times New Roman"/>
          <w:sz w:val="28"/>
          <w:szCs w:val="28"/>
          <w:lang w:val="ru-RU"/>
        </w:rPr>
        <w:t>2.2.2. Основное содержание учебных предметов на ступени основного общего образования</w:t>
      </w:r>
      <w:bookmarkEnd w:id="19"/>
    </w:p>
    <w:p w14:paraId="58E366C1" w14:textId="77777777" w:rsidR="00081DAF" w:rsidRPr="00081DAF" w:rsidRDefault="00081DAF" w:rsidP="00081DAF">
      <w:pPr>
        <w:rPr>
          <w:lang w:val="ru-RU"/>
        </w:rPr>
      </w:pPr>
    </w:p>
    <w:p w14:paraId="26E9E111" w14:textId="77777777" w:rsidR="003F6905" w:rsidRDefault="00081DAF" w:rsidP="00081DAF">
      <w:pPr>
        <w:pStyle w:val="4"/>
        <w:jc w:val="center"/>
        <w:rPr>
          <w:rFonts w:ascii="Times New Roman" w:hAnsi="Times New Roman" w:cs="Times New Roman"/>
          <w:i w:val="0"/>
          <w:sz w:val="28"/>
          <w:szCs w:val="28"/>
          <w:lang w:val="ru-RU"/>
        </w:rPr>
      </w:pPr>
      <w:r w:rsidRPr="00081DAF">
        <w:rPr>
          <w:rFonts w:ascii="Times New Roman" w:hAnsi="Times New Roman" w:cs="Times New Roman"/>
          <w:i w:val="0"/>
          <w:sz w:val="28"/>
          <w:szCs w:val="28"/>
          <w:lang w:val="ru-RU"/>
        </w:rPr>
        <w:t xml:space="preserve">2.2.2.1 </w:t>
      </w:r>
      <w:r w:rsidR="003F6905" w:rsidRPr="00081DAF">
        <w:rPr>
          <w:rFonts w:ascii="Times New Roman" w:hAnsi="Times New Roman" w:cs="Times New Roman"/>
          <w:i w:val="0"/>
          <w:sz w:val="28"/>
          <w:szCs w:val="28"/>
          <w:lang w:val="ru-RU"/>
        </w:rPr>
        <w:t>Русский язык</w:t>
      </w:r>
    </w:p>
    <w:p w14:paraId="756C12AD" w14:textId="77777777" w:rsidR="00081DAF" w:rsidRPr="00081DAF" w:rsidRDefault="00081DAF" w:rsidP="00081DAF">
      <w:pPr>
        <w:rPr>
          <w:lang w:val="ru-RU"/>
        </w:rPr>
      </w:pPr>
    </w:p>
    <w:p w14:paraId="4E157E5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Речь и речевое общение</w:t>
      </w:r>
    </w:p>
    <w:p w14:paraId="299BD2D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Речь и речевое общение. Речевая ситуация. Речь устная и письменная. Речь диалогическая и монологическая. Монолог и его виды. Диалог и его виды.</w:t>
      </w:r>
    </w:p>
    <w:p w14:paraId="59F4BE7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14:paraId="1D3C1A8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Речевая деятельность</w:t>
      </w:r>
    </w:p>
    <w:p w14:paraId="25D2561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Виды речевой деятельности: чтение, аудирование (слушание), говорение, письмо.</w:t>
      </w:r>
    </w:p>
    <w:p w14:paraId="113E11F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Культура чтения, аудирования, говорения и письма.</w:t>
      </w:r>
    </w:p>
    <w:p w14:paraId="1544078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14:paraId="6DE07A0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14:paraId="57B5ADF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Текст</w:t>
      </w:r>
    </w:p>
    <w:p w14:paraId="6FE0A82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Понятие текста, основные признаки текста (</w:t>
      </w:r>
      <w:proofErr w:type="spellStart"/>
      <w:r w:rsidRPr="003F6905">
        <w:rPr>
          <w:rFonts w:ascii="Times New Roman" w:hAnsi="Times New Roman" w:cs="Times New Roman"/>
          <w:sz w:val="28"/>
          <w:szCs w:val="28"/>
          <w:lang w:val="ru-RU"/>
        </w:rPr>
        <w:t>членимость</w:t>
      </w:r>
      <w:proofErr w:type="spellEnd"/>
      <w:r w:rsidRPr="003F6905">
        <w:rPr>
          <w:rFonts w:ascii="Times New Roman" w:hAnsi="Times New Roman" w:cs="Times New Roman"/>
          <w:sz w:val="28"/>
          <w:szCs w:val="28"/>
          <w:lang w:val="ru-RU"/>
        </w:rPr>
        <w:t xml:space="preserve">, смысловая цельность, связность). Тема, основная мысль текста. </w:t>
      </w:r>
      <w:proofErr w:type="spellStart"/>
      <w:r w:rsidRPr="003F6905">
        <w:rPr>
          <w:rFonts w:ascii="Times New Roman" w:hAnsi="Times New Roman" w:cs="Times New Roman"/>
          <w:sz w:val="28"/>
          <w:szCs w:val="28"/>
          <w:lang w:val="ru-RU"/>
        </w:rPr>
        <w:t>Микротема</w:t>
      </w:r>
      <w:proofErr w:type="spellEnd"/>
      <w:r w:rsidRPr="003F6905">
        <w:rPr>
          <w:rFonts w:ascii="Times New Roman" w:hAnsi="Times New Roman" w:cs="Times New Roman"/>
          <w:sz w:val="28"/>
          <w:szCs w:val="28"/>
          <w:lang w:val="ru-RU"/>
        </w:rPr>
        <w:t xml:space="preserve"> текста.</w:t>
      </w:r>
    </w:p>
    <w:p w14:paraId="189F2FC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Средства связи предложений и частей текста. Абзац как средство композиционно-стилистического членения текста.</w:t>
      </w:r>
    </w:p>
    <w:p w14:paraId="2DF83F2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14:paraId="279BA9E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w:t>
      </w:r>
      <w:proofErr w:type="spellStart"/>
      <w:r w:rsidRPr="003F6905">
        <w:rPr>
          <w:rFonts w:ascii="Times New Roman" w:hAnsi="Times New Roman" w:cs="Times New Roman"/>
          <w:sz w:val="28"/>
          <w:szCs w:val="28"/>
          <w:lang w:val="ru-RU"/>
        </w:rPr>
        <w:t>последова</w:t>
      </w:r>
      <w:proofErr w:type="spellEnd"/>
      <w:r w:rsidRPr="003F6905">
        <w:rPr>
          <w:rFonts w:ascii="Times New Roman" w:hAnsi="Times New Roman" w:cs="Times New Roman"/>
          <w:sz w:val="28"/>
          <w:szCs w:val="28"/>
          <w:lang w:val="ru-RU"/>
        </w:rPr>
        <w:t xml:space="preserve">-тельность, </w:t>
      </w:r>
      <w:r w:rsidRPr="003F6905">
        <w:rPr>
          <w:rFonts w:ascii="Times New Roman" w:hAnsi="Times New Roman" w:cs="Times New Roman"/>
          <w:sz w:val="28"/>
          <w:szCs w:val="28"/>
          <w:lang w:val="ru-RU"/>
        </w:rPr>
        <w:lastRenderedPageBreak/>
        <w:t>связность, соответствие теме и др.). Оценивание и редактирование устного и письменного речевого высказывания. Составление плана текста, тезисов.</w:t>
      </w:r>
    </w:p>
    <w:p w14:paraId="19D23B5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Функциональные разновидности языка</w:t>
      </w:r>
    </w:p>
    <w:p w14:paraId="313A6CF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14:paraId="29721D3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14:paraId="19D77B4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2. Установление принадлежности текста к определённой </w:t>
      </w:r>
      <w:proofErr w:type="spellStart"/>
      <w:r w:rsidRPr="003F6905">
        <w:rPr>
          <w:rFonts w:ascii="Times New Roman" w:hAnsi="Times New Roman" w:cs="Times New Roman"/>
          <w:sz w:val="28"/>
          <w:szCs w:val="28"/>
          <w:lang w:val="ru-RU"/>
        </w:rPr>
        <w:t>функциональ</w:t>
      </w:r>
      <w:proofErr w:type="spellEnd"/>
      <w:r w:rsidRPr="003F6905">
        <w:rPr>
          <w:rFonts w:ascii="Times New Roman" w:hAnsi="Times New Roman" w:cs="Times New Roman"/>
          <w:sz w:val="28"/>
          <w:szCs w:val="28"/>
          <w:lang w:val="ru-RU"/>
        </w:rPr>
        <w:t>-ной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14:paraId="7AA14AC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Общие сведения о языке</w:t>
      </w:r>
    </w:p>
    <w:p w14:paraId="18BDA08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14:paraId="3DC47A1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Русский язык в кругу других славянских языков. Роль старославянского (церковнославянского) языка в развитии русского языка.</w:t>
      </w:r>
    </w:p>
    <w:p w14:paraId="358D9C4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14:paraId="14B11F4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Русский язык — язык русской художественной литературы. Основные изобразительные средства русского языка.</w:t>
      </w:r>
    </w:p>
    <w:p w14:paraId="6A0A4F5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Лингвистика как наука о языке.</w:t>
      </w:r>
    </w:p>
    <w:p w14:paraId="2893C22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Основные разделы лингвистики.</w:t>
      </w:r>
    </w:p>
    <w:p w14:paraId="478C5FC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Выдающиеся отечественные лингвисты.</w:t>
      </w:r>
    </w:p>
    <w:p w14:paraId="6F43610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2. Осознание важности коммуникативных умений в жизни человека, понимание роли русского языка в жизни общества и государства, в современном мире.</w:t>
      </w:r>
    </w:p>
    <w:p w14:paraId="06EE66E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Понимание различий между литературным языком и диалектами, просторечием, профессиональными разновидностями языка, жаргоном.</w:t>
      </w:r>
    </w:p>
    <w:p w14:paraId="02EE23C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14:paraId="04DE5E5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Фонетика и орфоэпия</w:t>
      </w:r>
    </w:p>
    <w:p w14:paraId="61D4C33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Фонетика как раздел лингвистики.</w:t>
      </w:r>
    </w:p>
    <w:p w14:paraId="3A51B62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14:paraId="6BC645B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Орфоэпия как раздел лингвистики. Основные правила нормативного произношения и ударения.</w:t>
      </w:r>
    </w:p>
    <w:p w14:paraId="306D833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Орфоэпический словарь.</w:t>
      </w:r>
    </w:p>
    <w:p w14:paraId="74502AB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14:paraId="4284EA0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Нормативное произношение слов. Оценка собственной и чужой речи с точки зрения орфоэпической правильности.</w:t>
      </w:r>
    </w:p>
    <w:p w14:paraId="001400E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Применение фонетико-орфоэпических знаний и умений в собственной речевой практике.</w:t>
      </w:r>
    </w:p>
    <w:p w14:paraId="1A73E51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Использование орфоэпического словаря для овладения произносительной культурой.</w:t>
      </w:r>
    </w:p>
    <w:p w14:paraId="6B28027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Графика</w:t>
      </w:r>
    </w:p>
    <w:p w14:paraId="78F35A5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Графика как раздел лингвистики. Соотношение звука и буквы. Обозначение на письме твёрдости и мягкости согласных. Способы обозначения [</w:t>
      </w:r>
      <w:r w:rsidRPr="003F6905">
        <w:rPr>
          <w:rFonts w:ascii="Times New Roman" w:hAnsi="Times New Roman" w:cs="Times New Roman"/>
          <w:sz w:val="28"/>
          <w:szCs w:val="28"/>
        </w:rPr>
        <w:t>j</w:t>
      </w:r>
      <w:r w:rsidRPr="003F6905">
        <w:rPr>
          <w:rFonts w:ascii="Times New Roman" w:hAnsi="Times New Roman" w:cs="Times New Roman"/>
          <w:sz w:val="28"/>
          <w:szCs w:val="28"/>
          <w:lang w:val="ru-RU"/>
        </w:rPr>
        <w:t>’].</w:t>
      </w:r>
    </w:p>
    <w:p w14:paraId="2ADD1AB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w:t>
      </w:r>
      <w:r w:rsidRPr="003F6905">
        <w:rPr>
          <w:rFonts w:ascii="Times New Roman" w:hAnsi="Times New Roman" w:cs="Times New Roman"/>
          <w:sz w:val="28"/>
          <w:szCs w:val="28"/>
        </w:rPr>
        <w:t>SMS</w:t>
      </w:r>
      <w:r w:rsidRPr="003F6905">
        <w:rPr>
          <w:rFonts w:ascii="Times New Roman" w:hAnsi="Times New Roman" w:cs="Times New Roman"/>
          <w:sz w:val="28"/>
          <w:szCs w:val="28"/>
          <w:lang w:val="ru-RU"/>
        </w:rPr>
        <w:t>-сообщениях.</w:t>
      </w:r>
    </w:p>
    <w:p w14:paraId="7F569BF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spellStart"/>
      <w:r w:rsidRPr="003F6905">
        <w:rPr>
          <w:rFonts w:ascii="Times New Roman" w:hAnsi="Times New Roman" w:cs="Times New Roman"/>
          <w:sz w:val="28"/>
          <w:szCs w:val="28"/>
          <w:lang w:val="ru-RU"/>
        </w:rPr>
        <w:t>Морфемика</w:t>
      </w:r>
      <w:proofErr w:type="spellEnd"/>
      <w:r w:rsidRPr="003F6905">
        <w:rPr>
          <w:rFonts w:ascii="Times New Roman" w:hAnsi="Times New Roman" w:cs="Times New Roman"/>
          <w:sz w:val="28"/>
          <w:szCs w:val="28"/>
          <w:lang w:val="ru-RU"/>
        </w:rPr>
        <w:t xml:space="preserve"> и словообразование</w:t>
      </w:r>
    </w:p>
    <w:p w14:paraId="38AB645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1. </w:t>
      </w:r>
      <w:proofErr w:type="spellStart"/>
      <w:r w:rsidRPr="003F6905">
        <w:rPr>
          <w:rFonts w:ascii="Times New Roman" w:hAnsi="Times New Roman" w:cs="Times New Roman"/>
          <w:sz w:val="28"/>
          <w:szCs w:val="28"/>
          <w:lang w:val="ru-RU"/>
        </w:rPr>
        <w:t>Морфемика</w:t>
      </w:r>
      <w:proofErr w:type="spellEnd"/>
      <w:r w:rsidRPr="003F6905">
        <w:rPr>
          <w:rFonts w:ascii="Times New Roman" w:hAnsi="Times New Roman" w:cs="Times New Roman"/>
          <w:sz w:val="28"/>
          <w:szCs w:val="28"/>
          <w:lang w:val="ru-RU"/>
        </w:rPr>
        <w:t xml:space="preserve"> как раздел лингвистики. Морфема как минимальная значимая единица языка.</w:t>
      </w:r>
    </w:p>
    <w:p w14:paraId="2235749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Словообразующие и формообразующие морфемы. Окончание как формообразующая морфема.</w:t>
      </w:r>
    </w:p>
    <w:p w14:paraId="77C6788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Приставка, суффикс как словообразующие морфемы.</w:t>
      </w:r>
    </w:p>
    <w:p w14:paraId="140BC62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Корень. Однокоренные слова. Чередование гласных и согласных в корнях слов. Варианты морфем.</w:t>
      </w:r>
    </w:p>
    <w:p w14:paraId="22BE065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Возможность исторических изменений в структуре слова. Понятие об этимологии. Этимологический словарь.</w:t>
      </w:r>
    </w:p>
    <w:p w14:paraId="6F06CDB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Словообразование как раздел лингвистики. Исходная (производящая) основа и словообразующая морфема.</w:t>
      </w:r>
    </w:p>
    <w:p w14:paraId="730FAF1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Основные способы образования слов: приставочный, суффиксальный, приставочно-суффиксальный, </w:t>
      </w:r>
      <w:proofErr w:type="spellStart"/>
      <w:r w:rsidRPr="003F6905">
        <w:rPr>
          <w:rFonts w:ascii="Times New Roman" w:hAnsi="Times New Roman" w:cs="Times New Roman"/>
          <w:sz w:val="28"/>
          <w:szCs w:val="28"/>
          <w:lang w:val="ru-RU"/>
        </w:rPr>
        <w:t>бессуффиксный</w:t>
      </w:r>
      <w:proofErr w:type="spellEnd"/>
      <w:r w:rsidRPr="003F6905">
        <w:rPr>
          <w:rFonts w:ascii="Times New Roman" w:hAnsi="Times New Roman" w:cs="Times New Roman"/>
          <w:sz w:val="28"/>
          <w:szCs w:val="28"/>
          <w:lang w:val="ru-RU"/>
        </w:rPr>
        <w:t xml:space="preserve">;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w:t>
      </w:r>
      <w:proofErr w:type="spellStart"/>
      <w:r w:rsidRPr="003F6905">
        <w:rPr>
          <w:rFonts w:ascii="Times New Roman" w:hAnsi="Times New Roman" w:cs="Times New Roman"/>
          <w:sz w:val="28"/>
          <w:szCs w:val="28"/>
          <w:lang w:val="ru-RU"/>
        </w:rPr>
        <w:t>Словообразова</w:t>
      </w:r>
      <w:proofErr w:type="spellEnd"/>
      <w:r w:rsidRPr="003F6905">
        <w:rPr>
          <w:rFonts w:ascii="Times New Roman" w:hAnsi="Times New Roman" w:cs="Times New Roman"/>
          <w:sz w:val="28"/>
          <w:szCs w:val="28"/>
          <w:lang w:val="ru-RU"/>
        </w:rPr>
        <w:t>-тельное гнездо слов.</w:t>
      </w:r>
    </w:p>
    <w:p w14:paraId="3BBCE0B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Словообразовательный и морфемный словари.</w:t>
      </w:r>
    </w:p>
    <w:p w14:paraId="5804D05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Основные выразительные средства словообразования.</w:t>
      </w:r>
    </w:p>
    <w:p w14:paraId="4BB8DAD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2. Осмысление морфемы как значимой единицы языка. Осознание роли морфем в процессах </w:t>
      </w:r>
      <w:proofErr w:type="spellStart"/>
      <w:r w:rsidRPr="003F6905">
        <w:rPr>
          <w:rFonts w:ascii="Times New Roman" w:hAnsi="Times New Roman" w:cs="Times New Roman"/>
          <w:sz w:val="28"/>
          <w:szCs w:val="28"/>
          <w:lang w:val="ru-RU"/>
        </w:rPr>
        <w:t>формо</w:t>
      </w:r>
      <w:proofErr w:type="spellEnd"/>
      <w:r w:rsidRPr="003F6905">
        <w:rPr>
          <w:rFonts w:ascii="Times New Roman" w:hAnsi="Times New Roman" w:cs="Times New Roman"/>
          <w:sz w:val="28"/>
          <w:szCs w:val="28"/>
          <w:lang w:val="ru-RU"/>
        </w:rPr>
        <w:t>- и словообразования.</w:t>
      </w:r>
    </w:p>
    <w:p w14:paraId="0DAF558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Определение основных способов словообразования, построение словообразовательных цепочек слов.</w:t>
      </w:r>
    </w:p>
    <w:p w14:paraId="1A70C81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Применение знаний и умений по </w:t>
      </w:r>
      <w:proofErr w:type="spellStart"/>
      <w:r w:rsidRPr="003F6905">
        <w:rPr>
          <w:rFonts w:ascii="Times New Roman" w:hAnsi="Times New Roman" w:cs="Times New Roman"/>
          <w:sz w:val="28"/>
          <w:szCs w:val="28"/>
          <w:lang w:val="ru-RU"/>
        </w:rPr>
        <w:t>морфемике</w:t>
      </w:r>
      <w:proofErr w:type="spellEnd"/>
      <w:r w:rsidRPr="003F6905">
        <w:rPr>
          <w:rFonts w:ascii="Times New Roman" w:hAnsi="Times New Roman" w:cs="Times New Roman"/>
          <w:sz w:val="28"/>
          <w:szCs w:val="28"/>
          <w:lang w:val="ru-RU"/>
        </w:rPr>
        <w:t xml:space="preserve"> и словообразованию в практике правописания.</w:t>
      </w:r>
    </w:p>
    <w:p w14:paraId="73B95FC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Использование словообразовательного, морфемного и этимологического словарей при решении разнообразных учебных задач.</w:t>
      </w:r>
    </w:p>
    <w:p w14:paraId="299CBA2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Лексикология и фразеология</w:t>
      </w:r>
    </w:p>
    <w:p w14:paraId="7C9D2D4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14:paraId="34DEB37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Тематические группы слов. Толковые словари русского языка.</w:t>
      </w:r>
    </w:p>
    <w:p w14:paraId="5E98B35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Синонимы. Антонимы. Омонимы. Словари синонимов и антонимов русского языка.</w:t>
      </w:r>
    </w:p>
    <w:p w14:paraId="23246D1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Лексика русского языка с точки зрения её происхождения: исконно русские и заимствованные слова. Словари иностранных слов.</w:t>
      </w:r>
    </w:p>
    <w:p w14:paraId="4779E17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Лексика русского языка с точки зрения её активного и пассивного запаса. Архаизмы, историзмы, неологизмы. </w:t>
      </w:r>
    </w:p>
    <w:p w14:paraId="29CAC74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14:paraId="634CBC9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Стилистические пласты лексики.</w:t>
      </w:r>
    </w:p>
    <w:p w14:paraId="11EC1B7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Фразеология как раздел лингвистики. Фразеологизмы. Пословицы, поговорки, афоризмы, крылатые слова. Фразеологические словари.</w:t>
      </w:r>
    </w:p>
    <w:p w14:paraId="29E57A1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Разные виды лексических словарей и их роль в овладении словарным богатством родного языка.</w:t>
      </w:r>
    </w:p>
    <w:p w14:paraId="6388CAF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14:paraId="11DF826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14:paraId="469AA25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Проведение лексического разбора слов.</w:t>
      </w:r>
    </w:p>
    <w:p w14:paraId="355336F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14:paraId="5470FE5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Морфология</w:t>
      </w:r>
    </w:p>
    <w:p w14:paraId="0DD9600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Морфология как раздел грамматики.</w:t>
      </w:r>
    </w:p>
    <w:p w14:paraId="674627B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Части речи как лексико-грамматические разряды слов. Система частей речи в русском языке.</w:t>
      </w:r>
    </w:p>
    <w:p w14:paraId="096E674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14:paraId="6B7CF9C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Служебные части речи, их разряды по значению, структуре и синтаксическому употреблению.</w:t>
      </w:r>
    </w:p>
    <w:p w14:paraId="3487A2E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Междометия и звукоподражательные слова.</w:t>
      </w:r>
    </w:p>
    <w:p w14:paraId="5281871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Омонимия слов разных частей речи.</w:t>
      </w:r>
    </w:p>
    <w:p w14:paraId="4E28F51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Словари грамматических трудностей.</w:t>
      </w:r>
    </w:p>
    <w:p w14:paraId="144E7A5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14:paraId="21B874C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Использование словарей грамматических трудностей в речевой практике.               Синтаксис</w:t>
      </w:r>
    </w:p>
    <w:p w14:paraId="3C641AC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Синтаксис как раздел грамматики. Словосочетание и предложение как единицы синтаксиса.</w:t>
      </w:r>
    </w:p>
    <w:p w14:paraId="676532F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Словосочетание как синтаксическая единица, типы словосочетаний. Виды связи в словосочетании.</w:t>
      </w:r>
    </w:p>
    <w:p w14:paraId="3062122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14:paraId="3D5FB19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14:paraId="1B2BFF7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Виды односоставных предложений.</w:t>
      </w:r>
    </w:p>
    <w:p w14:paraId="01F522E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Предложения осложнённой структуры. Однородные члены предложения, обособленные члены предложения, обращение, вводные и вставные конструкции.</w:t>
      </w:r>
    </w:p>
    <w:p w14:paraId="344885C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14:paraId="5D41144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Способы передачи чужой речи.</w:t>
      </w:r>
    </w:p>
    <w:p w14:paraId="24B4221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14:paraId="2D8BAF1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Применение синтаксических знаний и умений в практике правописания.</w:t>
      </w:r>
    </w:p>
    <w:p w14:paraId="62C8885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Правописание: орфография и пунктуация</w:t>
      </w:r>
    </w:p>
    <w:p w14:paraId="4223C8B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Орфография как система правил правописания. Понятие орфограммы.</w:t>
      </w:r>
    </w:p>
    <w:p w14:paraId="71D84DD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Правописание гласных и согласных в составе морфем. Правописание ъ и ь.           Слитные, дефисные и раздельные написания.</w:t>
      </w:r>
    </w:p>
    <w:p w14:paraId="122F8C9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Употребление прописной и строчной буквы.</w:t>
      </w:r>
    </w:p>
    <w:p w14:paraId="453097E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Перенос слов.</w:t>
      </w:r>
    </w:p>
    <w:p w14:paraId="7441459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Орфографические словари и справочники.</w:t>
      </w:r>
    </w:p>
    <w:p w14:paraId="0717EB0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Пунктуация как система правил правописания.</w:t>
      </w:r>
    </w:p>
    <w:p w14:paraId="3B9F58E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Знаки препинания и их функции. Одиночные и парные знаки препинания.</w:t>
      </w:r>
    </w:p>
    <w:p w14:paraId="6B22AA6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Знаки препинания в конце предложения.</w:t>
      </w:r>
    </w:p>
    <w:p w14:paraId="2BF0F1E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Знаки препинания в простом неосложнённом предложении.</w:t>
      </w:r>
    </w:p>
    <w:p w14:paraId="557C66A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Знаки препинания в простом осложнённом предложении.</w:t>
      </w:r>
    </w:p>
    <w:p w14:paraId="207B290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Знаки препинания в сложном предложении: сложносочинённом, сложноподчинённом, бессоюзном, а также в сложном предложении с разными видами связи.</w:t>
      </w:r>
    </w:p>
    <w:p w14:paraId="2FE1BDE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Знаки препинания при прямой речи и цитировании, в диалоге.</w:t>
      </w:r>
    </w:p>
    <w:p w14:paraId="023ED78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Сочетание знаков препинания.</w:t>
      </w:r>
    </w:p>
    <w:p w14:paraId="3FE0228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w:t>
      </w:r>
      <w:proofErr w:type="spellStart"/>
      <w:r w:rsidRPr="003F6905">
        <w:rPr>
          <w:rFonts w:ascii="Times New Roman" w:hAnsi="Times New Roman" w:cs="Times New Roman"/>
          <w:sz w:val="28"/>
          <w:szCs w:val="28"/>
          <w:lang w:val="ru-RU"/>
        </w:rPr>
        <w:t>морфемно</w:t>
      </w:r>
      <w:proofErr w:type="spellEnd"/>
      <w:r w:rsidRPr="003F6905">
        <w:rPr>
          <w:rFonts w:ascii="Times New Roman" w:hAnsi="Times New Roman" w:cs="Times New Roman"/>
          <w:sz w:val="28"/>
          <w:szCs w:val="28"/>
          <w:lang w:val="ru-RU"/>
        </w:rPr>
        <w:t>-словообразовательный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14:paraId="1498600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Использование орфографических словарей и справочников по правописанию для решения орфографических и пунктуационных проблем.</w:t>
      </w:r>
    </w:p>
    <w:p w14:paraId="34A8704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Язык и культура</w:t>
      </w:r>
    </w:p>
    <w:p w14:paraId="3CE8A3D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Взаимосвязь языка и культуры, истории народа. Русский речевой этикет.</w:t>
      </w:r>
    </w:p>
    <w:p w14:paraId="43E3657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14:paraId="05B7B28A" w14:textId="77777777" w:rsidR="003F6905" w:rsidRDefault="003B191E" w:rsidP="003B191E">
      <w:pPr>
        <w:pStyle w:val="4"/>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t xml:space="preserve">2.2.2.2 </w:t>
      </w:r>
      <w:r w:rsidR="003F6905" w:rsidRPr="003B191E">
        <w:rPr>
          <w:rFonts w:ascii="Times New Roman" w:hAnsi="Times New Roman" w:cs="Times New Roman"/>
          <w:i w:val="0"/>
          <w:sz w:val="28"/>
          <w:szCs w:val="28"/>
          <w:lang w:val="ru-RU"/>
        </w:rPr>
        <w:t>Литература</w:t>
      </w:r>
    </w:p>
    <w:p w14:paraId="73490FBA" w14:textId="77777777" w:rsidR="003B191E" w:rsidRPr="003B191E" w:rsidRDefault="003B191E" w:rsidP="003B191E">
      <w:pPr>
        <w:rPr>
          <w:lang w:val="ru-RU"/>
        </w:rPr>
      </w:pPr>
    </w:p>
    <w:p w14:paraId="54ED4A3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Русский фольклор</w:t>
      </w:r>
    </w:p>
    <w:p w14:paraId="2E45966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Малые жанры фольклора.</w:t>
      </w:r>
    </w:p>
    <w:p w14:paraId="3EA870A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14:paraId="5EF73C3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14:paraId="4DCEF47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Былина «Илья Муромец и Соловей-разбойник».</w:t>
      </w:r>
    </w:p>
    <w:p w14:paraId="17860A5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14:paraId="0C47AEE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Древнерусская литература</w:t>
      </w:r>
    </w:p>
    <w:p w14:paraId="350CD09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«Слово о полку Игореве».</w:t>
      </w:r>
    </w:p>
    <w:p w14:paraId="47AA3AE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14:paraId="68A326F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14:paraId="561A59D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Русская литература </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w:t>
      </w:r>
    </w:p>
    <w:p w14:paraId="4BF4BEC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 И. Фонвизин. Комедия «Недоросль» (фрагменты). Социальная и нравственная проблематика комедии. Сатирическая направленность. Про</w:t>
      </w:r>
      <w:r w:rsidRPr="003F6905">
        <w:rPr>
          <w:rFonts w:ascii="Times New Roman" w:hAnsi="Times New Roman" w:cs="Times New Roman"/>
          <w:sz w:val="28"/>
          <w:szCs w:val="28"/>
          <w:lang w:val="ru-RU"/>
        </w:rPr>
        <w:lastRenderedPageBreak/>
        <w:t>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14:paraId="0748C5C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 М. Карамзин. 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14:paraId="0DD8D83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 Р. Державин. Стихотворение «Памятник». Жизнеутверждающий характер поэзии Державина. Тема поэта и поэзии.</w:t>
      </w:r>
    </w:p>
    <w:p w14:paraId="52EC475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Русская литература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 (первая половина)</w:t>
      </w:r>
    </w:p>
    <w:p w14:paraId="4D78E03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 А. Крылов. 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14:paraId="313F80F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А. Жуковский. 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14:paraId="6C445B4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А. С. Грибоедов.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w:t>
      </w:r>
      <w:r w:rsidRPr="003F6905">
        <w:rPr>
          <w:rFonts w:ascii="Times New Roman" w:hAnsi="Times New Roman" w:cs="Times New Roman"/>
          <w:sz w:val="28"/>
          <w:szCs w:val="28"/>
          <w:lang w:val="ru-RU"/>
        </w:rPr>
        <w:lastRenderedPageBreak/>
        <w:t xml:space="preserve">«странного человека» в русской литературе. Своеобразие любовной интриги. Образ </w:t>
      </w:r>
      <w:proofErr w:type="spellStart"/>
      <w:r w:rsidRPr="003F6905">
        <w:rPr>
          <w:rFonts w:ascii="Times New Roman" w:hAnsi="Times New Roman" w:cs="Times New Roman"/>
          <w:sz w:val="28"/>
          <w:szCs w:val="28"/>
          <w:lang w:val="ru-RU"/>
        </w:rPr>
        <w:t>фамусовской</w:t>
      </w:r>
      <w:proofErr w:type="spellEnd"/>
      <w:r w:rsidRPr="003F6905">
        <w:rPr>
          <w:rFonts w:ascii="Times New Roman" w:hAnsi="Times New Roman" w:cs="Times New Roman"/>
          <w:sz w:val="28"/>
          <w:szCs w:val="28"/>
          <w:lang w:val="ru-RU"/>
        </w:rPr>
        <w:t xml:space="preserve"> Москвы. Художественная функция </w:t>
      </w:r>
      <w:proofErr w:type="spellStart"/>
      <w:r w:rsidRPr="003F6905">
        <w:rPr>
          <w:rFonts w:ascii="Times New Roman" w:hAnsi="Times New Roman" w:cs="Times New Roman"/>
          <w:sz w:val="28"/>
          <w:szCs w:val="28"/>
          <w:lang w:val="ru-RU"/>
        </w:rPr>
        <w:t>внесценических</w:t>
      </w:r>
      <w:proofErr w:type="spellEnd"/>
      <w:r w:rsidRPr="003F6905">
        <w:rPr>
          <w:rFonts w:ascii="Times New Roman" w:hAnsi="Times New Roman" w:cs="Times New Roman"/>
          <w:sz w:val="28"/>
          <w:szCs w:val="28"/>
          <w:lang w:val="ru-RU"/>
        </w:rPr>
        <w:t xml:space="preserve">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14:paraId="156E85D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 С. Пушкин. 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 xml:space="preserve">Х—ХХ вв. </w:t>
      </w:r>
    </w:p>
    <w:p w14:paraId="4C10604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14:paraId="2B4AEE0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14:paraId="749A084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w:t>
      </w:r>
      <w:r w:rsidRPr="003F6905">
        <w:rPr>
          <w:rFonts w:ascii="Times New Roman" w:hAnsi="Times New Roman" w:cs="Times New Roman"/>
          <w:sz w:val="28"/>
          <w:szCs w:val="28"/>
        </w:rPr>
        <w:t>II</w:t>
      </w:r>
      <w:r w:rsidRPr="003F6905">
        <w:rPr>
          <w:rFonts w:ascii="Times New Roman" w:hAnsi="Times New Roman" w:cs="Times New Roman"/>
          <w:sz w:val="28"/>
          <w:szCs w:val="28"/>
          <w:lang w:val="ru-RU"/>
        </w:rPr>
        <w:t>).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14:paraId="543DBE6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14:paraId="5FBD567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w:t>
      </w:r>
      <w:r w:rsidRPr="003F6905">
        <w:rPr>
          <w:rFonts w:ascii="Times New Roman" w:hAnsi="Times New Roman" w:cs="Times New Roman"/>
          <w:sz w:val="28"/>
          <w:szCs w:val="28"/>
          <w:lang w:val="ru-RU"/>
        </w:rPr>
        <w:lastRenderedPageBreak/>
        <w:t>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w:t>
      </w:r>
      <w:proofErr w:type="spellStart"/>
      <w:r w:rsidRPr="003F6905">
        <w:rPr>
          <w:rFonts w:ascii="Times New Roman" w:hAnsi="Times New Roman" w:cs="Times New Roman"/>
          <w:sz w:val="28"/>
          <w:szCs w:val="28"/>
          <w:lang w:val="ru-RU"/>
        </w:rPr>
        <w:t>Онегинская</w:t>
      </w:r>
      <w:proofErr w:type="spellEnd"/>
      <w:r w:rsidRPr="003F6905">
        <w:rPr>
          <w:rFonts w:ascii="Times New Roman" w:hAnsi="Times New Roman" w:cs="Times New Roman"/>
          <w:sz w:val="28"/>
          <w:szCs w:val="28"/>
          <w:lang w:val="ru-RU"/>
        </w:rPr>
        <w:t xml:space="preserve">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14:paraId="7DAC160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Трагедия «Моцарт и Сальери». 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14:paraId="4DD53CB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 Ю. Лермонтов. 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14:paraId="088636C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14:paraId="1FF0606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Стихотворение «Бородино». Историческая основа стихотворения. Изображение исторического события. Образ рядового участника сражения. </w:t>
      </w:r>
      <w:r w:rsidRPr="003F6905">
        <w:rPr>
          <w:rFonts w:ascii="Times New Roman" w:hAnsi="Times New Roman" w:cs="Times New Roman"/>
          <w:sz w:val="28"/>
          <w:szCs w:val="28"/>
          <w:lang w:val="ru-RU"/>
        </w:rPr>
        <w:lastRenderedPageBreak/>
        <w:t>Мастерство Лермонтова в создании батальных сцен. Сочетание разговорных интонаций с высоким патриотическим пафосом стихотворения.</w:t>
      </w:r>
    </w:p>
    <w:p w14:paraId="63AE859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Поэма «Песня про царя Ивана Васильевича, молодого опричника и удалого купца Калашникова». Поэма об историческом прошлом Руси. Картины быта </w:t>
      </w:r>
      <w:r w:rsidRPr="003F6905">
        <w:rPr>
          <w:rFonts w:ascii="Times New Roman" w:hAnsi="Times New Roman" w:cs="Times New Roman"/>
          <w:sz w:val="28"/>
          <w:szCs w:val="28"/>
        </w:rPr>
        <w:t>XVI</w:t>
      </w:r>
      <w:r w:rsidRPr="003F6905">
        <w:rPr>
          <w:rFonts w:ascii="Times New Roman" w:hAnsi="Times New Roman" w:cs="Times New Roman"/>
          <w:sz w:val="28"/>
          <w:szCs w:val="28"/>
          <w:lang w:val="ru-RU"/>
        </w:rPr>
        <w:t xml:space="preserve"> в., их значение для понимания характеров и идеи поэмы. Смысл столкновения Калашникова с </w:t>
      </w:r>
      <w:proofErr w:type="spellStart"/>
      <w:r w:rsidRPr="003F6905">
        <w:rPr>
          <w:rFonts w:ascii="Times New Roman" w:hAnsi="Times New Roman" w:cs="Times New Roman"/>
          <w:sz w:val="28"/>
          <w:szCs w:val="28"/>
          <w:lang w:val="ru-RU"/>
        </w:rPr>
        <w:t>Кирибеевичем</w:t>
      </w:r>
      <w:proofErr w:type="spellEnd"/>
      <w:r w:rsidRPr="003F6905">
        <w:rPr>
          <w:rFonts w:ascii="Times New Roman" w:hAnsi="Times New Roman" w:cs="Times New Roman"/>
          <w:sz w:val="28"/>
          <w:szCs w:val="28"/>
          <w:lang w:val="ru-RU"/>
        </w:rPr>
        <w:t xml:space="preserve">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14:paraId="3948B51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14:paraId="35584A7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14:paraId="172E5F0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 В. Гоголь. 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w:t>
      </w:r>
      <w:r w:rsidRPr="003F6905">
        <w:rPr>
          <w:rFonts w:ascii="Times New Roman" w:hAnsi="Times New Roman" w:cs="Times New Roman"/>
          <w:sz w:val="28"/>
          <w:szCs w:val="28"/>
          <w:lang w:val="ru-RU"/>
        </w:rPr>
        <w:lastRenderedPageBreak/>
        <w:t>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14:paraId="69012DB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w:t>
      </w:r>
      <w:proofErr w:type="spellStart"/>
      <w:r w:rsidRPr="003F6905">
        <w:rPr>
          <w:rFonts w:ascii="Times New Roman" w:hAnsi="Times New Roman" w:cs="Times New Roman"/>
          <w:sz w:val="28"/>
          <w:szCs w:val="28"/>
          <w:lang w:val="ru-RU"/>
        </w:rPr>
        <w:t>Андрий</w:t>
      </w:r>
      <w:proofErr w:type="spellEnd"/>
      <w:r w:rsidRPr="003F6905">
        <w:rPr>
          <w:rFonts w:ascii="Times New Roman" w:hAnsi="Times New Roman" w:cs="Times New Roman"/>
          <w:sz w:val="28"/>
          <w:szCs w:val="28"/>
          <w:lang w:val="ru-RU"/>
        </w:rPr>
        <w:t>). Борьба долга и чувства в душах героев. Роль детали в раскрытии характеров героев. Смысл финала повести.</w:t>
      </w:r>
    </w:p>
    <w:p w14:paraId="6D42D37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14:paraId="37B65E5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14:paraId="6A4EADD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Поэма «Мёртвые души». История создания. Смысл названия поэмы. Система образов. Чичиков как «приобретатель», новый герой эпохи. Поэма о </w:t>
      </w:r>
      <w:r w:rsidRPr="003F6905">
        <w:rPr>
          <w:rFonts w:ascii="Times New Roman" w:hAnsi="Times New Roman" w:cs="Times New Roman"/>
          <w:sz w:val="28"/>
          <w:szCs w:val="28"/>
          <w:lang w:val="ru-RU"/>
        </w:rPr>
        <w:lastRenderedPageBreak/>
        <w:t>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14:paraId="676FD05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Русская литература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 (вторая половина)</w:t>
      </w:r>
    </w:p>
    <w:p w14:paraId="4798A57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 И. Тютчев. 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14:paraId="4611D7B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 А. Фет. Стихотворения «Я пришел к тебе с приветом…», «Учись у них — у дуба, у берёзы…». Философская проблематика стихотворений Фета. Параллелизм в описании жизни природы и человека. Природные образы и средства их создания.</w:t>
      </w:r>
    </w:p>
    <w:p w14:paraId="358CAA5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 С. Тургенев. 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14:paraId="706FD44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14:paraId="0D2F674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w:t>
      </w:r>
    </w:p>
    <w:p w14:paraId="6E99231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Н. А. Некрасов. Стихотворение «Крестьянские дети». Изображение жизни простого народа. Образы крестьянских детей и средства их создания. </w:t>
      </w:r>
      <w:r w:rsidRPr="003F6905">
        <w:rPr>
          <w:rFonts w:ascii="Times New Roman" w:hAnsi="Times New Roman" w:cs="Times New Roman"/>
          <w:sz w:val="28"/>
          <w:szCs w:val="28"/>
          <w:lang w:val="ru-RU"/>
        </w:rPr>
        <w:lastRenderedPageBreak/>
        <w:t>Речевая характеристика. Особенности ритмической организации. Роль диалогов в стихотворении. Авторское отношение к героям.</w:t>
      </w:r>
    </w:p>
    <w:p w14:paraId="03E5356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Л. Н. Толстой. Рассказ «Кавказский пленник». Историческая основа и сюжет рассказа. Основные эпизоды. Жилин и </w:t>
      </w:r>
      <w:proofErr w:type="spellStart"/>
      <w:r w:rsidRPr="003F6905">
        <w:rPr>
          <w:rFonts w:ascii="Times New Roman" w:hAnsi="Times New Roman" w:cs="Times New Roman"/>
          <w:sz w:val="28"/>
          <w:szCs w:val="28"/>
          <w:lang w:val="ru-RU"/>
        </w:rPr>
        <w:t>Костылин</w:t>
      </w:r>
      <w:proofErr w:type="spellEnd"/>
      <w:r w:rsidRPr="003F6905">
        <w:rPr>
          <w:rFonts w:ascii="Times New Roman" w:hAnsi="Times New Roman" w:cs="Times New Roman"/>
          <w:sz w:val="28"/>
          <w:szCs w:val="28"/>
          <w:lang w:val="ru-RU"/>
        </w:rPr>
        <w:t xml:space="preserve"> как два разных характера. Судьбы Жилина и </w:t>
      </w:r>
      <w:proofErr w:type="spellStart"/>
      <w:r w:rsidRPr="003F6905">
        <w:rPr>
          <w:rFonts w:ascii="Times New Roman" w:hAnsi="Times New Roman" w:cs="Times New Roman"/>
          <w:sz w:val="28"/>
          <w:szCs w:val="28"/>
          <w:lang w:val="ru-RU"/>
        </w:rPr>
        <w:t>Костылина</w:t>
      </w:r>
      <w:proofErr w:type="spellEnd"/>
      <w:r w:rsidRPr="003F6905">
        <w:rPr>
          <w:rFonts w:ascii="Times New Roman" w:hAnsi="Times New Roman" w:cs="Times New Roman"/>
          <w:sz w:val="28"/>
          <w:szCs w:val="28"/>
          <w:lang w:val="ru-RU"/>
        </w:rPr>
        <w:t>. Поэтичный образ Дины. Нравственная проблематика произведения, его гуманистическое звучание. Смысл названия. Поучительный характер рассказа.</w:t>
      </w:r>
    </w:p>
    <w:p w14:paraId="0B3F766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 П. Чехов. 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14:paraId="1CAF400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Русская литература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 (первая половина)</w:t>
      </w:r>
    </w:p>
    <w:p w14:paraId="0A379C1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 А. Бунин. 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14:paraId="126AFE0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14:paraId="2D9F77A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 И. Куприн. 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14:paraId="59BE353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 Горький. Рассказ «</w:t>
      </w:r>
      <w:proofErr w:type="spellStart"/>
      <w:r w:rsidRPr="003F6905">
        <w:rPr>
          <w:rFonts w:ascii="Times New Roman" w:hAnsi="Times New Roman" w:cs="Times New Roman"/>
          <w:sz w:val="28"/>
          <w:szCs w:val="28"/>
          <w:lang w:val="ru-RU"/>
        </w:rPr>
        <w:t>Челкаш</w:t>
      </w:r>
      <w:proofErr w:type="spellEnd"/>
      <w:r w:rsidRPr="003F6905">
        <w:rPr>
          <w:rFonts w:ascii="Times New Roman" w:hAnsi="Times New Roman" w:cs="Times New Roman"/>
          <w:sz w:val="28"/>
          <w:szCs w:val="28"/>
          <w:lang w:val="ru-RU"/>
        </w:rPr>
        <w:t xml:space="preserve">». Образы </w:t>
      </w:r>
      <w:proofErr w:type="spellStart"/>
      <w:r w:rsidRPr="003F6905">
        <w:rPr>
          <w:rFonts w:ascii="Times New Roman" w:hAnsi="Times New Roman" w:cs="Times New Roman"/>
          <w:sz w:val="28"/>
          <w:szCs w:val="28"/>
          <w:lang w:val="ru-RU"/>
        </w:rPr>
        <w:t>Челкаша</w:t>
      </w:r>
      <w:proofErr w:type="spellEnd"/>
      <w:r w:rsidRPr="003F6905">
        <w:rPr>
          <w:rFonts w:ascii="Times New Roman" w:hAnsi="Times New Roman" w:cs="Times New Roman"/>
          <w:sz w:val="28"/>
          <w:szCs w:val="28"/>
          <w:lang w:val="ru-RU"/>
        </w:rPr>
        <w:t xml:space="preserve"> и Гаврилы. Широта души, стремление к воле. Символический образ моря. Сильный человек вне истории. Противостояние сильного характера обществу.</w:t>
      </w:r>
    </w:p>
    <w:p w14:paraId="710C0F8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 С. Шмелёв. 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14:paraId="76BD007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А. А. Блок. 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w:t>
      </w:r>
    </w:p>
    <w:p w14:paraId="4BC6CAB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rPr>
        <w:t>B</w:t>
      </w:r>
      <w:r w:rsidRPr="003F6905">
        <w:rPr>
          <w:rFonts w:ascii="Times New Roman" w:hAnsi="Times New Roman" w:cs="Times New Roman"/>
          <w:sz w:val="28"/>
          <w:szCs w:val="28"/>
          <w:lang w:val="ru-RU"/>
        </w:rPr>
        <w:t>. В. Маяковский. 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14:paraId="245AA17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rPr>
        <w:t>C</w:t>
      </w:r>
      <w:r w:rsidRPr="003F6905">
        <w:rPr>
          <w:rFonts w:ascii="Times New Roman" w:hAnsi="Times New Roman" w:cs="Times New Roman"/>
          <w:sz w:val="28"/>
          <w:szCs w:val="28"/>
          <w:lang w:val="ru-RU"/>
        </w:rPr>
        <w:t>. А. Есенин. 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14:paraId="43F1692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 А. Ахматова. 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w:t>
      </w:r>
    </w:p>
    <w:p w14:paraId="1F5B36D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 П. Платонов. 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14:paraId="09528DE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 С. Грин. 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14:paraId="3F1A7D3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 А. Булгаков. Повесть «Собачье сердце». Мифологические и литературные источники сюжета. Идея переделки человеческой природы. Образ Шарикова и «</w:t>
      </w:r>
      <w:proofErr w:type="spellStart"/>
      <w:r w:rsidRPr="003F6905">
        <w:rPr>
          <w:rFonts w:ascii="Times New Roman" w:hAnsi="Times New Roman" w:cs="Times New Roman"/>
          <w:sz w:val="28"/>
          <w:szCs w:val="28"/>
          <w:lang w:val="ru-RU"/>
        </w:rPr>
        <w:t>шариковщина</w:t>
      </w:r>
      <w:proofErr w:type="spellEnd"/>
      <w:r w:rsidRPr="003F6905">
        <w:rPr>
          <w:rFonts w:ascii="Times New Roman" w:hAnsi="Times New Roman" w:cs="Times New Roman"/>
          <w:sz w:val="28"/>
          <w:szCs w:val="28"/>
          <w:lang w:val="ru-RU"/>
        </w:rPr>
        <w:t>»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14:paraId="76422D1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Русская литература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 (вторая половина)</w:t>
      </w:r>
    </w:p>
    <w:p w14:paraId="63C9FA6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rPr>
        <w:t>A</w:t>
      </w:r>
      <w:r w:rsidRPr="003F6905">
        <w:rPr>
          <w:rFonts w:ascii="Times New Roman" w:hAnsi="Times New Roman" w:cs="Times New Roman"/>
          <w:sz w:val="28"/>
          <w:szCs w:val="28"/>
          <w:lang w:val="ru-RU"/>
        </w:rPr>
        <w:t>. Т. Твардовский. Поэма «Василий Тёркин»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14:paraId="5698B3F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 А. Шолохов. 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14:paraId="3B3CBD1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 М. Рубцов. 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w:t>
      </w:r>
    </w:p>
    <w:p w14:paraId="242EAAD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rPr>
        <w:t>B</w:t>
      </w:r>
      <w:r w:rsidRPr="003F6905">
        <w:rPr>
          <w:rFonts w:ascii="Times New Roman" w:hAnsi="Times New Roman" w:cs="Times New Roman"/>
          <w:sz w:val="28"/>
          <w:szCs w:val="28"/>
          <w:lang w:val="ru-RU"/>
        </w:rPr>
        <w:t xml:space="preserve">. М. Шукшин. Рассказ «Чудик». Своеобразие </w:t>
      </w:r>
      <w:proofErr w:type="spellStart"/>
      <w:r w:rsidRPr="003F6905">
        <w:rPr>
          <w:rFonts w:ascii="Times New Roman" w:hAnsi="Times New Roman" w:cs="Times New Roman"/>
          <w:sz w:val="28"/>
          <w:szCs w:val="28"/>
          <w:lang w:val="ru-RU"/>
        </w:rPr>
        <w:t>шукшинских</w:t>
      </w:r>
      <w:proofErr w:type="spellEnd"/>
      <w:r w:rsidRPr="003F6905">
        <w:rPr>
          <w:rFonts w:ascii="Times New Roman" w:hAnsi="Times New Roman" w:cs="Times New Roman"/>
          <w:sz w:val="28"/>
          <w:szCs w:val="28"/>
          <w:lang w:val="ru-RU"/>
        </w:rPr>
        <w:t xml:space="preserve">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w:t>
      </w:r>
      <w:proofErr w:type="spellStart"/>
      <w:r w:rsidRPr="003F6905">
        <w:rPr>
          <w:rFonts w:ascii="Times New Roman" w:hAnsi="Times New Roman" w:cs="Times New Roman"/>
          <w:sz w:val="28"/>
          <w:szCs w:val="28"/>
          <w:lang w:val="ru-RU"/>
        </w:rPr>
        <w:t>шукшинского</w:t>
      </w:r>
      <w:proofErr w:type="spellEnd"/>
      <w:r w:rsidRPr="003F6905">
        <w:rPr>
          <w:rFonts w:ascii="Times New Roman" w:hAnsi="Times New Roman" w:cs="Times New Roman"/>
          <w:sz w:val="28"/>
          <w:szCs w:val="28"/>
          <w:lang w:val="ru-RU"/>
        </w:rPr>
        <w:t xml:space="preserve"> героя.</w:t>
      </w:r>
    </w:p>
    <w:p w14:paraId="2D5DD12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Г. Распутин. 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14:paraId="032CA79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П. Астафьев. Рассказ «</w:t>
      </w:r>
      <w:proofErr w:type="spellStart"/>
      <w:r w:rsidRPr="003F6905">
        <w:rPr>
          <w:rFonts w:ascii="Times New Roman" w:hAnsi="Times New Roman" w:cs="Times New Roman"/>
          <w:sz w:val="28"/>
          <w:szCs w:val="28"/>
          <w:lang w:val="ru-RU"/>
        </w:rPr>
        <w:t>Васюткино</w:t>
      </w:r>
      <w:proofErr w:type="spellEnd"/>
      <w:r w:rsidRPr="003F6905">
        <w:rPr>
          <w:rFonts w:ascii="Times New Roman" w:hAnsi="Times New Roman" w:cs="Times New Roman"/>
          <w:sz w:val="28"/>
          <w:szCs w:val="28"/>
          <w:lang w:val="ru-RU"/>
        </w:rPr>
        <w:t xml:space="preserve"> озеро». Изображение становления характера главного героя. Самообладание маленького охотника. Мальчик в борьбе за спасение. Картины родной природы.</w:t>
      </w:r>
    </w:p>
    <w:p w14:paraId="63264C6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А. И. Солженицын. 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w:t>
      </w:r>
      <w:proofErr w:type="spellStart"/>
      <w:r w:rsidRPr="003F6905">
        <w:rPr>
          <w:rFonts w:ascii="Times New Roman" w:hAnsi="Times New Roman" w:cs="Times New Roman"/>
          <w:sz w:val="28"/>
          <w:szCs w:val="28"/>
          <w:lang w:val="ru-RU"/>
        </w:rPr>
        <w:t>праведничества</w:t>
      </w:r>
      <w:proofErr w:type="spellEnd"/>
      <w:r w:rsidRPr="003F6905">
        <w:rPr>
          <w:rFonts w:ascii="Times New Roman" w:hAnsi="Times New Roman" w:cs="Times New Roman"/>
          <w:sz w:val="28"/>
          <w:szCs w:val="28"/>
          <w:lang w:val="ru-RU"/>
        </w:rPr>
        <w:t xml:space="preserve"> в русской литературе.</w:t>
      </w:r>
    </w:p>
    <w:p w14:paraId="4F4F0C7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      Литература народов России</w:t>
      </w:r>
    </w:p>
    <w:p w14:paraId="269E801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 Тукай. 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w:t>
      </w:r>
    </w:p>
    <w:p w14:paraId="29A5793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 Карим. Поэма «Бессмертие» (фрагменты). Героический пафос поэмы. Близость образа главного героя поэмы образу Василия Тёркина из одноименной поэмы А. Т. Твардовского.</w:t>
      </w:r>
    </w:p>
    <w:p w14:paraId="4C27A13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 Кулиев. 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14:paraId="2760DFA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 Гамзатов. 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14:paraId="4A71ACC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Зарубежная литература</w:t>
      </w:r>
    </w:p>
    <w:p w14:paraId="05FDA88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Гомер. Поэма «Одиссея» (фрагмент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14:paraId="6F372E4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Данте Алигьери. Поэма «Божественная комедия» (фрагменты).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14:paraId="32F6BDC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У. Шекспир. Трагедия «Гамлет» (сцены). Трагический характер конфликта. Напряжённая духовная жизнь героя-мыслителя. </w:t>
      </w:r>
      <w:proofErr w:type="spellStart"/>
      <w:r w:rsidRPr="003F6905">
        <w:rPr>
          <w:rFonts w:ascii="Times New Roman" w:hAnsi="Times New Roman" w:cs="Times New Roman"/>
          <w:sz w:val="28"/>
          <w:szCs w:val="28"/>
          <w:lang w:val="ru-RU"/>
        </w:rPr>
        <w:t>Противопостав-ление</w:t>
      </w:r>
      <w:proofErr w:type="spellEnd"/>
      <w:r w:rsidRPr="003F6905">
        <w:rPr>
          <w:rFonts w:ascii="Times New Roman" w:hAnsi="Times New Roman" w:cs="Times New Roman"/>
          <w:sz w:val="28"/>
          <w:szCs w:val="28"/>
          <w:lang w:val="ru-RU"/>
        </w:rPr>
        <w:t xml:space="preserve"> благородства мыслящей души и суетности времени. Гамлет как «вечный» образ. Тема жизни как театра.</w:t>
      </w:r>
    </w:p>
    <w:p w14:paraId="3EDB0B1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Сонет № 130 «Её глаза на звезды не похожи…». Любовь и творчество как основные темы сонетов. Образ возлюбленной в сонетах Шекспира.</w:t>
      </w:r>
    </w:p>
    <w:p w14:paraId="7445CAC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 Сервантес. 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14:paraId="3481D29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 Дефо. 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14:paraId="7378ED0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 В. Гёте. 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14:paraId="01292CC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Ж. Б. Мольер. 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14:paraId="23A6EFC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Дж. Г. Байрон. 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14:paraId="564AB02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 де Сент-Экзюпери. 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14:paraId="0A552A0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Р. Брэдбери. 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w:t>
      </w:r>
    </w:p>
    <w:p w14:paraId="003A9DA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Обзор</w:t>
      </w:r>
    </w:p>
    <w:p w14:paraId="63BE9EE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Героический эпос. Карело-финский эпос «Калевала» (фрагменты). «Песнь о Роланде» (фрагменты). «Песнь о </w:t>
      </w:r>
      <w:proofErr w:type="spellStart"/>
      <w:r w:rsidRPr="003F6905">
        <w:rPr>
          <w:rFonts w:ascii="Times New Roman" w:hAnsi="Times New Roman" w:cs="Times New Roman"/>
          <w:sz w:val="28"/>
          <w:szCs w:val="28"/>
          <w:lang w:val="ru-RU"/>
        </w:rPr>
        <w:t>нибелунгах</w:t>
      </w:r>
      <w:proofErr w:type="spellEnd"/>
      <w:r w:rsidRPr="003F6905">
        <w:rPr>
          <w:rFonts w:ascii="Times New Roman" w:hAnsi="Times New Roman" w:cs="Times New Roman"/>
          <w:sz w:val="28"/>
          <w:szCs w:val="28"/>
          <w:lang w:val="ru-RU"/>
        </w:rPr>
        <w:t>»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14:paraId="22E1F2B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Литературная сказка. Х. К. Андерсен. Сказка «Снежная королева». А. Погорельский. Сказка «Чёрная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14:paraId="5128F13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Жанр басни. 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w:t>
      </w:r>
      <w:r w:rsidRPr="003F6905">
        <w:rPr>
          <w:rFonts w:ascii="Times New Roman" w:hAnsi="Times New Roman" w:cs="Times New Roman"/>
          <w:sz w:val="28"/>
          <w:szCs w:val="28"/>
        </w:rPr>
        <w:t>XVII</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вв. Аллегория как форма иносказания и средство раскрытия определённых свойств человека. Нравственные проблемы и поучительный характер басен.</w:t>
      </w:r>
    </w:p>
    <w:p w14:paraId="2ABB385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Жанр баллады. И. В. Гёте. Баллада «Лесной царь». Ф. Шиллер. Баллада «Перчатка». В. Скотт. Баллада «Клятва </w:t>
      </w:r>
      <w:proofErr w:type="spellStart"/>
      <w:r w:rsidRPr="003F6905">
        <w:rPr>
          <w:rFonts w:ascii="Times New Roman" w:hAnsi="Times New Roman" w:cs="Times New Roman"/>
          <w:sz w:val="28"/>
          <w:szCs w:val="28"/>
          <w:lang w:val="ru-RU"/>
        </w:rPr>
        <w:t>Мойны</w:t>
      </w:r>
      <w:proofErr w:type="spellEnd"/>
      <w:r w:rsidRPr="003F6905">
        <w:rPr>
          <w:rFonts w:ascii="Times New Roman" w:hAnsi="Times New Roman" w:cs="Times New Roman"/>
          <w:sz w:val="28"/>
          <w:szCs w:val="28"/>
          <w:lang w:val="ru-RU"/>
        </w:rPr>
        <w:t>».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14:paraId="6B6DBF5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Жанр новеллы. П. Мериме. Новелла «Видение Карла </w:t>
      </w:r>
      <w:r w:rsidRPr="003F6905">
        <w:rPr>
          <w:rFonts w:ascii="Times New Roman" w:hAnsi="Times New Roman" w:cs="Times New Roman"/>
          <w:sz w:val="28"/>
          <w:szCs w:val="28"/>
        </w:rPr>
        <w:t>XI</w:t>
      </w:r>
      <w:r w:rsidRPr="003F6905">
        <w:rPr>
          <w:rFonts w:ascii="Times New Roman" w:hAnsi="Times New Roman" w:cs="Times New Roman"/>
          <w:sz w:val="28"/>
          <w:szCs w:val="28"/>
          <w:lang w:val="ru-RU"/>
        </w:rPr>
        <w:t xml:space="preserve">». Э. А. По. Новелла «Низвержение в </w:t>
      </w:r>
      <w:proofErr w:type="spellStart"/>
      <w:r w:rsidRPr="003F6905">
        <w:rPr>
          <w:rFonts w:ascii="Times New Roman" w:hAnsi="Times New Roman" w:cs="Times New Roman"/>
          <w:sz w:val="28"/>
          <w:szCs w:val="28"/>
          <w:lang w:val="ru-RU"/>
        </w:rPr>
        <w:t>Мальстрем</w:t>
      </w:r>
      <w:proofErr w:type="spellEnd"/>
      <w:r w:rsidRPr="003F6905">
        <w:rPr>
          <w:rFonts w:ascii="Times New Roman" w:hAnsi="Times New Roman" w:cs="Times New Roman"/>
          <w:sz w:val="28"/>
          <w:szCs w:val="28"/>
          <w:lang w:val="ru-RU"/>
        </w:rPr>
        <w:t xml:space="preserve">». О. Генри. Новелла «Дары волхвов». История жанра новеллы. Жанровые признаки. Особая роль необычного сюжета, </w:t>
      </w:r>
      <w:r w:rsidRPr="003F6905">
        <w:rPr>
          <w:rFonts w:ascii="Times New Roman" w:hAnsi="Times New Roman" w:cs="Times New Roman"/>
          <w:sz w:val="28"/>
          <w:szCs w:val="28"/>
          <w:lang w:val="ru-RU"/>
        </w:rPr>
        <w:lastRenderedPageBreak/>
        <w:t>острого конфликта, драматизма действия в новелле. Строгость её построения.</w:t>
      </w:r>
    </w:p>
    <w:p w14:paraId="6C51727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Жанр рассказа. Ф. М. Достоевский. Рассказ «Мальчик у Христа на 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14:paraId="0BA1631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Сказовое повествование. 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14:paraId="4963998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Тема детства в русской и зарубежной литературе. 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14:paraId="0D0511D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Русские и зарубежные писатели о животных. Ю. П. Казаков. Рассказ «Арктур — гончий пёс». В. П. Астафьев. Рассказ «Жизнь Трезора». Дж. Лондон. Повесть «Белый Клык». Э. Сетон-Томпсон. Рассказ «Королевская </w:t>
      </w:r>
      <w:proofErr w:type="spellStart"/>
      <w:r w:rsidRPr="003F6905">
        <w:rPr>
          <w:rFonts w:ascii="Times New Roman" w:hAnsi="Times New Roman" w:cs="Times New Roman"/>
          <w:sz w:val="28"/>
          <w:szCs w:val="28"/>
          <w:lang w:val="ru-RU"/>
        </w:rPr>
        <w:t>аналостанка</w:t>
      </w:r>
      <w:proofErr w:type="spellEnd"/>
      <w:r w:rsidRPr="003F6905">
        <w:rPr>
          <w:rFonts w:ascii="Times New Roman" w:hAnsi="Times New Roman" w:cs="Times New Roman"/>
          <w:sz w:val="28"/>
          <w:szCs w:val="28"/>
          <w:lang w:val="ru-RU"/>
        </w:rPr>
        <w:t>».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14:paraId="168ABB2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Тема природы в русской поэзии. 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14:paraId="633B852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Тема родины в русской поэзии. 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14:paraId="7D70719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Военная тема в русской литературе. В. П. Катаев. Повесть «Сын полка» (фрагменты). </w:t>
      </w:r>
      <w:r w:rsidRPr="003F6905">
        <w:rPr>
          <w:rFonts w:ascii="Times New Roman" w:hAnsi="Times New Roman" w:cs="Times New Roman"/>
          <w:sz w:val="28"/>
          <w:szCs w:val="28"/>
        </w:rPr>
        <w:t>A</w:t>
      </w:r>
      <w:r w:rsidRPr="003F6905">
        <w:rPr>
          <w:rFonts w:ascii="Times New Roman" w:hAnsi="Times New Roman" w:cs="Times New Roman"/>
          <w:sz w:val="28"/>
          <w:szCs w:val="28"/>
          <w:lang w:val="ru-RU"/>
        </w:rPr>
        <w:t xml:space="preserve">. Т. Твардовский. Стихотворение «Рассказ танкиста». Д. С. Самойлов. Стихотворение «Сороковые». </w:t>
      </w:r>
      <w:r w:rsidRPr="003F6905">
        <w:rPr>
          <w:rFonts w:ascii="Times New Roman" w:hAnsi="Times New Roman" w:cs="Times New Roman"/>
          <w:sz w:val="28"/>
          <w:szCs w:val="28"/>
        </w:rPr>
        <w:t>B</w:t>
      </w:r>
      <w:r w:rsidRPr="003F6905">
        <w:rPr>
          <w:rFonts w:ascii="Times New Roman" w:hAnsi="Times New Roman" w:cs="Times New Roman"/>
          <w:sz w:val="28"/>
          <w:szCs w:val="28"/>
          <w:lang w:val="ru-RU"/>
        </w:rPr>
        <w:t>.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14:paraId="5DC2F68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Автобиографические произведения русских писателей. 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14:paraId="1B77EA3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Сведения по теории и истории литературы</w:t>
      </w:r>
    </w:p>
    <w:p w14:paraId="626105A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Литература как искусство словесного образа. Литература и мифология. Литература и фольклор.</w:t>
      </w:r>
    </w:p>
    <w:p w14:paraId="3F2321C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14:paraId="41D2982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Художественный вымысел. Правдоподобие и фантастика.</w:t>
      </w:r>
    </w:p>
    <w:p w14:paraId="4724862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14:paraId="5F3B92E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Авторская позиция. Заглавие произведения. Эпиграф. «Говорящие» фамилии. Финал произведения.</w:t>
      </w:r>
    </w:p>
    <w:p w14:paraId="0B7EC69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14:paraId="1995443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14:paraId="0E66655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14:paraId="0949B9E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w:t>
      </w:r>
      <w:r w:rsidRPr="003F6905">
        <w:rPr>
          <w:rFonts w:ascii="Times New Roman" w:hAnsi="Times New Roman" w:cs="Times New Roman"/>
          <w:sz w:val="28"/>
          <w:szCs w:val="28"/>
        </w:rPr>
        <w:t>XVII</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и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вв.). Литературные направления (классицизм, сентиментализм, романтизм, реализм, модернизм).</w:t>
      </w:r>
    </w:p>
    <w:p w14:paraId="6C6CC45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14:paraId="23B4B15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Русская литература </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 Классицизм и его связь с идеями русского Просвещения. Сентиментализм и его обращение к изображению внутреннего мира обычного человека.</w:t>
      </w:r>
    </w:p>
    <w:p w14:paraId="6603525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Русская литература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 Романтизм в русской литературе. Романтический герой. Становление реализма в русской литературе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w:t>
      </w:r>
      <w:r w:rsidRPr="003F6905">
        <w:rPr>
          <w:rFonts w:ascii="Times New Roman" w:hAnsi="Times New Roman" w:cs="Times New Roman"/>
          <w:sz w:val="28"/>
          <w:szCs w:val="28"/>
          <w:lang w:val="ru-RU"/>
        </w:rPr>
        <w:lastRenderedPageBreak/>
        <w:t xml:space="preserve">ской поэзии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 (человек и природа, родина, любовь, назначение поэзии). Социальная и нравственная проблематика русской драматургии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w:t>
      </w:r>
    </w:p>
    <w:p w14:paraId="287B566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Русская литература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 (человек и природа, родина, любовь, война, назначение поэзии).           </w:t>
      </w:r>
    </w:p>
    <w:p w14:paraId="1EAEBC7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14:paraId="3080A4D4" w14:textId="77777777" w:rsidR="003F6905" w:rsidRDefault="003B191E" w:rsidP="003B191E">
      <w:pPr>
        <w:pStyle w:val="4"/>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t xml:space="preserve">2.2.2.3 </w:t>
      </w:r>
      <w:r w:rsidR="003F6905" w:rsidRPr="003B191E">
        <w:rPr>
          <w:rFonts w:ascii="Times New Roman" w:hAnsi="Times New Roman" w:cs="Times New Roman"/>
          <w:i w:val="0"/>
          <w:sz w:val="28"/>
          <w:szCs w:val="28"/>
          <w:lang w:val="ru-RU"/>
        </w:rPr>
        <w:t>Родной язык</w:t>
      </w:r>
    </w:p>
    <w:p w14:paraId="52402810" w14:textId="77777777" w:rsidR="003B191E" w:rsidRPr="003B191E" w:rsidRDefault="003B191E" w:rsidP="003B191E">
      <w:pPr>
        <w:rPr>
          <w:lang w:val="ru-RU"/>
        </w:rPr>
      </w:pPr>
    </w:p>
    <w:p w14:paraId="024DDFDC" w14:textId="509D7334" w:rsidR="006F234A" w:rsidRPr="003F6905" w:rsidRDefault="003F6905" w:rsidP="006F234A">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Ценностное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 овладение учебными действиями с языковыми единицами и умение ис</w:t>
      </w:r>
      <w:r w:rsidRPr="003F6905">
        <w:rPr>
          <w:rFonts w:ascii="Times New Roman" w:hAnsi="Times New Roman" w:cs="Times New Roman"/>
          <w:sz w:val="28"/>
          <w:szCs w:val="28"/>
          <w:lang w:val="ru-RU"/>
        </w:rPr>
        <w:lastRenderedPageBreak/>
        <w:t xml:space="preserve">пользовать знания для решения познавательных, практических и коммуникативных задач. </w:t>
      </w:r>
    </w:p>
    <w:p w14:paraId="55BF1A81" w14:textId="12CFF980" w:rsidR="003F6905" w:rsidRPr="003F6905" w:rsidRDefault="006F234A" w:rsidP="006F234A">
      <w:pPr>
        <w:spacing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3F6905" w:rsidRPr="003F6905">
        <w:rPr>
          <w:rFonts w:ascii="Times New Roman" w:hAnsi="Times New Roman" w:cs="Times New Roman"/>
          <w:sz w:val="28"/>
          <w:szCs w:val="28"/>
          <w:lang w:val="ru-RU"/>
        </w:rPr>
        <w:t xml:space="preserve"> Содержание курса «Русский родной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5 аспекты, которые обнаруживают прямую, непосредственную культурно-историческую обусловленность Раздел</w:t>
      </w:r>
    </w:p>
    <w:p w14:paraId="1F68995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1. Язык и культура. 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(губернатор, диакон, ваучер, агитационный пункт, большевик, колхоз и т.п.). Лексические заимствования последних десятилетий. Употребление иноязычных слов как проблема культуры речи. Раздел</w:t>
      </w:r>
    </w:p>
    <w:p w14:paraId="0AD037B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2. Культура речи. Основные орфоэпические нормы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w:t>
      </w:r>
      <w:r w:rsidRPr="003F6905">
        <w:rPr>
          <w:rFonts w:ascii="Times New Roman" w:hAnsi="Times New Roman" w:cs="Times New Roman"/>
          <w:sz w:val="28"/>
          <w:szCs w:val="28"/>
          <w:lang w:val="ru-RU"/>
        </w:rPr>
        <w:lastRenderedPageBreak/>
        <w:t xml:space="preserve">наречиях. Нормы постановки ударения в словоформах с непроизводными предлогами (на дом, на гору) Основные лексические нормы современного русскою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 Основные грамматические нормы современного русского литературного языка. 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 Нормы употребления в речи однокоренных слов типа висящий - висячий, горящий - горячий. 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6 норм {махаешь - машешь; обусловливать, сосредоточивать, уполномочивать, оспаривать, удостаивать, облагораживать). Речевой этикет 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 Раздел </w:t>
      </w:r>
    </w:p>
    <w:p w14:paraId="70F714E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3. Речь. Речевая деятельность. Текст. Язык и речь. Виды речевой деятельности 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 Текст как единица языка и речи Текст, основные признаки текста: смысловая цельность, информативность, </w:t>
      </w:r>
      <w:r w:rsidRPr="003F6905">
        <w:rPr>
          <w:rFonts w:ascii="Times New Roman" w:hAnsi="Times New Roman" w:cs="Times New Roman"/>
          <w:sz w:val="28"/>
          <w:szCs w:val="28"/>
          <w:lang w:val="ru-RU"/>
        </w:rPr>
        <w:lastRenderedPageBreak/>
        <w:t xml:space="preserve">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w:t>
      </w:r>
      <w:proofErr w:type="spellStart"/>
      <w:r w:rsidRPr="003F6905">
        <w:rPr>
          <w:rFonts w:ascii="Times New Roman" w:hAnsi="Times New Roman" w:cs="Times New Roman"/>
          <w:sz w:val="28"/>
          <w:szCs w:val="28"/>
          <w:lang w:val="ru-RU"/>
        </w:rPr>
        <w:t>аргументативного</w:t>
      </w:r>
      <w:proofErr w:type="spellEnd"/>
      <w:r w:rsidRPr="003F6905">
        <w:rPr>
          <w:rFonts w:ascii="Times New Roman" w:hAnsi="Times New Roman" w:cs="Times New Roman"/>
          <w:sz w:val="28"/>
          <w:szCs w:val="28"/>
          <w:lang w:val="ru-RU"/>
        </w:rPr>
        <w:t xml:space="preserve"> типа: рассуждение, доказательство, объяснение. Функциональные разновидности языка Разговорная речь. Беседа. Спор, виды споров. Правила поведения в споре, как управлять собой и собеседником. Корректные и некорректные приёмы ведения спора. Публицистический стиль. Путевые записки. Текст рекламного объявления, его языковые и структурные особенности. Язык художественной литературы. </w:t>
      </w:r>
      <w:proofErr w:type="spellStart"/>
      <w:r w:rsidRPr="003F6905">
        <w:rPr>
          <w:rFonts w:ascii="Times New Roman" w:hAnsi="Times New Roman" w:cs="Times New Roman"/>
          <w:sz w:val="28"/>
          <w:szCs w:val="28"/>
          <w:lang w:val="ru-RU"/>
        </w:rPr>
        <w:t>Фактуальная</w:t>
      </w:r>
      <w:proofErr w:type="spellEnd"/>
      <w:r w:rsidRPr="003F6905">
        <w:rPr>
          <w:rFonts w:ascii="Times New Roman" w:hAnsi="Times New Roman" w:cs="Times New Roman"/>
          <w:sz w:val="28"/>
          <w:szCs w:val="28"/>
          <w:lang w:val="ru-RU"/>
        </w:rPr>
        <w:t xml:space="preserve"> и </w:t>
      </w:r>
      <w:proofErr w:type="spellStart"/>
      <w:r w:rsidRPr="003F6905">
        <w:rPr>
          <w:rFonts w:ascii="Times New Roman" w:hAnsi="Times New Roman" w:cs="Times New Roman"/>
          <w:sz w:val="28"/>
          <w:szCs w:val="28"/>
          <w:lang w:val="ru-RU"/>
        </w:rPr>
        <w:t>подтекстная</w:t>
      </w:r>
      <w:proofErr w:type="spellEnd"/>
      <w:r w:rsidRPr="003F6905">
        <w:rPr>
          <w:rFonts w:ascii="Times New Roman" w:hAnsi="Times New Roman" w:cs="Times New Roman"/>
          <w:sz w:val="28"/>
          <w:szCs w:val="28"/>
          <w:lang w:val="ru-RU"/>
        </w:rPr>
        <w:t xml:space="preserve"> информация в текстах художественного стиля речи. Сильные позиции в художественных текстах. Притча. </w:t>
      </w:r>
    </w:p>
    <w:p w14:paraId="24557BA4" w14:textId="77777777" w:rsidR="003F6905" w:rsidRPr="003F6905" w:rsidRDefault="003F6905" w:rsidP="006F234A">
      <w:pPr>
        <w:spacing w:line="360" w:lineRule="auto"/>
        <w:contextualSpacing/>
        <w:jc w:val="both"/>
        <w:rPr>
          <w:rFonts w:ascii="Times New Roman" w:hAnsi="Times New Roman" w:cs="Times New Roman"/>
          <w:sz w:val="28"/>
          <w:szCs w:val="28"/>
          <w:lang w:val="ru-RU"/>
        </w:rPr>
      </w:pPr>
    </w:p>
    <w:p w14:paraId="7E750E8D" w14:textId="65AB0FC3" w:rsidR="003F6905" w:rsidRDefault="003B191E" w:rsidP="003B191E">
      <w:pPr>
        <w:pStyle w:val="4"/>
        <w:jc w:val="center"/>
        <w:rPr>
          <w:rFonts w:ascii="Times New Roman" w:hAnsi="Times New Roman" w:cs="Times New Roman"/>
          <w:i w:val="0"/>
          <w:sz w:val="28"/>
          <w:szCs w:val="28"/>
          <w:lang w:val="ru-RU"/>
        </w:rPr>
      </w:pPr>
      <w:r w:rsidRPr="003B191E">
        <w:rPr>
          <w:rFonts w:ascii="Times New Roman" w:hAnsi="Times New Roman" w:cs="Times New Roman"/>
          <w:i w:val="0"/>
          <w:sz w:val="28"/>
          <w:szCs w:val="28"/>
          <w:lang w:val="ru-RU"/>
        </w:rPr>
        <w:t xml:space="preserve">2.2.2.4 </w:t>
      </w:r>
      <w:r w:rsidR="003F6905" w:rsidRPr="003B191E">
        <w:rPr>
          <w:rFonts w:ascii="Times New Roman" w:hAnsi="Times New Roman" w:cs="Times New Roman"/>
          <w:i w:val="0"/>
          <w:sz w:val="28"/>
          <w:szCs w:val="28"/>
          <w:lang w:val="ru-RU"/>
        </w:rPr>
        <w:t>Родная литература:</w:t>
      </w:r>
    </w:p>
    <w:p w14:paraId="6E888E38" w14:textId="77777777" w:rsidR="006F234A" w:rsidRPr="006F234A" w:rsidRDefault="006F234A" w:rsidP="006F234A">
      <w:pPr>
        <w:rPr>
          <w:lang w:val="ru-RU"/>
        </w:rPr>
      </w:pPr>
    </w:p>
    <w:p w14:paraId="327E4812" w14:textId="3093B2B8" w:rsidR="003F6905" w:rsidRPr="003F6905" w:rsidRDefault="003F6905" w:rsidP="006F234A">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Содержание учебного предмета «Родная (русская) литература»</w:t>
      </w:r>
    </w:p>
    <w:p w14:paraId="319FB64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5 класс                                                              </w:t>
      </w:r>
    </w:p>
    <w:p w14:paraId="571F9BA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Введение. Значимость чтения и изучения родной литературы для дальнейшего развития человека.(1)</w:t>
      </w:r>
    </w:p>
    <w:p w14:paraId="72A4214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Славянская мифология (2ч) </w:t>
      </w:r>
    </w:p>
    <w:p w14:paraId="1D9E5E9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Из литературы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века (4)</w:t>
      </w:r>
    </w:p>
    <w:p w14:paraId="5F9EA13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Русские басни.</w:t>
      </w:r>
    </w:p>
    <w:p w14:paraId="639A975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Л.Н. Толстой. Басни «Два товарища», «Лгун», «Отец и сыновья». Сведения о писателе. Нравственная проблематика басен, злободневность. Пороки, недостатки, ум, глупость, хитрость, невежество, самонадеянность. Основные темы басен. Приёмы создания характеров и ситуаций. Мораль.  </w:t>
      </w:r>
    </w:p>
    <w:p w14:paraId="3CACA37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В.И. Даль. Сказка «Что значит досуг?» Сведения о писателе. Богатство и выразительность языка. Тема труда в сказке. Поручение Георгия Храброго – своеобразный экзамен для каждого героя, проверка на трудолюбие. Идейно-художественный смысл сказки. Индивидуальная характеристика героя и </w:t>
      </w:r>
      <w:r w:rsidRPr="003F6905">
        <w:rPr>
          <w:rFonts w:ascii="Times New Roman" w:hAnsi="Times New Roman" w:cs="Times New Roman"/>
          <w:sz w:val="28"/>
          <w:szCs w:val="28"/>
          <w:lang w:val="ru-RU"/>
        </w:rPr>
        <w:lastRenderedPageBreak/>
        <w:t>авторское отношение. Использование описательной речи автора и речи действующих лиц.</w:t>
      </w:r>
    </w:p>
    <w:p w14:paraId="46081BA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Н.Г. Гарин-Михайловский. Сказка «Книжка счастья». Сведения о писателе. Образы и сюжет сказки. Социально-нравственная проблематика произведения. Речь персонажей и отражение в ней особенностей характера и взгляда на жизнь и судьбу. Отношение писателя к событиям и героям. Мир глазами ребёнка (беда и радость; злое и доброе начало в окружающем мире); своеобразие языка.</w:t>
      </w:r>
    </w:p>
    <w:p w14:paraId="401955B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Сочинение "Зло и добро в сказке".</w:t>
      </w:r>
    </w:p>
    <w:p w14:paraId="26FB3AD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Из литературы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века (6) </w:t>
      </w:r>
    </w:p>
    <w:p w14:paraId="0F0CCAE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Е.А. Пермяк. Сказка «Березовая роща». Краткие сведения о писателе. Тема, особенности создания образов. Решение серьезных философских проблем зависти и злобы, добра и зла языком сказки. Аллегорический язык сказки.</w:t>
      </w:r>
    </w:p>
    <w:p w14:paraId="78D1E63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В.А. Сухомлинский. "Легенда о материнской любви». Краткие сведения о писателе. Материнская любовь. Сыновняя благодарность. Особенности жанра. Значение финала.</w:t>
      </w:r>
    </w:p>
    <w:p w14:paraId="277A09C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Ю.Я. Яковлев. Рассказ «Цветок хлеба». Краткие сведения о писателе. Раннее взросление. Забота взрослых о ребенке. Чувство ответственности за родных. Беда и радость; злое и доброе начало в окружающем мире; образы главных героев, своеобразие языка.</w:t>
      </w:r>
    </w:p>
    <w:p w14:paraId="0FD5CE8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Сочинение " Мир глазами ребёнка".</w:t>
      </w:r>
    </w:p>
    <w:p w14:paraId="186072C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А.И. Приставкин. Рассказ «Золотая рыбка». Краткие сведения о писателе. Основная тематика и нравственная проблематика рассказа (тяжёлое детство; сострадание, чуткость, доброта). Нравственно-эмоциональное состояние персонажей. Выразительные средства создания образов. Воспитание чувства милосердия, сострадания, заботы о беззащитном.  </w:t>
      </w:r>
    </w:p>
    <w:p w14:paraId="471FE11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В.Я. Ерошенко. Сказка «Умирание ивы». Краткие сведения о писателе. Тема природы и приёмы её реализации; второй смысловой план в сказке. </w:t>
      </w:r>
      <w:r w:rsidRPr="003F6905">
        <w:rPr>
          <w:rFonts w:ascii="Times New Roman" w:hAnsi="Times New Roman" w:cs="Times New Roman"/>
          <w:sz w:val="28"/>
          <w:szCs w:val="28"/>
          <w:lang w:val="ru-RU"/>
        </w:rPr>
        <w:lastRenderedPageBreak/>
        <w:t>Цельность произведения, взаимосвязанность всех элементов повествования, глубина раскрытия образа. Особенности языка писателя.</w:t>
      </w:r>
    </w:p>
    <w:p w14:paraId="2D0AC39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Родная природа в произведениях поэтов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века (1)</w:t>
      </w:r>
    </w:p>
    <w:p w14:paraId="10FE2CF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 Я. Брюсов. Стихотворение «Весенний дождь». Краткие сведения о поэте. Образная система, художественное своеобразие стихотворения. Слияние с природой; нравственно-эмоциональное состояние лирического героя. Выразительные средства создания образов.</w:t>
      </w:r>
    </w:p>
    <w:p w14:paraId="02106AB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М. А. Волошин. Стихотворение «Как мне близок и понятен…» Краткие сведения о поэте. Непревзойдённый мастер слова. Чудесное описание природы. Умение видеть природу, наблюдать и понимать её красоту. Единство человека и природы. Практикум выразительного чтения.</w:t>
      </w:r>
    </w:p>
    <w:p w14:paraId="389C60B9" w14:textId="728D06F9" w:rsidR="003F6905" w:rsidRPr="003F6905" w:rsidRDefault="003F6905" w:rsidP="006F234A">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Творчество писателей и поэтов Новосибирской области</w:t>
      </w:r>
      <w:r w:rsidR="006F234A">
        <w:rPr>
          <w:rFonts w:ascii="Times New Roman" w:hAnsi="Times New Roman" w:cs="Times New Roman"/>
          <w:sz w:val="28"/>
          <w:szCs w:val="28"/>
          <w:lang w:val="ru-RU"/>
        </w:rPr>
        <w:t>.</w:t>
      </w:r>
      <w:r w:rsidRPr="003F6905">
        <w:rPr>
          <w:rFonts w:ascii="Times New Roman" w:hAnsi="Times New Roman" w:cs="Times New Roman"/>
          <w:sz w:val="28"/>
          <w:szCs w:val="28"/>
          <w:lang w:val="ru-RU"/>
        </w:rPr>
        <w:t xml:space="preserve"> По выбору учителя.  </w:t>
      </w:r>
    </w:p>
    <w:p w14:paraId="62377B36" w14:textId="7AD13235" w:rsidR="003F6905" w:rsidRPr="003F6905" w:rsidRDefault="003F6905" w:rsidP="006F234A">
      <w:pPr>
        <w:spacing w:line="360" w:lineRule="auto"/>
        <w:ind w:firstLine="709"/>
        <w:contextualSpacing/>
        <w:jc w:val="center"/>
        <w:rPr>
          <w:rFonts w:ascii="Times New Roman" w:hAnsi="Times New Roman" w:cs="Times New Roman"/>
          <w:sz w:val="28"/>
          <w:szCs w:val="28"/>
          <w:lang w:val="ru-RU"/>
        </w:rPr>
      </w:pPr>
      <w:r w:rsidRPr="003F6905">
        <w:rPr>
          <w:rFonts w:ascii="Times New Roman" w:hAnsi="Times New Roman" w:cs="Times New Roman"/>
          <w:sz w:val="28"/>
          <w:szCs w:val="28"/>
          <w:lang w:val="ru-RU"/>
        </w:rPr>
        <w:t>6 класс</w:t>
      </w:r>
    </w:p>
    <w:p w14:paraId="057EB6F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Введение (1) Книга как духовное завещание одного поколения другому.</w:t>
      </w:r>
    </w:p>
    <w:p w14:paraId="693CD36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Литературная сказка (1). </w:t>
      </w:r>
    </w:p>
    <w:p w14:paraId="5D8600E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Н.Д. Телешов. «Белая цапля». Назначение человека и его ответственность перед будущим. Нравственные проблемы, поставленные в сказке.</w:t>
      </w:r>
    </w:p>
    <w:p w14:paraId="78DEC2B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Из литературы Х</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 xml:space="preserve">Х века (3) </w:t>
      </w:r>
    </w:p>
    <w:p w14:paraId="14E0C3E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А.С. Пушкин. «Выстрел». Мотивы поступков героев повести. Чувство мести, милосердие, благородство.  </w:t>
      </w:r>
    </w:p>
    <w:p w14:paraId="0DC8D55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 Г. Гарин-Михайловский. «Детство Тёмы» (главы «Иванов», «Ябеда», «Экзамены»). Отрочество героя. Годы учебы как череда тяжких испытаний в жизни подростка. Мечты и попытки их реализовать. Жестокое нравственное испытание в главе «Ябеда». Предательство и муки совести героя. Преодоление героем собственных слабостей в главе «Экзамены».</w:t>
      </w:r>
    </w:p>
    <w:p w14:paraId="6CACD1E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Поэтический образ Родины. И. С. Никитин. «Русь»; М. Ю. Лермонтов. «Москва, Москва! люблю тебя, как сын...» (из поэмы «Сашка»); А. К. Тол</w:t>
      </w:r>
      <w:r w:rsidRPr="003F6905">
        <w:rPr>
          <w:rFonts w:ascii="Times New Roman" w:hAnsi="Times New Roman" w:cs="Times New Roman"/>
          <w:sz w:val="28"/>
          <w:szCs w:val="28"/>
          <w:lang w:val="ru-RU"/>
        </w:rPr>
        <w:lastRenderedPageBreak/>
        <w:t xml:space="preserve">стой. «Край ты мой, родимый край». Автор и его отношение к родине в строках лирических стихов.  </w:t>
      </w:r>
    </w:p>
    <w:p w14:paraId="3CFC80D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Из литературы ХХ века (11)</w:t>
      </w:r>
    </w:p>
    <w:p w14:paraId="3DE701A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Софья </w:t>
      </w:r>
      <w:proofErr w:type="spellStart"/>
      <w:r w:rsidRPr="003F6905">
        <w:rPr>
          <w:rFonts w:ascii="Times New Roman" w:hAnsi="Times New Roman" w:cs="Times New Roman"/>
          <w:sz w:val="28"/>
          <w:szCs w:val="28"/>
          <w:lang w:val="ru-RU"/>
        </w:rPr>
        <w:t>Радзиевская</w:t>
      </w:r>
      <w:proofErr w:type="spellEnd"/>
      <w:r w:rsidRPr="003F6905">
        <w:rPr>
          <w:rFonts w:ascii="Times New Roman" w:hAnsi="Times New Roman" w:cs="Times New Roman"/>
          <w:sz w:val="28"/>
          <w:szCs w:val="28"/>
          <w:lang w:val="ru-RU"/>
        </w:rPr>
        <w:t xml:space="preserve">. «Болотные </w:t>
      </w:r>
      <w:proofErr w:type="spellStart"/>
      <w:r w:rsidRPr="003F6905">
        <w:rPr>
          <w:rFonts w:ascii="Times New Roman" w:hAnsi="Times New Roman" w:cs="Times New Roman"/>
          <w:sz w:val="28"/>
          <w:szCs w:val="28"/>
          <w:lang w:val="ru-RU"/>
        </w:rPr>
        <w:t>робинзоны</w:t>
      </w:r>
      <w:proofErr w:type="spellEnd"/>
      <w:r w:rsidRPr="003F6905">
        <w:rPr>
          <w:rFonts w:ascii="Times New Roman" w:hAnsi="Times New Roman" w:cs="Times New Roman"/>
          <w:sz w:val="28"/>
          <w:szCs w:val="28"/>
          <w:lang w:val="ru-RU"/>
        </w:rPr>
        <w:t>». Главы «Где искать спасения?», «На Андрюшкин остров», «Война вокруг нас кружит…» (или другие по выбору учителя). Драматическая история жителей полесской деревушки, война и дети. Смелость, мужество героев, глубокая вера в человека, в его лучшие душевные качества.</w:t>
      </w:r>
    </w:p>
    <w:p w14:paraId="62367BA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А.П. Гайдар. «Тимур и его команда». Тема дружбы в повести, отношения взрослых и детей, тимуровское движение.  </w:t>
      </w:r>
    </w:p>
    <w:p w14:paraId="5F33247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Сочинение «Тимуровцы сейчас?»</w:t>
      </w:r>
    </w:p>
    <w:p w14:paraId="480ABEC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Стихи о прекрасном и неведомом. А. Блок «Ты помнишь, в нашей бухте сонной...», Н. Гумилёв «Жираф», Д. Самойлов «Сказка», В. Берестов «Почему-то в детстве...».  </w:t>
      </w:r>
    </w:p>
    <w:p w14:paraId="5F46829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А.Г. Алексин. «Самый счастливый день». Смысл названия рассказа. Почему семья нужна человеку? Необходимость бережного отношения к близким.  </w:t>
      </w:r>
    </w:p>
    <w:p w14:paraId="2F0C6C3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А.В. Масс. «Сказка о черноокой принцессе», «Сочинение на тему: «Моя подруга» (по выбору учителя). Духовно-нравственная проблематика рассказов. Позиция автора.</w:t>
      </w:r>
    </w:p>
    <w:p w14:paraId="0AA13F6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Ю. Кузнецова. «Помощница ангела». Взаимопонимание детей и родителей. Доброта и дружба.  </w:t>
      </w:r>
    </w:p>
    <w:p w14:paraId="6709DA5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Сочинение «Нравственные уроки произведений современной литературы».</w:t>
      </w:r>
    </w:p>
    <w:p w14:paraId="000ADF0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Творчество писателей и поэтов Новосибирской области (1) (по выбору учителя).</w:t>
      </w:r>
    </w:p>
    <w:p w14:paraId="3C19EC3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7 класс</w:t>
      </w:r>
    </w:p>
    <w:p w14:paraId="49873B4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Введение (1) Значение художественного произведения в культурном наследии России. Роль родного слова в формировании личности человека.</w:t>
      </w:r>
    </w:p>
    <w:p w14:paraId="63F985E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Из литературы </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века (1) </w:t>
      </w:r>
    </w:p>
    <w:p w14:paraId="7692E5D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И. </w:t>
      </w:r>
      <w:proofErr w:type="spellStart"/>
      <w:r w:rsidRPr="003F6905">
        <w:rPr>
          <w:rFonts w:ascii="Times New Roman" w:hAnsi="Times New Roman" w:cs="Times New Roman"/>
          <w:sz w:val="28"/>
          <w:szCs w:val="28"/>
          <w:lang w:val="ru-RU"/>
        </w:rPr>
        <w:t>И.Дмитриев</w:t>
      </w:r>
      <w:proofErr w:type="spellEnd"/>
      <w:r w:rsidRPr="003F6905">
        <w:rPr>
          <w:rFonts w:ascii="Times New Roman" w:hAnsi="Times New Roman" w:cs="Times New Roman"/>
          <w:sz w:val="28"/>
          <w:szCs w:val="28"/>
          <w:lang w:val="ru-RU"/>
        </w:rPr>
        <w:t>. Поэт и видный государственный чиновник. Русская басня. Отражение пороков человека в баснях «Два веера», «Нищий и собака», «Три льва», «Отец с сыном». Аллегория как основное средство художественной выразительности в баснях.</w:t>
      </w:r>
    </w:p>
    <w:p w14:paraId="7C87D9F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Из литературы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века (3) </w:t>
      </w:r>
    </w:p>
    <w:p w14:paraId="02C1E4E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spellStart"/>
      <w:r w:rsidRPr="003F6905">
        <w:rPr>
          <w:rFonts w:ascii="Times New Roman" w:hAnsi="Times New Roman" w:cs="Times New Roman"/>
          <w:sz w:val="28"/>
          <w:szCs w:val="28"/>
          <w:lang w:val="ru-RU"/>
        </w:rPr>
        <w:t>Ф.Н.Глинка</w:t>
      </w:r>
      <w:proofErr w:type="spellEnd"/>
      <w:r w:rsidRPr="003F6905">
        <w:rPr>
          <w:rFonts w:ascii="Times New Roman" w:hAnsi="Times New Roman" w:cs="Times New Roman"/>
          <w:sz w:val="28"/>
          <w:szCs w:val="28"/>
          <w:lang w:val="ru-RU"/>
        </w:rPr>
        <w:t xml:space="preserve">. Краткие сведения о поэте-декабристе, патриоте, высоко оценённом </w:t>
      </w:r>
      <w:proofErr w:type="spellStart"/>
      <w:r w:rsidRPr="003F6905">
        <w:rPr>
          <w:rFonts w:ascii="Times New Roman" w:hAnsi="Times New Roman" w:cs="Times New Roman"/>
          <w:sz w:val="28"/>
          <w:szCs w:val="28"/>
          <w:lang w:val="ru-RU"/>
        </w:rPr>
        <w:t>А.С.Пушкиным</w:t>
      </w:r>
      <w:proofErr w:type="spellEnd"/>
      <w:r w:rsidRPr="003F6905">
        <w:rPr>
          <w:rFonts w:ascii="Times New Roman" w:hAnsi="Times New Roman" w:cs="Times New Roman"/>
          <w:sz w:val="28"/>
          <w:szCs w:val="28"/>
          <w:lang w:val="ru-RU"/>
        </w:rPr>
        <w:t>. Основные темы, мотивы. Стихотворения «Москва», «К Пушкину»</w:t>
      </w:r>
    </w:p>
    <w:p w14:paraId="637805E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spellStart"/>
      <w:r w:rsidRPr="003F6905">
        <w:rPr>
          <w:rFonts w:ascii="Times New Roman" w:hAnsi="Times New Roman" w:cs="Times New Roman"/>
          <w:sz w:val="28"/>
          <w:szCs w:val="28"/>
          <w:lang w:val="ru-RU"/>
        </w:rPr>
        <w:t>К.М.Станюкович</w:t>
      </w:r>
      <w:proofErr w:type="spellEnd"/>
      <w:r w:rsidRPr="003F6905">
        <w:rPr>
          <w:rFonts w:ascii="Times New Roman" w:hAnsi="Times New Roman" w:cs="Times New Roman"/>
          <w:sz w:val="28"/>
          <w:szCs w:val="28"/>
          <w:lang w:val="ru-RU"/>
        </w:rPr>
        <w:t xml:space="preserve">. Рассказ «Рождественская ночь»: проблематика рассказа. Милосердие и вера в произведении писателя.  </w:t>
      </w:r>
    </w:p>
    <w:p w14:paraId="0E8661E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spellStart"/>
      <w:r w:rsidRPr="003F6905">
        <w:rPr>
          <w:rFonts w:ascii="Times New Roman" w:hAnsi="Times New Roman" w:cs="Times New Roman"/>
          <w:sz w:val="28"/>
          <w:szCs w:val="28"/>
          <w:lang w:val="ru-RU"/>
        </w:rPr>
        <w:t>В.М.Гаршин</w:t>
      </w:r>
      <w:proofErr w:type="spellEnd"/>
      <w:r w:rsidRPr="003F6905">
        <w:rPr>
          <w:rFonts w:ascii="Times New Roman" w:hAnsi="Times New Roman" w:cs="Times New Roman"/>
          <w:sz w:val="28"/>
          <w:szCs w:val="28"/>
          <w:lang w:val="ru-RU"/>
        </w:rPr>
        <w:t>. Психологизм произведений писателя. Героизм и готовность любой ценой к подвигу в рассказе «Сигнал».</w:t>
      </w:r>
    </w:p>
    <w:p w14:paraId="5466D19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Из литературы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века (10) </w:t>
      </w:r>
    </w:p>
    <w:p w14:paraId="0783F65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А. </w:t>
      </w:r>
      <w:proofErr w:type="spellStart"/>
      <w:r w:rsidRPr="003F6905">
        <w:rPr>
          <w:rFonts w:ascii="Times New Roman" w:hAnsi="Times New Roman" w:cs="Times New Roman"/>
          <w:sz w:val="28"/>
          <w:szCs w:val="28"/>
          <w:lang w:val="ru-RU"/>
        </w:rPr>
        <w:t>Т.Аверченко</w:t>
      </w:r>
      <w:proofErr w:type="spellEnd"/>
      <w:r w:rsidRPr="003F6905">
        <w:rPr>
          <w:rFonts w:ascii="Times New Roman" w:hAnsi="Times New Roman" w:cs="Times New Roman"/>
          <w:sz w:val="28"/>
          <w:szCs w:val="28"/>
          <w:lang w:val="ru-RU"/>
        </w:rPr>
        <w:t>. Сатирические и юмористические рассказы писателя. О серьезном — с улыбкой Рассказ «Специалист». Тонкий юмор и грустный смех Аркадия Аверченко.</w:t>
      </w:r>
    </w:p>
    <w:p w14:paraId="6C8EF31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spellStart"/>
      <w:r w:rsidRPr="003F6905">
        <w:rPr>
          <w:rFonts w:ascii="Times New Roman" w:hAnsi="Times New Roman" w:cs="Times New Roman"/>
          <w:sz w:val="28"/>
          <w:szCs w:val="28"/>
          <w:lang w:val="ru-RU"/>
        </w:rPr>
        <w:t>Ю.М.Нагибин</w:t>
      </w:r>
      <w:proofErr w:type="spellEnd"/>
      <w:r w:rsidRPr="003F6905">
        <w:rPr>
          <w:rFonts w:ascii="Times New Roman" w:hAnsi="Times New Roman" w:cs="Times New Roman"/>
          <w:sz w:val="28"/>
          <w:szCs w:val="28"/>
          <w:lang w:val="ru-RU"/>
        </w:rPr>
        <w:t xml:space="preserve">. Основные вехи биографии </w:t>
      </w:r>
      <w:proofErr w:type="spellStart"/>
      <w:r w:rsidRPr="003F6905">
        <w:rPr>
          <w:rFonts w:ascii="Times New Roman" w:hAnsi="Times New Roman" w:cs="Times New Roman"/>
          <w:sz w:val="28"/>
          <w:szCs w:val="28"/>
          <w:lang w:val="ru-RU"/>
        </w:rPr>
        <w:t>Ю.М.Нагибина</w:t>
      </w:r>
      <w:proofErr w:type="spellEnd"/>
      <w:r w:rsidRPr="003F6905">
        <w:rPr>
          <w:rFonts w:ascii="Times New Roman" w:hAnsi="Times New Roman" w:cs="Times New Roman"/>
          <w:sz w:val="28"/>
          <w:szCs w:val="28"/>
          <w:lang w:val="ru-RU"/>
        </w:rPr>
        <w:t>. Произведение писателя о великих людях России. «Маленькие рассказы о большой судьбе». Страницы биографии космонавта Юрия Алексеевича Гагарина (глава «Юрина война» и др. по выбору учителя)</w:t>
      </w:r>
    </w:p>
    <w:p w14:paraId="4310F17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spellStart"/>
      <w:r w:rsidRPr="003F6905">
        <w:rPr>
          <w:rFonts w:ascii="Times New Roman" w:hAnsi="Times New Roman" w:cs="Times New Roman"/>
          <w:sz w:val="28"/>
          <w:szCs w:val="28"/>
          <w:lang w:val="ru-RU"/>
        </w:rPr>
        <w:t>В.О.Богомолов</w:t>
      </w:r>
      <w:proofErr w:type="spellEnd"/>
      <w:r w:rsidRPr="003F6905">
        <w:rPr>
          <w:rFonts w:ascii="Times New Roman" w:hAnsi="Times New Roman" w:cs="Times New Roman"/>
          <w:sz w:val="28"/>
          <w:szCs w:val="28"/>
          <w:lang w:val="ru-RU"/>
        </w:rPr>
        <w:t>. Краткие сведения о писателе-фронтовике. Рассказ «Рейс «Ласточки». Будни войны на страницах произведения. Подвиг речников.</w:t>
      </w:r>
    </w:p>
    <w:p w14:paraId="7C0BD43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w:t>
      </w:r>
      <w:proofErr w:type="spellStart"/>
      <w:r w:rsidRPr="003F6905">
        <w:rPr>
          <w:rFonts w:ascii="Times New Roman" w:hAnsi="Times New Roman" w:cs="Times New Roman"/>
          <w:sz w:val="28"/>
          <w:szCs w:val="28"/>
          <w:lang w:val="ru-RU"/>
        </w:rPr>
        <w:t>Ю.Я.Яковлев</w:t>
      </w:r>
      <w:proofErr w:type="spellEnd"/>
      <w:r w:rsidRPr="003F6905">
        <w:rPr>
          <w:rFonts w:ascii="Times New Roman" w:hAnsi="Times New Roman" w:cs="Times New Roman"/>
          <w:sz w:val="28"/>
          <w:szCs w:val="28"/>
          <w:lang w:val="ru-RU"/>
        </w:rPr>
        <w:t xml:space="preserve">. Тема памяти и связи поколений. Рассказ – притча «Семья </w:t>
      </w:r>
      <w:proofErr w:type="spellStart"/>
      <w:r w:rsidRPr="003F6905">
        <w:rPr>
          <w:rFonts w:ascii="Times New Roman" w:hAnsi="Times New Roman" w:cs="Times New Roman"/>
          <w:sz w:val="28"/>
          <w:szCs w:val="28"/>
          <w:lang w:val="ru-RU"/>
        </w:rPr>
        <w:t>Пешеходовых</w:t>
      </w:r>
      <w:proofErr w:type="spellEnd"/>
      <w:r w:rsidRPr="003F6905">
        <w:rPr>
          <w:rFonts w:ascii="Times New Roman" w:hAnsi="Times New Roman" w:cs="Times New Roman"/>
          <w:sz w:val="28"/>
          <w:szCs w:val="28"/>
          <w:lang w:val="ru-RU"/>
        </w:rPr>
        <w:t>». Средства выразительности в произведении.</w:t>
      </w:r>
    </w:p>
    <w:p w14:paraId="6CD9437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spellStart"/>
      <w:r w:rsidRPr="003F6905">
        <w:rPr>
          <w:rFonts w:ascii="Times New Roman" w:hAnsi="Times New Roman" w:cs="Times New Roman"/>
          <w:sz w:val="28"/>
          <w:szCs w:val="28"/>
          <w:lang w:val="ru-RU"/>
        </w:rPr>
        <w:t>В.Н.Крупин</w:t>
      </w:r>
      <w:proofErr w:type="spellEnd"/>
      <w:r w:rsidRPr="003F6905">
        <w:rPr>
          <w:rFonts w:ascii="Times New Roman" w:hAnsi="Times New Roman" w:cs="Times New Roman"/>
          <w:sz w:val="28"/>
          <w:szCs w:val="28"/>
          <w:lang w:val="ru-RU"/>
        </w:rPr>
        <w:t xml:space="preserve">. Краткие сведения о писателе. Тема детского сострадания на страницах произведения «Женя Касаткин».  </w:t>
      </w:r>
    </w:p>
    <w:p w14:paraId="65FDB48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Сочинение "Уроки жалости и скорби в русской литературе."</w:t>
      </w:r>
    </w:p>
    <w:p w14:paraId="51043EF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spellStart"/>
      <w:r w:rsidRPr="003F6905">
        <w:rPr>
          <w:rFonts w:ascii="Times New Roman" w:hAnsi="Times New Roman" w:cs="Times New Roman"/>
          <w:sz w:val="28"/>
          <w:szCs w:val="28"/>
          <w:lang w:val="ru-RU"/>
        </w:rPr>
        <w:lastRenderedPageBreak/>
        <w:t>С.А.Баруздин</w:t>
      </w:r>
      <w:proofErr w:type="spellEnd"/>
      <w:r w:rsidRPr="003F6905">
        <w:rPr>
          <w:rFonts w:ascii="Times New Roman" w:hAnsi="Times New Roman" w:cs="Times New Roman"/>
          <w:sz w:val="28"/>
          <w:szCs w:val="28"/>
          <w:lang w:val="ru-RU"/>
        </w:rPr>
        <w:t>. Нравственность и чувство долга, активный и пассивный протест, истинная и ложная красота. Мой ровесник на страницах произведения «Тринадцать лет».</w:t>
      </w:r>
    </w:p>
    <w:p w14:paraId="2AF171D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А.В. Масс. Фантазийный мир моего сверстника на страницах рассказа «Расскажи про Иван Палыча».  </w:t>
      </w:r>
    </w:p>
    <w:p w14:paraId="0BA8F73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Е.В. </w:t>
      </w:r>
      <w:proofErr w:type="spellStart"/>
      <w:r w:rsidRPr="003F6905">
        <w:rPr>
          <w:rFonts w:ascii="Times New Roman" w:hAnsi="Times New Roman" w:cs="Times New Roman"/>
          <w:sz w:val="28"/>
          <w:szCs w:val="28"/>
          <w:lang w:val="ru-RU"/>
        </w:rPr>
        <w:t>Габова</w:t>
      </w:r>
      <w:proofErr w:type="spellEnd"/>
      <w:r w:rsidRPr="003F6905">
        <w:rPr>
          <w:rFonts w:ascii="Times New Roman" w:hAnsi="Times New Roman" w:cs="Times New Roman"/>
          <w:sz w:val="28"/>
          <w:szCs w:val="28"/>
          <w:lang w:val="ru-RU"/>
        </w:rPr>
        <w:t>. Рассказ «Не пускайте Рыжую на озеро». Образ героини произведения: красота внутренняя и внешняя.</w:t>
      </w:r>
    </w:p>
    <w:p w14:paraId="6C21802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Е.А. Евтушенко. Краткая биография. Стихотворение «Картинка детства». Взгляд на вопросы нравственности.</w:t>
      </w:r>
    </w:p>
    <w:p w14:paraId="5C3D48D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Творчество писателей и поэтов Новосибирской  области (2) Ю. </w:t>
      </w:r>
      <w:proofErr w:type="spellStart"/>
      <w:r w:rsidRPr="003F6905">
        <w:rPr>
          <w:rFonts w:ascii="Times New Roman" w:hAnsi="Times New Roman" w:cs="Times New Roman"/>
          <w:sz w:val="28"/>
          <w:szCs w:val="28"/>
          <w:lang w:val="ru-RU"/>
        </w:rPr>
        <w:t>Магалиф</w:t>
      </w:r>
      <w:proofErr w:type="spellEnd"/>
      <w:r w:rsidRPr="003F6905">
        <w:rPr>
          <w:rFonts w:ascii="Times New Roman" w:hAnsi="Times New Roman" w:cs="Times New Roman"/>
          <w:sz w:val="28"/>
          <w:szCs w:val="28"/>
          <w:lang w:val="ru-RU"/>
        </w:rPr>
        <w:t>, Е. Стюарт, Б. Богатков, В. Астафьев и др. по выбору учителя и учащихся.</w:t>
      </w:r>
    </w:p>
    <w:p w14:paraId="361FDAF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w:t>
      </w:r>
    </w:p>
    <w:p w14:paraId="7F1EEE91" w14:textId="77777777" w:rsidR="003F6905" w:rsidRPr="003F6905" w:rsidRDefault="003F6905" w:rsidP="006F234A">
      <w:pPr>
        <w:spacing w:line="360" w:lineRule="auto"/>
        <w:ind w:firstLine="709"/>
        <w:contextualSpacing/>
        <w:jc w:val="center"/>
        <w:rPr>
          <w:rFonts w:ascii="Times New Roman" w:hAnsi="Times New Roman" w:cs="Times New Roman"/>
          <w:sz w:val="28"/>
          <w:szCs w:val="28"/>
          <w:lang w:val="ru-RU"/>
        </w:rPr>
      </w:pPr>
      <w:r w:rsidRPr="003F6905">
        <w:rPr>
          <w:rFonts w:ascii="Times New Roman" w:hAnsi="Times New Roman" w:cs="Times New Roman"/>
          <w:sz w:val="28"/>
          <w:szCs w:val="28"/>
          <w:lang w:val="ru-RU"/>
        </w:rPr>
        <w:t>8 класс</w:t>
      </w:r>
    </w:p>
    <w:p w14:paraId="60B3388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Введение. Родная литература как способ познания жизни. (1)                                                         </w:t>
      </w:r>
    </w:p>
    <w:p w14:paraId="568C2C4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Из древнерусской литературы (1) Рассказы русских летописей </w:t>
      </w:r>
      <w:r w:rsidRPr="003F6905">
        <w:rPr>
          <w:rFonts w:ascii="Times New Roman" w:hAnsi="Times New Roman" w:cs="Times New Roman"/>
          <w:sz w:val="28"/>
          <w:szCs w:val="28"/>
        </w:rPr>
        <w:t>XII</w:t>
      </w:r>
      <w:r w:rsidRPr="003F6905">
        <w:rPr>
          <w:rFonts w:ascii="Times New Roman" w:hAnsi="Times New Roman" w:cs="Times New Roman"/>
          <w:sz w:val="28"/>
          <w:szCs w:val="28"/>
          <w:lang w:val="ru-RU"/>
        </w:rPr>
        <w:t xml:space="preserve"> – </w:t>
      </w:r>
      <w:r w:rsidRPr="003F6905">
        <w:rPr>
          <w:rFonts w:ascii="Times New Roman" w:hAnsi="Times New Roman" w:cs="Times New Roman"/>
          <w:sz w:val="28"/>
          <w:szCs w:val="28"/>
        </w:rPr>
        <w:t>XIV</w:t>
      </w:r>
      <w:r w:rsidRPr="003F6905">
        <w:rPr>
          <w:rFonts w:ascii="Times New Roman" w:hAnsi="Times New Roman" w:cs="Times New Roman"/>
          <w:sz w:val="28"/>
          <w:szCs w:val="28"/>
          <w:lang w:val="ru-RU"/>
        </w:rPr>
        <w:t xml:space="preserve"> веков (по выбору учителя). Образное отражение жизни в древнерусской литературе.  «Гнездо орла».</w:t>
      </w:r>
    </w:p>
    <w:p w14:paraId="5A8C1B4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Из литературы </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века (1)</w:t>
      </w:r>
    </w:p>
    <w:p w14:paraId="4BFE569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Карамзин Н.М. Сказания, легенды, рассказы из «Истории государства Российского».</w:t>
      </w:r>
    </w:p>
    <w:p w14:paraId="774BDD3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Из литературы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века (6) </w:t>
      </w:r>
    </w:p>
    <w:p w14:paraId="3472F12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Бестужев-Марлинский А.А. "Вечер на бивуаке". Лицемерие и эгоизм светского общества и благородство чувств героя рассказа.</w:t>
      </w:r>
    </w:p>
    <w:p w14:paraId="389970F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Баратынский Е.А. Стихотворения. Отражение мира чувств человека в стихотворении «Водопад». Звукопись.</w:t>
      </w:r>
    </w:p>
    <w:p w14:paraId="718F250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Гаршин В.М. "То, чего не было". Аллегорический смысл </w:t>
      </w:r>
      <w:proofErr w:type="spellStart"/>
      <w:r w:rsidRPr="003F6905">
        <w:rPr>
          <w:rFonts w:ascii="Times New Roman" w:hAnsi="Times New Roman" w:cs="Times New Roman"/>
          <w:sz w:val="28"/>
          <w:szCs w:val="28"/>
          <w:lang w:val="ru-RU"/>
        </w:rPr>
        <w:t>лирикофилософской</w:t>
      </w:r>
      <w:proofErr w:type="spellEnd"/>
      <w:r w:rsidRPr="003F6905">
        <w:rPr>
          <w:rFonts w:ascii="Times New Roman" w:hAnsi="Times New Roman" w:cs="Times New Roman"/>
          <w:sz w:val="28"/>
          <w:szCs w:val="28"/>
          <w:lang w:val="ru-RU"/>
        </w:rPr>
        <w:t xml:space="preserve"> новеллы. Мастерство иносказания.</w:t>
      </w:r>
    </w:p>
    <w:p w14:paraId="1B8D001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Апухтин А.Н. Стихотворение «День ли царит, тишина ли ночная…» Поэтические традиции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века в творчестве А.Н. Апухтина.  </w:t>
      </w:r>
    </w:p>
    <w:p w14:paraId="0B4A791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Чарская Л.А. Гимназистки. Рассказ «Тайна». Тема равнодушия и непонимания в рассказе. Ранимость души подростка.  </w:t>
      </w:r>
    </w:p>
    <w:p w14:paraId="4314E47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Сочинение «Глубина человеческих чувств и способы их выражения в литературе»</w:t>
      </w:r>
    </w:p>
    <w:p w14:paraId="138D730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Из литературы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века (8)</w:t>
      </w:r>
    </w:p>
    <w:p w14:paraId="3482F6E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Пантелеев Л. «Главный инженер». Образы детей в произведениях о Великой Отечественной войне. Жажда личного подвига во имя победы. Или Васильев Б.П. «Завтра была война». Образы подростков в произведениях о Великой Отечественной войне.  </w:t>
      </w:r>
    </w:p>
    <w:p w14:paraId="1F463B6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Рождественский Р.И. Стихотворения. Величие духа «маленького человека» в стихотворении «На земле безжалостно маленькой…»</w:t>
      </w:r>
    </w:p>
    <w:p w14:paraId="6461CF8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Пермяк Е.А. «Ужасный почерк». Жизненная позиция героя рассказа.</w:t>
      </w:r>
    </w:p>
    <w:p w14:paraId="1764856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Яковлев Ю.Я. «Рыцарь Вася». Благородство как следование внутренним нравственным идеалам.</w:t>
      </w:r>
    </w:p>
    <w:p w14:paraId="065F96B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Козлов В.Ф. Рассказ «Сократ мой друг». Поступок героя как отражения характера.</w:t>
      </w:r>
    </w:p>
    <w:p w14:paraId="1C24D3F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Романова Л. Рассказ «Мы приговариваем тебя к смерти». Одиночество подростков в современном мире.</w:t>
      </w:r>
    </w:p>
    <w:p w14:paraId="4BE3EE5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Сочинение по творчеству данных писателей ( по выбору учителя).</w:t>
      </w:r>
    </w:p>
    <w:p w14:paraId="023B4A0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Практикум выразительного чтения.</w:t>
      </w:r>
    </w:p>
    <w:p w14:paraId="379316B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Ю. Левитанский «Диалог у новогодней ёлки», Б. Окуджава «Песенка о ночной Москве», А. Макаревич «Пока горит свеча». Мотив одиночества в лирике.</w:t>
      </w:r>
    </w:p>
    <w:p w14:paraId="20DBBBE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Творчество писателей и поэтов Новосибирской  области (1) (по выбору обучающихся и учителя)</w:t>
      </w:r>
    </w:p>
    <w:p w14:paraId="28C4981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w:t>
      </w:r>
    </w:p>
    <w:p w14:paraId="190A5D0E" w14:textId="77777777" w:rsidR="003F6905" w:rsidRPr="003F6905" w:rsidRDefault="003F6905" w:rsidP="006F234A">
      <w:pPr>
        <w:spacing w:line="360" w:lineRule="auto"/>
        <w:ind w:firstLine="709"/>
        <w:contextualSpacing/>
        <w:jc w:val="center"/>
        <w:rPr>
          <w:rFonts w:ascii="Times New Roman" w:hAnsi="Times New Roman" w:cs="Times New Roman"/>
          <w:sz w:val="28"/>
          <w:szCs w:val="28"/>
          <w:lang w:val="ru-RU"/>
        </w:rPr>
      </w:pPr>
      <w:r w:rsidRPr="003F6905">
        <w:rPr>
          <w:rFonts w:ascii="Times New Roman" w:hAnsi="Times New Roman" w:cs="Times New Roman"/>
          <w:sz w:val="28"/>
          <w:szCs w:val="28"/>
          <w:lang w:val="ru-RU"/>
        </w:rPr>
        <w:t>9 класс</w:t>
      </w:r>
    </w:p>
    <w:p w14:paraId="3DA0A14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Введение. Прогноз развития литературных традиций. ( 1)</w:t>
      </w:r>
    </w:p>
    <w:p w14:paraId="5656F2C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Из русской литературы </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века (1)</w:t>
      </w:r>
    </w:p>
    <w:p w14:paraId="60ADD1E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Н. М. Карамзин «</w:t>
      </w:r>
      <w:proofErr w:type="spellStart"/>
      <w:r w:rsidRPr="003F6905">
        <w:rPr>
          <w:rFonts w:ascii="Times New Roman" w:hAnsi="Times New Roman" w:cs="Times New Roman"/>
          <w:sz w:val="28"/>
          <w:szCs w:val="28"/>
          <w:lang w:val="ru-RU"/>
        </w:rPr>
        <w:t>Сиерра</w:t>
      </w:r>
      <w:proofErr w:type="spellEnd"/>
      <w:r w:rsidRPr="003F6905">
        <w:rPr>
          <w:rFonts w:ascii="Times New Roman" w:hAnsi="Times New Roman" w:cs="Times New Roman"/>
          <w:sz w:val="28"/>
          <w:szCs w:val="28"/>
          <w:lang w:val="ru-RU"/>
        </w:rPr>
        <w:t xml:space="preserve"> Морена» – яркий образец лирической прозы русского романтического направления </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века. Тема трагической любви. Мотив вселенского одиночества.</w:t>
      </w:r>
    </w:p>
    <w:p w14:paraId="0759870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Из литературы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века (3) </w:t>
      </w:r>
    </w:p>
    <w:p w14:paraId="109E96D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Поэтические традиции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века в творчестве А.Н. Апухтина. Апухтин А.Н. Стихотворение «День ли царит, тишина ли ночная…».  Анализ стихотворения</w:t>
      </w:r>
    </w:p>
    <w:p w14:paraId="2F0CF0B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Л.Н. Толстой. «Народные рассказы» - подлинная энциклопедия народной жизни. Поиск встречи с Богом. Путь к душе. («Свечка», «Три старца», «Где любовь, там и Бог», «Кающийся грешник» и др.). Поэтика и проблематика. Язык. (Анализ рассказов по выбору).</w:t>
      </w:r>
    </w:p>
    <w:p w14:paraId="1E7BBB6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А.П. Чехов. «В рождественскую ночь». Иронический парадокс в рождественском рассказе. Трагедийная тема рока, неотвратимости судьбы. Нравственное перерождение героини.</w:t>
      </w:r>
    </w:p>
    <w:p w14:paraId="0BD1423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Из литературы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века (20) </w:t>
      </w:r>
    </w:p>
    <w:p w14:paraId="75E65C7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Традиции литературы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века. Малый эпический жанр.</w:t>
      </w:r>
    </w:p>
    <w:p w14:paraId="2175762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А. М. Горький «Макар </w:t>
      </w:r>
      <w:proofErr w:type="spellStart"/>
      <w:r w:rsidRPr="003F6905">
        <w:rPr>
          <w:rFonts w:ascii="Times New Roman" w:hAnsi="Times New Roman" w:cs="Times New Roman"/>
          <w:sz w:val="28"/>
          <w:szCs w:val="28"/>
          <w:lang w:val="ru-RU"/>
        </w:rPr>
        <w:t>Чудра</w:t>
      </w:r>
      <w:proofErr w:type="spellEnd"/>
      <w:r w:rsidRPr="003F6905">
        <w:rPr>
          <w:rFonts w:ascii="Times New Roman" w:hAnsi="Times New Roman" w:cs="Times New Roman"/>
          <w:sz w:val="28"/>
          <w:szCs w:val="28"/>
          <w:lang w:val="ru-RU"/>
        </w:rPr>
        <w:t>». Герои неоромантизма.</w:t>
      </w:r>
    </w:p>
    <w:p w14:paraId="3242900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А.И. Куприн «Живое и мертвое» в рассказе Куприна А.И.  «</w:t>
      </w:r>
      <w:proofErr w:type="spellStart"/>
      <w:r w:rsidRPr="003F6905">
        <w:rPr>
          <w:rFonts w:ascii="Times New Roman" w:hAnsi="Times New Roman" w:cs="Times New Roman"/>
          <w:sz w:val="28"/>
          <w:szCs w:val="28"/>
          <w:lang w:val="ru-RU"/>
        </w:rPr>
        <w:t>Габринус</w:t>
      </w:r>
      <w:proofErr w:type="spellEnd"/>
      <w:r w:rsidRPr="003F6905">
        <w:rPr>
          <w:rFonts w:ascii="Times New Roman" w:hAnsi="Times New Roman" w:cs="Times New Roman"/>
          <w:sz w:val="28"/>
          <w:szCs w:val="28"/>
          <w:lang w:val="ru-RU"/>
        </w:rPr>
        <w:t xml:space="preserve">». Две героини, две судьбы.  </w:t>
      </w:r>
    </w:p>
    <w:p w14:paraId="3E9B6E6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Ю.П. Казаков. «Двое в декабре». Смысл названия рассказа. Душевная жизнь героев. Поэтика психологического параллелизма.</w:t>
      </w:r>
    </w:p>
    <w:p w14:paraId="6BE7187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К.Д. Воробьёв. «Гуси-лебеди». Человек на войне. Любовь как высшая нравственная основа в человеке. Смысл названия рассказа.</w:t>
      </w:r>
    </w:p>
    <w:p w14:paraId="1BA19BA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 Быков Повесть «Обелиск». Образы подростков в произведениях о Великой Отечественной войне.</w:t>
      </w:r>
    </w:p>
    <w:p w14:paraId="21DCAE5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Из современной русской литературы (8)</w:t>
      </w:r>
    </w:p>
    <w:p w14:paraId="2A18BED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Солженицын А.И. Цикл «Крохотки» - многолетние раздумья автора о человеке, природе, о проблемах современного общества и о судьбе России. Языковые средства философского цикла и их роль в раскрытии образа автора. (Анализ отдельных миниатюр цикла по выбору).</w:t>
      </w:r>
    </w:p>
    <w:p w14:paraId="125EB87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Распутин В.Г. «Женский разговор». Проблема любви и целомудрия. Две героини, две судьбы.</w:t>
      </w:r>
    </w:p>
    <w:p w14:paraId="56D69B9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Т.Н. Толстая «Соня» Мотив времени. Тема нравственного выбора. Символические образы.</w:t>
      </w:r>
    </w:p>
    <w:p w14:paraId="021B05B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В.Н. Крупин. Сборник миниатюр «Босиком по небу» (Крупинки). Традиции русской классической прозы в рассказах. Сюжет, композиция. Средства выражения авторской позиции. Психологический параллелизм как сюжетно-композиционный принцип. Красота вокруг нас. Умение замечать прекрасное. Главные герои, их портреты и характеры, мировоззрение (анализ миниатюр по выбору).</w:t>
      </w:r>
    </w:p>
    <w:p w14:paraId="61B5D5A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Б.П. Екимов. «Ночь исцеления». Особенности прозы писателя. Трагическая судьба человека в годы Великой Отечественной войны. Внутренняя драма героини, связанная с пережитым во время давно закончившейся войны.</w:t>
      </w:r>
    </w:p>
    <w:p w14:paraId="17D241A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Захар </w:t>
      </w:r>
      <w:proofErr w:type="spellStart"/>
      <w:r w:rsidRPr="003F6905">
        <w:rPr>
          <w:rFonts w:ascii="Times New Roman" w:hAnsi="Times New Roman" w:cs="Times New Roman"/>
          <w:sz w:val="28"/>
          <w:szCs w:val="28"/>
          <w:lang w:val="ru-RU"/>
        </w:rPr>
        <w:t>Прилепин</w:t>
      </w:r>
      <w:proofErr w:type="spellEnd"/>
      <w:r w:rsidRPr="003F6905">
        <w:rPr>
          <w:rFonts w:ascii="Times New Roman" w:hAnsi="Times New Roman" w:cs="Times New Roman"/>
          <w:sz w:val="28"/>
          <w:szCs w:val="28"/>
          <w:lang w:val="ru-RU"/>
        </w:rPr>
        <w:t xml:space="preserve"> «Белый квадрат». Нравственное взросление героя рассказа.</w:t>
      </w:r>
    </w:p>
    <w:p w14:paraId="782DC0A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Проблемы памяти, долга, ответственности, непреходящей человеческой жизни в изображении писателя.</w:t>
      </w:r>
    </w:p>
    <w:p w14:paraId="0E44420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Рождественский Р.И. Величие духа «маленького человека» в стихотворении «На земле безжалостно маленькой…».</w:t>
      </w:r>
    </w:p>
    <w:p w14:paraId="6BA5B02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Творчество писателей и поэтов Новосибирской области. Любовь к малой родине (по выбору обучающихся и учителя).</w:t>
      </w:r>
    </w:p>
    <w:p w14:paraId="4E62B48F" w14:textId="77777777" w:rsidR="003F6905" w:rsidRPr="003F6905" w:rsidRDefault="003F6905" w:rsidP="006F234A">
      <w:pPr>
        <w:spacing w:line="360" w:lineRule="auto"/>
        <w:contextualSpacing/>
        <w:jc w:val="both"/>
        <w:rPr>
          <w:rFonts w:ascii="Times New Roman" w:hAnsi="Times New Roman" w:cs="Times New Roman"/>
          <w:sz w:val="28"/>
          <w:szCs w:val="28"/>
          <w:lang w:val="ru-RU"/>
        </w:rPr>
      </w:pPr>
    </w:p>
    <w:p w14:paraId="3BB5B262" w14:textId="77777777" w:rsidR="003F6905" w:rsidRDefault="003B191E" w:rsidP="003B191E">
      <w:pPr>
        <w:pStyle w:val="4"/>
        <w:jc w:val="center"/>
        <w:rPr>
          <w:rFonts w:ascii="Times New Roman" w:hAnsi="Times New Roman" w:cs="Times New Roman"/>
          <w:i w:val="0"/>
          <w:sz w:val="28"/>
          <w:szCs w:val="28"/>
          <w:lang w:val="ru-RU"/>
        </w:rPr>
      </w:pPr>
      <w:r w:rsidRPr="003B191E">
        <w:rPr>
          <w:rFonts w:ascii="Times New Roman" w:hAnsi="Times New Roman" w:cs="Times New Roman"/>
          <w:i w:val="0"/>
          <w:sz w:val="28"/>
          <w:szCs w:val="28"/>
          <w:lang w:val="ru-RU"/>
        </w:rPr>
        <w:t xml:space="preserve">2.2.2.5 </w:t>
      </w:r>
      <w:r w:rsidR="003F6905" w:rsidRPr="003B191E">
        <w:rPr>
          <w:rFonts w:ascii="Times New Roman" w:hAnsi="Times New Roman" w:cs="Times New Roman"/>
          <w:i w:val="0"/>
          <w:sz w:val="28"/>
          <w:szCs w:val="28"/>
          <w:lang w:val="ru-RU"/>
        </w:rPr>
        <w:t>Английский язык.</w:t>
      </w:r>
    </w:p>
    <w:p w14:paraId="44892AAD" w14:textId="77777777" w:rsidR="003B191E" w:rsidRPr="003B191E" w:rsidRDefault="003B191E" w:rsidP="003B191E">
      <w:pPr>
        <w:rPr>
          <w:lang w:val="ru-RU"/>
        </w:rPr>
      </w:pPr>
    </w:p>
    <w:p w14:paraId="5D36F6D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Предметное содержание речи</w:t>
      </w:r>
    </w:p>
    <w:p w14:paraId="20A8F86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Межличностные взаимоотношения в семье, со сверстниками; решение конфликтных ситуаций. Внешность и черты характера человека.</w:t>
      </w:r>
    </w:p>
    <w:p w14:paraId="0D4DDD1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Досуг и увлечения (чтение, кино, театр, музей, музыка). Виды отдыха, путешествия. Молодёжная мода. Покупки.</w:t>
      </w:r>
    </w:p>
    <w:p w14:paraId="7F2756C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Здоровый образ жизни: режим труда и отдыха, спорт, сбалансированное питание, отказ от вредных привычек.</w:t>
      </w:r>
    </w:p>
    <w:p w14:paraId="2338FC9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14:paraId="5C3E0C4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Мир профессий. Проблемы выбора профессии. Роль иностранного языка в планах на будущее.</w:t>
      </w:r>
    </w:p>
    <w:p w14:paraId="536A1C8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14:paraId="28D5DA0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Средства массовой информации и коммуникации (пресса, телевидение, радио, Интернет).</w:t>
      </w:r>
    </w:p>
    <w:p w14:paraId="2F1A676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14:paraId="22FED0D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Виды речевой деятельности/Коммуникативные умения</w:t>
      </w:r>
    </w:p>
    <w:p w14:paraId="249E6E79" w14:textId="59BC06FB"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Говорение        Диалогическая речь</w:t>
      </w:r>
    </w:p>
    <w:p w14:paraId="6D00CB6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                   Монологическая речь</w:t>
      </w:r>
    </w:p>
    <w:p w14:paraId="528932F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w:t>
      </w:r>
      <w:r w:rsidRPr="003F6905">
        <w:rPr>
          <w:rFonts w:ascii="Times New Roman" w:hAnsi="Times New Roman" w:cs="Times New Roman"/>
          <w:sz w:val="28"/>
          <w:szCs w:val="28"/>
          <w:lang w:val="ru-RU"/>
        </w:rPr>
        <w:lastRenderedPageBreak/>
        <w:t>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14:paraId="74763A2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Аудирование</w:t>
      </w:r>
    </w:p>
    <w:p w14:paraId="76A2AC8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14:paraId="59C0E14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Жанры текстов: прагматические, публицистические.</w:t>
      </w:r>
    </w:p>
    <w:p w14:paraId="578E2EF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Типы текстов: объявление, реклама, сообщение, рассказ, диалог-интервью, стихотворение и др.</w:t>
      </w:r>
    </w:p>
    <w:p w14:paraId="04AD787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14:paraId="0DF3AEA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14:paraId="587EDC7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14:paraId="15DD48E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                       Чтение</w:t>
      </w:r>
    </w:p>
    <w:p w14:paraId="6542A72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Умение читать и понимать аутентичные тексты с различной глубиной и точностью проникновения в их содержание (в зависимости от вида чтения): с </w:t>
      </w:r>
      <w:r w:rsidRPr="003F6905">
        <w:rPr>
          <w:rFonts w:ascii="Times New Roman" w:hAnsi="Times New Roman" w:cs="Times New Roman"/>
          <w:sz w:val="28"/>
          <w:szCs w:val="28"/>
          <w:lang w:val="ru-RU"/>
        </w:rPr>
        <w:lastRenderedPageBreak/>
        <w:t>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14:paraId="49143A5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Жанры текстов: научно-популярные, публицистические, художествен-</w:t>
      </w:r>
      <w:proofErr w:type="spellStart"/>
      <w:r w:rsidRPr="003F6905">
        <w:rPr>
          <w:rFonts w:ascii="Times New Roman" w:hAnsi="Times New Roman" w:cs="Times New Roman"/>
          <w:sz w:val="28"/>
          <w:szCs w:val="28"/>
          <w:lang w:val="ru-RU"/>
        </w:rPr>
        <w:t>ные</w:t>
      </w:r>
      <w:proofErr w:type="spellEnd"/>
      <w:r w:rsidRPr="003F6905">
        <w:rPr>
          <w:rFonts w:ascii="Times New Roman" w:hAnsi="Times New Roman" w:cs="Times New Roman"/>
          <w:sz w:val="28"/>
          <w:szCs w:val="28"/>
          <w:lang w:val="ru-RU"/>
        </w:rPr>
        <w:t>, прагматические.</w:t>
      </w:r>
    </w:p>
    <w:p w14:paraId="280F295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Типы текстов: статья, интервью, рассказ, объявление, рецепт, меню, проспект, реклама, стихотворение и др.</w:t>
      </w:r>
    </w:p>
    <w:p w14:paraId="68B2EE7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14:paraId="3373139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Независимо от вида чтения возможно использование двуязычного словаря.</w:t>
      </w:r>
    </w:p>
    <w:p w14:paraId="60C4335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14:paraId="61F2917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14:paraId="31C405B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14:paraId="481BCB6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Письменная речь</w:t>
      </w:r>
    </w:p>
    <w:p w14:paraId="6D57997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Дальнейшее развитие и совершенствование письменной речи, а именно умений:</w:t>
      </w:r>
    </w:p>
    <w:p w14:paraId="54A7630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писать короткие поздравления с днем рождения и другими праздниками, выражать пожелания (объёмом 30—40 слов, включая адрес);</w:t>
      </w:r>
    </w:p>
    <w:p w14:paraId="348E62C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заполнять формуляры, бланки (указывать имя, фамилию, пол, гражданство, адрес);</w:t>
      </w:r>
    </w:p>
    <w:p w14:paraId="55711DD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14:paraId="6F9303B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составлять план, тезисы устного или письменного сообщения, кратко излагать результаты проектной деятельности.</w:t>
      </w:r>
    </w:p>
    <w:p w14:paraId="760192C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Языковые знания и навыки                   Орфография</w:t>
      </w:r>
    </w:p>
    <w:p w14:paraId="3569220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Знание правил чтения и орфографии и навыки их применения на основе изучаемого лексико-грамматического материала.</w:t>
      </w:r>
    </w:p>
    <w:p w14:paraId="1D4B4DD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Фонетическая сторона речи</w:t>
      </w:r>
    </w:p>
    <w:p w14:paraId="6CF729F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14:paraId="6112E82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Лексическая сторона речи</w:t>
      </w:r>
    </w:p>
    <w:p w14:paraId="2D60721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14:paraId="68059AF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Грамматическая сторона речи</w:t>
      </w:r>
    </w:p>
    <w:p w14:paraId="3A17FCC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Знание признаков нераспространённых и распространённых простых предложений, безличных предложений, сложносочиненных и </w:t>
      </w:r>
      <w:proofErr w:type="spellStart"/>
      <w:r w:rsidRPr="003F6905">
        <w:rPr>
          <w:rFonts w:ascii="Times New Roman" w:hAnsi="Times New Roman" w:cs="Times New Roman"/>
          <w:sz w:val="28"/>
          <w:szCs w:val="28"/>
          <w:lang w:val="ru-RU"/>
        </w:rPr>
        <w:t>сложноподчи-нённых</w:t>
      </w:r>
      <w:proofErr w:type="spellEnd"/>
      <w:r w:rsidRPr="003F6905">
        <w:rPr>
          <w:rFonts w:ascii="Times New Roman" w:hAnsi="Times New Roman" w:cs="Times New Roman"/>
          <w:sz w:val="28"/>
          <w:szCs w:val="28"/>
          <w:lang w:val="ru-RU"/>
        </w:rPr>
        <w:t xml:space="preserve"> предложений, использования прямого и обратного порядка слов. </w:t>
      </w:r>
      <w:r w:rsidRPr="003F6905">
        <w:rPr>
          <w:rFonts w:ascii="Times New Roman" w:hAnsi="Times New Roman" w:cs="Times New Roman"/>
          <w:sz w:val="28"/>
          <w:szCs w:val="28"/>
          <w:lang w:val="ru-RU"/>
        </w:rPr>
        <w:lastRenderedPageBreak/>
        <w:t>Навыки распознавания и употребления в речи перечисленных грамматических явлений.</w:t>
      </w:r>
    </w:p>
    <w:p w14:paraId="45495DD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14:paraId="2AA120F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Социокультурные знания и умения</w:t>
      </w:r>
    </w:p>
    <w:p w14:paraId="027AC89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14:paraId="3B6D7A4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знаниями о значении родного и иностранного языков в современном мире;</w:t>
      </w:r>
    </w:p>
    <w:p w14:paraId="71F7FB0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сведениями о социокультурном портрете стран, говорящих на иностранном языке, их символике и культурном наследии;</w:t>
      </w:r>
    </w:p>
    <w:p w14:paraId="5167716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14:paraId="0877298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14:paraId="5E8206F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умением распознавать и употреблять в устной и письменной речи в ситуациях формального и неформального общения основные нормы речевого </w:t>
      </w:r>
      <w:r w:rsidRPr="003F6905">
        <w:rPr>
          <w:rFonts w:ascii="Times New Roman" w:hAnsi="Times New Roman" w:cs="Times New Roman"/>
          <w:sz w:val="28"/>
          <w:szCs w:val="28"/>
          <w:lang w:val="ru-RU"/>
        </w:rPr>
        <w:lastRenderedPageBreak/>
        <w:t>этикета, принятые в странах изучаемого языка (реплики-клише, наиболее распространённую оценочную лексику);</w:t>
      </w:r>
    </w:p>
    <w:p w14:paraId="3D51745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                Компенсаторные умения</w:t>
      </w:r>
    </w:p>
    <w:p w14:paraId="78E9F6B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Совершенствуются умения:</w:t>
      </w:r>
    </w:p>
    <w:p w14:paraId="42A9B52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переспрашивать, просить повторить, уточняя значение незнакомых слов;</w:t>
      </w:r>
    </w:p>
    <w:p w14:paraId="03974C5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в качестве опоры при порождении собственных высказываний ключевые слова, план к тексту, тематический словарь и т. д.;</w:t>
      </w:r>
    </w:p>
    <w:p w14:paraId="5E58A82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прогнозировать содержание текста на основе заголовка, предварительно поставленных вопросов;</w:t>
      </w:r>
    </w:p>
    <w:p w14:paraId="0A36E3D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догадываться о значении незнакомых слов по контексту, по используемым собеседником жестам и мимике;</w:t>
      </w:r>
    </w:p>
    <w:p w14:paraId="76D0620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использовать синонимы, антонимы, описания понятия при дефиците языковых средств.</w:t>
      </w:r>
    </w:p>
    <w:p w14:paraId="334CE6E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spellStart"/>
      <w:r w:rsidRPr="003F6905">
        <w:rPr>
          <w:rFonts w:ascii="Times New Roman" w:hAnsi="Times New Roman" w:cs="Times New Roman"/>
          <w:sz w:val="28"/>
          <w:szCs w:val="28"/>
          <w:lang w:val="ru-RU"/>
        </w:rPr>
        <w:t>Общеучебные</w:t>
      </w:r>
      <w:proofErr w:type="spellEnd"/>
      <w:r w:rsidRPr="003F6905">
        <w:rPr>
          <w:rFonts w:ascii="Times New Roman" w:hAnsi="Times New Roman" w:cs="Times New Roman"/>
          <w:sz w:val="28"/>
          <w:szCs w:val="28"/>
          <w:lang w:val="ru-RU"/>
        </w:rPr>
        <w:t xml:space="preserve"> умения и универсальные способы деятельности</w:t>
      </w:r>
    </w:p>
    <w:p w14:paraId="28440A3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Формируются и совершенствуются умения:</w:t>
      </w:r>
    </w:p>
    <w:p w14:paraId="5548739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работать с информацией: сокращение, расширение устной и письменной информации, создание второго текста по аналогии, заполнение таблиц;</w:t>
      </w:r>
    </w:p>
    <w:p w14:paraId="5788182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14:paraId="1B12E93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работать с разными источниками на иностранном языке: справочными материалами, словарями, интернет-ресурсами, литературой;</w:t>
      </w:r>
    </w:p>
    <w:p w14:paraId="3F895EB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w:t>
      </w:r>
      <w:proofErr w:type="spellStart"/>
      <w:r w:rsidRPr="003F6905">
        <w:rPr>
          <w:rFonts w:ascii="Times New Roman" w:hAnsi="Times New Roman" w:cs="Times New Roman"/>
          <w:sz w:val="28"/>
          <w:szCs w:val="28"/>
          <w:lang w:val="ru-RU"/>
        </w:rPr>
        <w:t>интервьюиро-вание</w:t>
      </w:r>
      <w:proofErr w:type="spellEnd"/>
      <w:r w:rsidRPr="003F6905">
        <w:rPr>
          <w:rFonts w:ascii="Times New Roman" w:hAnsi="Times New Roman" w:cs="Times New Roman"/>
          <w:sz w:val="28"/>
          <w:szCs w:val="28"/>
          <w:lang w:val="ru-RU"/>
        </w:rPr>
        <w:t xml:space="preserve">), анализ полученных данных и их интерпретацию, разработку краткосрочного </w:t>
      </w:r>
      <w:r w:rsidRPr="003F6905">
        <w:rPr>
          <w:rFonts w:ascii="Times New Roman" w:hAnsi="Times New Roman" w:cs="Times New Roman"/>
          <w:sz w:val="28"/>
          <w:szCs w:val="28"/>
          <w:lang w:val="ru-RU"/>
        </w:rPr>
        <w:lastRenderedPageBreak/>
        <w:t>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14:paraId="1403386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самостоятельно работать, рационально организовывая свой труд в классе и дома.</w:t>
      </w:r>
    </w:p>
    <w:p w14:paraId="5A97511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Специальные учебные умения</w:t>
      </w:r>
    </w:p>
    <w:p w14:paraId="7A0E7D0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Формируются и совершенствуются умения:</w:t>
      </w:r>
    </w:p>
    <w:p w14:paraId="18DF4CB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находить ключевые слова и социокультурные реалии при работе с текстом;</w:t>
      </w:r>
    </w:p>
    <w:p w14:paraId="498DB90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w:t>
      </w:r>
      <w:proofErr w:type="spellStart"/>
      <w:r w:rsidRPr="003F6905">
        <w:rPr>
          <w:rFonts w:ascii="Times New Roman" w:hAnsi="Times New Roman" w:cs="Times New Roman"/>
          <w:sz w:val="28"/>
          <w:szCs w:val="28"/>
          <w:lang w:val="ru-RU"/>
        </w:rPr>
        <w:t>семантизировать</w:t>
      </w:r>
      <w:proofErr w:type="spellEnd"/>
      <w:r w:rsidRPr="003F6905">
        <w:rPr>
          <w:rFonts w:ascii="Times New Roman" w:hAnsi="Times New Roman" w:cs="Times New Roman"/>
          <w:sz w:val="28"/>
          <w:szCs w:val="28"/>
          <w:lang w:val="ru-RU"/>
        </w:rPr>
        <w:t xml:space="preserve"> слова на основе языковой догадки;</w:t>
      </w:r>
    </w:p>
    <w:p w14:paraId="5CFF36A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осуществлять словообразовательный анализ;</w:t>
      </w:r>
    </w:p>
    <w:p w14:paraId="45DF7B1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выборочно использовать перевод;</w:t>
      </w:r>
    </w:p>
    <w:p w14:paraId="298292A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пользоваться двуязычным и толковым словарями;</w:t>
      </w:r>
    </w:p>
    <w:p w14:paraId="113FD97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участвовать в проектной деятельности межпредметного характера.</w:t>
      </w:r>
    </w:p>
    <w:p w14:paraId="5986A62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Содержание курса по конкретному иностранному языку даётся на примере английского языка.</w:t>
      </w:r>
    </w:p>
    <w:p w14:paraId="1DA15D5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Языковые средства                     Лексическая сторона речи</w:t>
      </w:r>
    </w:p>
    <w:p w14:paraId="5287BD4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14:paraId="3C746C3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Основные способы словообразования:</w:t>
      </w:r>
    </w:p>
    <w:p w14:paraId="5968284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аффиксация:</w:t>
      </w:r>
    </w:p>
    <w:p w14:paraId="0BDE5C1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глаголов: </w:t>
      </w:r>
      <w:r w:rsidRPr="003F6905">
        <w:rPr>
          <w:rFonts w:ascii="Times New Roman" w:hAnsi="Times New Roman" w:cs="Times New Roman"/>
          <w:sz w:val="28"/>
          <w:szCs w:val="28"/>
        </w:rPr>
        <w:t>dis</w:t>
      </w:r>
      <w:r w:rsidRPr="003F6905">
        <w:rPr>
          <w:rFonts w:ascii="Times New Roman" w:hAnsi="Times New Roman" w:cs="Times New Roman"/>
          <w:sz w:val="28"/>
          <w:szCs w:val="28"/>
          <w:lang w:val="ru-RU"/>
        </w:rPr>
        <w:t>- (</w:t>
      </w:r>
      <w:r w:rsidRPr="003F6905">
        <w:rPr>
          <w:rFonts w:ascii="Times New Roman" w:hAnsi="Times New Roman" w:cs="Times New Roman"/>
          <w:sz w:val="28"/>
          <w:szCs w:val="28"/>
        </w:rPr>
        <w:t>disagree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mis</w:t>
      </w:r>
      <w:r w:rsidRPr="003F6905">
        <w:rPr>
          <w:rFonts w:ascii="Times New Roman" w:hAnsi="Times New Roman" w:cs="Times New Roman"/>
          <w:sz w:val="28"/>
          <w:szCs w:val="28"/>
          <w:lang w:val="ru-RU"/>
        </w:rPr>
        <w:t>- (</w:t>
      </w:r>
      <w:r w:rsidRPr="003F6905">
        <w:rPr>
          <w:rFonts w:ascii="Times New Roman" w:hAnsi="Times New Roman" w:cs="Times New Roman"/>
          <w:sz w:val="28"/>
          <w:szCs w:val="28"/>
        </w:rPr>
        <w:t>misunderstand</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re</w:t>
      </w:r>
      <w:r w:rsidRPr="003F6905">
        <w:rPr>
          <w:rFonts w:ascii="Times New Roman" w:hAnsi="Times New Roman" w:cs="Times New Roman"/>
          <w:sz w:val="28"/>
          <w:szCs w:val="28"/>
          <w:lang w:val="ru-RU"/>
        </w:rPr>
        <w:t>- (</w:t>
      </w:r>
      <w:r w:rsidRPr="003F6905">
        <w:rPr>
          <w:rFonts w:ascii="Times New Roman" w:hAnsi="Times New Roman" w:cs="Times New Roman"/>
          <w:sz w:val="28"/>
          <w:szCs w:val="28"/>
        </w:rPr>
        <w:t>rewrite</w:t>
      </w:r>
      <w:r w:rsidRPr="003F6905">
        <w:rPr>
          <w:rFonts w:ascii="Times New Roman" w:hAnsi="Times New Roman" w:cs="Times New Roman"/>
          <w:sz w:val="28"/>
          <w:szCs w:val="28"/>
          <w:lang w:val="ru-RU"/>
        </w:rPr>
        <w:t>); -</w:t>
      </w:r>
      <w:proofErr w:type="spellStart"/>
      <w:r w:rsidRPr="003F6905">
        <w:rPr>
          <w:rFonts w:ascii="Times New Roman" w:hAnsi="Times New Roman" w:cs="Times New Roman"/>
          <w:sz w:val="28"/>
          <w:szCs w:val="28"/>
        </w:rPr>
        <w:t>ize</w:t>
      </w:r>
      <w:proofErr w:type="spellEnd"/>
      <w:r w:rsidRPr="003F6905">
        <w:rPr>
          <w:rFonts w:ascii="Times New Roman" w:hAnsi="Times New Roman" w:cs="Times New Roman"/>
          <w:sz w:val="28"/>
          <w:szCs w:val="28"/>
          <w:lang w:val="ru-RU"/>
        </w:rPr>
        <w:t>/-</w:t>
      </w:r>
      <w:proofErr w:type="spellStart"/>
      <w:r w:rsidRPr="003F6905">
        <w:rPr>
          <w:rFonts w:ascii="Times New Roman" w:hAnsi="Times New Roman" w:cs="Times New Roman"/>
          <w:sz w:val="28"/>
          <w:szCs w:val="28"/>
        </w:rPr>
        <w:t>ise</w:t>
      </w:r>
      <w:proofErr w:type="spellEnd"/>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organize</w:t>
      </w:r>
      <w:r w:rsidRPr="003F6905">
        <w:rPr>
          <w:rFonts w:ascii="Times New Roman" w:hAnsi="Times New Roman" w:cs="Times New Roman"/>
          <w:sz w:val="28"/>
          <w:szCs w:val="28"/>
          <w:lang w:val="ru-RU"/>
        </w:rPr>
        <w:t>);</w:t>
      </w:r>
    </w:p>
    <w:p w14:paraId="6C801447" w14:textId="77777777" w:rsidR="003F6905" w:rsidRPr="003F6905" w:rsidRDefault="003F6905" w:rsidP="003F6905">
      <w:pPr>
        <w:spacing w:line="360" w:lineRule="auto"/>
        <w:ind w:firstLine="709"/>
        <w:contextualSpacing/>
        <w:jc w:val="both"/>
        <w:rPr>
          <w:rFonts w:ascii="Times New Roman" w:hAnsi="Times New Roman" w:cs="Times New Roman"/>
          <w:sz w:val="28"/>
          <w:szCs w:val="28"/>
        </w:rPr>
      </w:pPr>
      <w:r w:rsidRPr="003F6905">
        <w:rPr>
          <w:rFonts w:ascii="Times New Roman" w:hAnsi="Times New Roman" w:cs="Times New Roman"/>
          <w:sz w:val="28"/>
          <w:szCs w:val="28"/>
        </w:rPr>
        <w:t xml:space="preserve">• </w:t>
      </w:r>
      <w:proofErr w:type="spellStart"/>
      <w:r w:rsidRPr="003F6905">
        <w:rPr>
          <w:rFonts w:ascii="Times New Roman" w:hAnsi="Times New Roman" w:cs="Times New Roman"/>
          <w:sz w:val="28"/>
          <w:szCs w:val="28"/>
        </w:rPr>
        <w:t>существительных</w:t>
      </w:r>
      <w:proofErr w:type="spellEnd"/>
      <w:r w:rsidRPr="003F6905">
        <w:rPr>
          <w:rFonts w:ascii="Times New Roman" w:hAnsi="Times New Roman" w:cs="Times New Roman"/>
          <w:sz w:val="28"/>
          <w:szCs w:val="28"/>
        </w:rPr>
        <w:t>: -</w:t>
      </w:r>
      <w:proofErr w:type="spellStart"/>
      <w:r w:rsidRPr="003F6905">
        <w:rPr>
          <w:rFonts w:ascii="Times New Roman" w:hAnsi="Times New Roman" w:cs="Times New Roman"/>
          <w:sz w:val="28"/>
          <w:szCs w:val="28"/>
        </w:rPr>
        <w:t>sion</w:t>
      </w:r>
      <w:proofErr w:type="spellEnd"/>
      <w:r w:rsidRPr="003F6905">
        <w:rPr>
          <w:rFonts w:ascii="Times New Roman" w:hAnsi="Times New Roman" w:cs="Times New Roman"/>
          <w:sz w:val="28"/>
          <w:szCs w:val="28"/>
        </w:rPr>
        <w:t>/-</w:t>
      </w:r>
      <w:proofErr w:type="spellStart"/>
      <w:r w:rsidRPr="003F6905">
        <w:rPr>
          <w:rFonts w:ascii="Times New Roman" w:hAnsi="Times New Roman" w:cs="Times New Roman"/>
          <w:sz w:val="28"/>
          <w:szCs w:val="28"/>
        </w:rPr>
        <w:t>tion</w:t>
      </w:r>
      <w:proofErr w:type="spellEnd"/>
      <w:r w:rsidRPr="003F6905">
        <w:rPr>
          <w:rFonts w:ascii="Times New Roman" w:hAnsi="Times New Roman" w:cs="Times New Roman"/>
          <w:sz w:val="28"/>
          <w:szCs w:val="28"/>
        </w:rPr>
        <w:t xml:space="preserve"> (conclusion/celebration), -</w:t>
      </w:r>
      <w:proofErr w:type="spellStart"/>
      <w:r w:rsidRPr="003F6905">
        <w:rPr>
          <w:rFonts w:ascii="Times New Roman" w:hAnsi="Times New Roman" w:cs="Times New Roman"/>
          <w:sz w:val="28"/>
          <w:szCs w:val="28"/>
        </w:rPr>
        <w:t>ance</w:t>
      </w:r>
      <w:proofErr w:type="spellEnd"/>
      <w:r w:rsidRPr="003F6905">
        <w:rPr>
          <w:rFonts w:ascii="Times New Roman" w:hAnsi="Times New Roman" w:cs="Times New Roman"/>
          <w:sz w:val="28"/>
          <w:szCs w:val="28"/>
        </w:rPr>
        <w:t>/-</w:t>
      </w:r>
      <w:proofErr w:type="spellStart"/>
      <w:r w:rsidRPr="003F6905">
        <w:rPr>
          <w:rFonts w:ascii="Times New Roman" w:hAnsi="Times New Roman" w:cs="Times New Roman"/>
          <w:sz w:val="28"/>
          <w:szCs w:val="28"/>
        </w:rPr>
        <w:t>ence</w:t>
      </w:r>
      <w:proofErr w:type="spellEnd"/>
      <w:r w:rsidRPr="003F6905">
        <w:rPr>
          <w:rFonts w:ascii="Times New Roman" w:hAnsi="Times New Roman" w:cs="Times New Roman"/>
          <w:sz w:val="28"/>
          <w:szCs w:val="28"/>
        </w:rPr>
        <w:t xml:space="preserve"> (performance/influence), -</w:t>
      </w:r>
      <w:proofErr w:type="spellStart"/>
      <w:r w:rsidRPr="003F6905">
        <w:rPr>
          <w:rFonts w:ascii="Times New Roman" w:hAnsi="Times New Roman" w:cs="Times New Roman"/>
          <w:sz w:val="28"/>
          <w:szCs w:val="28"/>
        </w:rPr>
        <w:t>ment</w:t>
      </w:r>
      <w:proofErr w:type="spellEnd"/>
      <w:r w:rsidRPr="003F6905">
        <w:rPr>
          <w:rFonts w:ascii="Times New Roman" w:hAnsi="Times New Roman" w:cs="Times New Roman"/>
          <w:sz w:val="28"/>
          <w:szCs w:val="28"/>
        </w:rPr>
        <w:t xml:space="preserve"> (environment), -</w:t>
      </w:r>
      <w:proofErr w:type="spellStart"/>
      <w:r w:rsidRPr="003F6905">
        <w:rPr>
          <w:rFonts w:ascii="Times New Roman" w:hAnsi="Times New Roman" w:cs="Times New Roman"/>
          <w:sz w:val="28"/>
          <w:szCs w:val="28"/>
        </w:rPr>
        <w:t>ity</w:t>
      </w:r>
      <w:proofErr w:type="spellEnd"/>
      <w:r w:rsidRPr="003F6905">
        <w:rPr>
          <w:rFonts w:ascii="Times New Roman" w:hAnsi="Times New Roman" w:cs="Times New Roman"/>
          <w:sz w:val="28"/>
          <w:szCs w:val="28"/>
        </w:rPr>
        <w:t xml:space="preserve"> (possibility), -ness (kindness),  -ship(friendship), -</w:t>
      </w:r>
      <w:proofErr w:type="spellStart"/>
      <w:r w:rsidRPr="003F6905">
        <w:rPr>
          <w:rFonts w:ascii="Times New Roman" w:hAnsi="Times New Roman" w:cs="Times New Roman"/>
          <w:sz w:val="28"/>
          <w:szCs w:val="28"/>
        </w:rPr>
        <w:t>ist</w:t>
      </w:r>
      <w:proofErr w:type="spellEnd"/>
      <w:r w:rsidRPr="003F6905">
        <w:rPr>
          <w:rFonts w:ascii="Times New Roman" w:hAnsi="Times New Roman" w:cs="Times New Roman"/>
          <w:sz w:val="28"/>
          <w:szCs w:val="28"/>
        </w:rPr>
        <w:t xml:space="preserve"> (optimist), -</w:t>
      </w:r>
      <w:proofErr w:type="spellStart"/>
      <w:r w:rsidRPr="003F6905">
        <w:rPr>
          <w:rFonts w:ascii="Times New Roman" w:hAnsi="Times New Roman" w:cs="Times New Roman"/>
          <w:sz w:val="28"/>
          <w:szCs w:val="28"/>
        </w:rPr>
        <w:t>ing</w:t>
      </w:r>
      <w:proofErr w:type="spellEnd"/>
      <w:r w:rsidRPr="003F6905">
        <w:rPr>
          <w:rFonts w:ascii="Times New Roman" w:hAnsi="Times New Roman" w:cs="Times New Roman"/>
          <w:sz w:val="28"/>
          <w:szCs w:val="28"/>
        </w:rPr>
        <w:t xml:space="preserve"> (meeting);</w:t>
      </w:r>
    </w:p>
    <w:p w14:paraId="0896E8E6" w14:textId="77777777" w:rsidR="003F6905" w:rsidRPr="003F6905" w:rsidRDefault="003F6905" w:rsidP="003F6905">
      <w:pPr>
        <w:spacing w:line="360" w:lineRule="auto"/>
        <w:ind w:firstLine="709"/>
        <w:contextualSpacing/>
        <w:jc w:val="both"/>
        <w:rPr>
          <w:rFonts w:ascii="Times New Roman" w:hAnsi="Times New Roman" w:cs="Times New Roman"/>
          <w:sz w:val="28"/>
          <w:szCs w:val="28"/>
        </w:rPr>
      </w:pPr>
      <w:r w:rsidRPr="003F6905">
        <w:rPr>
          <w:rFonts w:ascii="Times New Roman" w:hAnsi="Times New Roman" w:cs="Times New Roman"/>
          <w:sz w:val="28"/>
          <w:szCs w:val="28"/>
        </w:rPr>
        <w:lastRenderedPageBreak/>
        <w:t xml:space="preserve">• </w:t>
      </w:r>
      <w:proofErr w:type="spellStart"/>
      <w:r w:rsidRPr="003F6905">
        <w:rPr>
          <w:rFonts w:ascii="Times New Roman" w:hAnsi="Times New Roman" w:cs="Times New Roman"/>
          <w:sz w:val="28"/>
          <w:szCs w:val="28"/>
        </w:rPr>
        <w:t>прилагательных</w:t>
      </w:r>
      <w:proofErr w:type="spellEnd"/>
      <w:r w:rsidRPr="003F6905">
        <w:rPr>
          <w:rFonts w:ascii="Times New Roman" w:hAnsi="Times New Roman" w:cs="Times New Roman"/>
          <w:sz w:val="28"/>
          <w:szCs w:val="28"/>
        </w:rPr>
        <w:t xml:space="preserve">: un- (unpleasant), </w:t>
      </w:r>
      <w:proofErr w:type="spellStart"/>
      <w:r w:rsidRPr="003F6905">
        <w:rPr>
          <w:rFonts w:ascii="Times New Roman" w:hAnsi="Times New Roman" w:cs="Times New Roman"/>
          <w:sz w:val="28"/>
          <w:szCs w:val="28"/>
        </w:rPr>
        <w:t>im</w:t>
      </w:r>
      <w:proofErr w:type="spellEnd"/>
      <w:r w:rsidRPr="003F6905">
        <w:rPr>
          <w:rFonts w:ascii="Times New Roman" w:hAnsi="Times New Roman" w:cs="Times New Roman"/>
          <w:sz w:val="28"/>
          <w:szCs w:val="28"/>
        </w:rPr>
        <w:t>-/in- (impolite/independent), inter- (international); -y (busy), -</w:t>
      </w:r>
      <w:proofErr w:type="spellStart"/>
      <w:r w:rsidRPr="003F6905">
        <w:rPr>
          <w:rFonts w:ascii="Times New Roman" w:hAnsi="Times New Roman" w:cs="Times New Roman"/>
          <w:sz w:val="28"/>
          <w:szCs w:val="28"/>
        </w:rPr>
        <w:t>ly</w:t>
      </w:r>
      <w:proofErr w:type="spellEnd"/>
      <w:r w:rsidRPr="003F6905">
        <w:rPr>
          <w:rFonts w:ascii="Times New Roman" w:hAnsi="Times New Roman" w:cs="Times New Roman"/>
          <w:sz w:val="28"/>
          <w:szCs w:val="28"/>
        </w:rPr>
        <w:t xml:space="preserve"> (lovely), -</w:t>
      </w:r>
      <w:proofErr w:type="spellStart"/>
      <w:r w:rsidRPr="003F6905">
        <w:rPr>
          <w:rFonts w:ascii="Times New Roman" w:hAnsi="Times New Roman" w:cs="Times New Roman"/>
          <w:sz w:val="28"/>
          <w:szCs w:val="28"/>
        </w:rPr>
        <w:t>ful</w:t>
      </w:r>
      <w:proofErr w:type="spellEnd"/>
      <w:r w:rsidRPr="003F6905">
        <w:rPr>
          <w:rFonts w:ascii="Times New Roman" w:hAnsi="Times New Roman" w:cs="Times New Roman"/>
          <w:sz w:val="28"/>
          <w:szCs w:val="28"/>
        </w:rPr>
        <w:t xml:space="preserve"> (careful), -al (historical), -</w:t>
      </w:r>
      <w:proofErr w:type="spellStart"/>
      <w:r w:rsidRPr="003F6905">
        <w:rPr>
          <w:rFonts w:ascii="Times New Roman" w:hAnsi="Times New Roman" w:cs="Times New Roman"/>
          <w:sz w:val="28"/>
          <w:szCs w:val="28"/>
        </w:rPr>
        <w:t>ic</w:t>
      </w:r>
      <w:proofErr w:type="spellEnd"/>
      <w:r w:rsidRPr="003F6905">
        <w:rPr>
          <w:rFonts w:ascii="Times New Roman" w:hAnsi="Times New Roman" w:cs="Times New Roman"/>
          <w:sz w:val="28"/>
          <w:szCs w:val="28"/>
        </w:rPr>
        <w:t xml:space="preserve"> (scientific), -</w:t>
      </w:r>
      <w:proofErr w:type="spellStart"/>
      <w:r w:rsidRPr="003F6905">
        <w:rPr>
          <w:rFonts w:ascii="Times New Roman" w:hAnsi="Times New Roman" w:cs="Times New Roman"/>
          <w:sz w:val="28"/>
          <w:szCs w:val="28"/>
        </w:rPr>
        <w:t>ian</w:t>
      </w:r>
      <w:proofErr w:type="spellEnd"/>
      <w:r w:rsidRPr="003F6905">
        <w:rPr>
          <w:rFonts w:ascii="Times New Roman" w:hAnsi="Times New Roman" w:cs="Times New Roman"/>
          <w:sz w:val="28"/>
          <w:szCs w:val="28"/>
        </w:rPr>
        <w:t>/-an (Russian), -</w:t>
      </w:r>
      <w:proofErr w:type="spellStart"/>
      <w:r w:rsidRPr="003F6905">
        <w:rPr>
          <w:rFonts w:ascii="Times New Roman" w:hAnsi="Times New Roman" w:cs="Times New Roman"/>
          <w:sz w:val="28"/>
          <w:szCs w:val="28"/>
        </w:rPr>
        <w:t>ing</w:t>
      </w:r>
      <w:proofErr w:type="spellEnd"/>
      <w:r w:rsidRPr="003F6905">
        <w:rPr>
          <w:rFonts w:ascii="Times New Roman" w:hAnsi="Times New Roman" w:cs="Times New Roman"/>
          <w:sz w:val="28"/>
          <w:szCs w:val="28"/>
        </w:rPr>
        <w:t xml:space="preserve"> (loving); -</w:t>
      </w:r>
      <w:proofErr w:type="spellStart"/>
      <w:r w:rsidRPr="003F6905">
        <w:rPr>
          <w:rFonts w:ascii="Times New Roman" w:hAnsi="Times New Roman" w:cs="Times New Roman"/>
          <w:sz w:val="28"/>
          <w:szCs w:val="28"/>
        </w:rPr>
        <w:t>ous</w:t>
      </w:r>
      <w:proofErr w:type="spellEnd"/>
      <w:r w:rsidRPr="003F6905">
        <w:rPr>
          <w:rFonts w:ascii="Times New Roman" w:hAnsi="Times New Roman" w:cs="Times New Roman"/>
          <w:sz w:val="28"/>
          <w:szCs w:val="28"/>
        </w:rPr>
        <w:t xml:space="preserve"> (dangerous), -able/-</w:t>
      </w:r>
      <w:proofErr w:type="spellStart"/>
      <w:r w:rsidRPr="003F6905">
        <w:rPr>
          <w:rFonts w:ascii="Times New Roman" w:hAnsi="Times New Roman" w:cs="Times New Roman"/>
          <w:sz w:val="28"/>
          <w:szCs w:val="28"/>
        </w:rPr>
        <w:t>ible</w:t>
      </w:r>
      <w:proofErr w:type="spellEnd"/>
      <w:r w:rsidRPr="003F6905">
        <w:rPr>
          <w:rFonts w:ascii="Times New Roman" w:hAnsi="Times New Roman" w:cs="Times New Roman"/>
          <w:sz w:val="28"/>
          <w:szCs w:val="28"/>
        </w:rPr>
        <w:t xml:space="preserve"> (enjoyable/responsible), -less (harmless), -</w:t>
      </w:r>
      <w:proofErr w:type="spellStart"/>
      <w:r w:rsidRPr="003F6905">
        <w:rPr>
          <w:rFonts w:ascii="Times New Roman" w:hAnsi="Times New Roman" w:cs="Times New Roman"/>
          <w:sz w:val="28"/>
          <w:szCs w:val="28"/>
        </w:rPr>
        <w:t>ive</w:t>
      </w:r>
      <w:proofErr w:type="spellEnd"/>
      <w:r w:rsidRPr="003F6905">
        <w:rPr>
          <w:rFonts w:ascii="Times New Roman" w:hAnsi="Times New Roman" w:cs="Times New Roman"/>
          <w:sz w:val="28"/>
          <w:szCs w:val="28"/>
        </w:rPr>
        <w:t xml:space="preserve"> (native);</w:t>
      </w:r>
    </w:p>
    <w:p w14:paraId="207171D5" w14:textId="77777777" w:rsidR="003F6905" w:rsidRPr="003F6905" w:rsidRDefault="003F6905" w:rsidP="003F6905">
      <w:pPr>
        <w:spacing w:line="360" w:lineRule="auto"/>
        <w:ind w:firstLine="709"/>
        <w:contextualSpacing/>
        <w:jc w:val="both"/>
        <w:rPr>
          <w:rFonts w:ascii="Times New Roman" w:hAnsi="Times New Roman" w:cs="Times New Roman"/>
          <w:sz w:val="28"/>
          <w:szCs w:val="28"/>
        </w:rPr>
      </w:pPr>
      <w:r w:rsidRPr="003F6905">
        <w:rPr>
          <w:rFonts w:ascii="Times New Roman" w:hAnsi="Times New Roman" w:cs="Times New Roman"/>
          <w:sz w:val="28"/>
          <w:szCs w:val="28"/>
        </w:rPr>
        <w:t xml:space="preserve">• </w:t>
      </w:r>
      <w:proofErr w:type="spellStart"/>
      <w:r w:rsidRPr="003F6905">
        <w:rPr>
          <w:rFonts w:ascii="Times New Roman" w:hAnsi="Times New Roman" w:cs="Times New Roman"/>
          <w:sz w:val="28"/>
          <w:szCs w:val="28"/>
        </w:rPr>
        <w:t>наречий</w:t>
      </w:r>
      <w:proofErr w:type="spellEnd"/>
      <w:r w:rsidRPr="003F6905">
        <w:rPr>
          <w:rFonts w:ascii="Times New Roman" w:hAnsi="Times New Roman" w:cs="Times New Roman"/>
          <w:sz w:val="28"/>
          <w:szCs w:val="28"/>
        </w:rPr>
        <w:t>: -</w:t>
      </w:r>
      <w:proofErr w:type="spellStart"/>
      <w:r w:rsidRPr="003F6905">
        <w:rPr>
          <w:rFonts w:ascii="Times New Roman" w:hAnsi="Times New Roman" w:cs="Times New Roman"/>
          <w:sz w:val="28"/>
          <w:szCs w:val="28"/>
        </w:rPr>
        <w:t>ly</w:t>
      </w:r>
      <w:proofErr w:type="spellEnd"/>
      <w:r w:rsidRPr="003F6905">
        <w:rPr>
          <w:rFonts w:ascii="Times New Roman" w:hAnsi="Times New Roman" w:cs="Times New Roman"/>
          <w:sz w:val="28"/>
          <w:szCs w:val="28"/>
        </w:rPr>
        <w:t xml:space="preserve"> (usually);</w:t>
      </w:r>
    </w:p>
    <w:p w14:paraId="3B28CDA6" w14:textId="77777777" w:rsidR="003F6905" w:rsidRPr="003F6905" w:rsidRDefault="003F6905" w:rsidP="003F6905">
      <w:pPr>
        <w:spacing w:line="360" w:lineRule="auto"/>
        <w:ind w:firstLine="709"/>
        <w:contextualSpacing/>
        <w:jc w:val="both"/>
        <w:rPr>
          <w:rFonts w:ascii="Times New Roman" w:hAnsi="Times New Roman" w:cs="Times New Roman"/>
          <w:sz w:val="28"/>
          <w:szCs w:val="28"/>
        </w:rPr>
      </w:pPr>
      <w:r w:rsidRPr="003F6905">
        <w:rPr>
          <w:rFonts w:ascii="Times New Roman" w:hAnsi="Times New Roman" w:cs="Times New Roman"/>
          <w:sz w:val="28"/>
          <w:szCs w:val="28"/>
        </w:rPr>
        <w:t xml:space="preserve">• </w:t>
      </w:r>
      <w:proofErr w:type="spellStart"/>
      <w:r w:rsidRPr="003F6905">
        <w:rPr>
          <w:rFonts w:ascii="Times New Roman" w:hAnsi="Times New Roman" w:cs="Times New Roman"/>
          <w:sz w:val="28"/>
          <w:szCs w:val="28"/>
        </w:rPr>
        <w:t>числительных</w:t>
      </w:r>
      <w:proofErr w:type="spellEnd"/>
      <w:r w:rsidRPr="003F6905">
        <w:rPr>
          <w:rFonts w:ascii="Times New Roman" w:hAnsi="Times New Roman" w:cs="Times New Roman"/>
          <w:sz w:val="28"/>
          <w:szCs w:val="28"/>
        </w:rPr>
        <w:t>: -teen (fifteen), -ty (seventy), -</w:t>
      </w:r>
      <w:proofErr w:type="spellStart"/>
      <w:r w:rsidRPr="003F6905">
        <w:rPr>
          <w:rFonts w:ascii="Times New Roman" w:hAnsi="Times New Roman" w:cs="Times New Roman"/>
          <w:sz w:val="28"/>
          <w:szCs w:val="28"/>
        </w:rPr>
        <w:t>th</w:t>
      </w:r>
      <w:proofErr w:type="spellEnd"/>
      <w:r w:rsidRPr="003F6905">
        <w:rPr>
          <w:rFonts w:ascii="Times New Roman" w:hAnsi="Times New Roman" w:cs="Times New Roman"/>
          <w:sz w:val="28"/>
          <w:szCs w:val="28"/>
        </w:rPr>
        <w:t xml:space="preserve"> (sixth);</w:t>
      </w:r>
    </w:p>
    <w:p w14:paraId="276627E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словосложение:</w:t>
      </w:r>
    </w:p>
    <w:p w14:paraId="1515B78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существительное + существительное (</w:t>
      </w:r>
      <w:r w:rsidRPr="003F6905">
        <w:rPr>
          <w:rFonts w:ascii="Times New Roman" w:hAnsi="Times New Roman" w:cs="Times New Roman"/>
          <w:sz w:val="28"/>
          <w:szCs w:val="28"/>
        </w:rPr>
        <w:t>policeman</w:t>
      </w:r>
      <w:r w:rsidRPr="003F6905">
        <w:rPr>
          <w:rFonts w:ascii="Times New Roman" w:hAnsi="Times New Roman" w:cs="Times New Roman"/>
          <w:sz w:val="28"/>
          <w:szCs w:val="28"/>
          <w:lang w:val="ru-RU"/>
        </w:rPr>
        <w:t>);</w:t>
      </w:r>
    </w:p>
    <w:p w14:paraId="7D2DFA5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прилагательное + прилагательное (</w:t>
      </w:r>
      <w:r w:rsidRPr="003F6905">
        <w:rPr>
          <w:rFonts w:ascii="Times New Roman" w:hAnsi="Times New Roman" w:cs="Times New Roman"/>
          <w:sz w:val="28"/>
          <w:szCs w:val="28"/>
        </w:rPr>
        <w:t>well</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known</w:t>
      </w:r>
      <w:r w:rsidRPr="003F6905">
        <w:rPr>
          <w:rFonts w:ascii="Times New Roman" w:hAnsi="Times New Roman" w:cs="Times New Roman"/>
          <w:sz w:val="28"/>
          <w:szCs w:val="28"/>
          <w:lang w:val="ru-RU"/>
        </w:rPr>
        <w:t>);</w:t>
      </w:r>
    </w:p>
    <w:p w14:paraId="67E924E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прилагательное + существительное (</w:t>
      </w:r>
      <w:r w:rsidRPr="003F6905">
        <w:rPr>
          <w:rFonts w:ascii="Times New Roman" w:hAnsi="Times New Roman" w:cs="Times New Roman"/>
          <w:sz w:val="28"/>
          <w:szCs w:val="28"/>
        </w:rPr>
        <w:t>blackboard</w:t>
      </w:r>
      <w:r w:rsidRPr="003F6905">
        <w:rPr>
          <w:rFonts w:ascii="Times New Roman" w:hAnsi="Times New Roman" w:cs="Times New Roman"/>
          <w:sz w:val="28"/>
          <w:szCs w:val="28"/>
          <w:lang w:val="ru-RU"/>
        </w:rPr>
        <w:t>).</w:t>
      </w:r>
    </w:p>
    <w:p w14:paraId="7639C1B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 конверсия:</w:t>
      </w:r>
    </w:p>
    <w:p w14:paraId="20C9060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образование существительных от неопределённой формы глагола (</w:t>
      </w:r>
      <w:r w:rsidRPr="003F6905">
        <w:rPr>
          <w:rFonts w:ascii="Times New Roman" w:hAnsi="Times New Roman" w:cs="Times New Roman"/>
          <w:sz w:val="28"/>
          <w:szCs w:val="28"/>
        </w:rPr>
        <w:t>to</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play</w:t>
      </w:r>
      <w:r w:rsidRPr="003F6905">
        <w:rPr>
          <w:rFonts w:ascii="Times New Roman" w:hAnsi="Times New Roman" w:cs="Times New Roman"/>
          <w:sz w:val="28"/>
          <w:szCs w:val="28"/>
          <w:lang w:val="ru-RU"/>
        </w:rPr>
        <w:t xml:space="preserve"> — </w:t>
      </w:r>
      <w:r w:rsidRPr="003F6905">
        <w:rPr>
          <w:rFonts w:ascii="Times New Roman" w:hAnsi="Times New Roman" w:cs="Times New Roman"/>
          <w:sz w:val="28"/>
          <w:szCs w:val="28"/>
        </w:rPr>
        <w:t>play</w:t>
      </w:r>
      <w:r w:rsidRPr="003F6905">
        <w:rPr>
          <w:rFonts w:ascii="Times New Roman" w:hAnsi="Times New Roman" w:cs="Times New Roman"/>
          <w:sz w:val="28"/>
          <w:szCs w:val="28"/>
          <w:lang w:val="ru-RU"/>
        </w:rPr>
        <w:t>);</w:t>
      </w:r>
    </w:p>
    <w:p w14:paraId="5AF9539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образование существительных от прилагательных (</w:t>
      </w:r>
      <w:r w:rsidRPr="003F6905">
        <w:rPr>
          <w:rFonts w:ascii="Times New Roman" w:hAnsi="Times New Roman" w:cs="Times New Roman"/>
          <w:sz w:val="28"/>
          <w:szCs w:val="28"/>
        </w:rPr>
        <w:t>rich</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people</w:t>
      </w:r>
      <w:r w:rsidRPr="003F6905">
        <w:rPr>
          <w:rFonts w:ascii="Times New Roman" w:hAnsi="Times New Roman" w:cs="Times New Roman"/>
          <w:sz w:val="28"/>
          <w:szCs w:val="28"/>
          <w:lang w:val="ru-RU"/>
        </w:rPr>
        <w:t xml:space="preserve"> — </w:t>
      </w:r>
      <w:r w:rsidRPr="003F6905">
        <w:rPr>
          <w:rFonts w:ascii="Times New Roman" w:hAnsi="Times New Roman" w:cs="Times New Roman"/>
          <w:sz w:val="28"/>
          <w:szCs w:val="28"/>
        </w:rPr>
        <w:t>the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rich</w:t>
      </w:r>
      <w:r w:rsidRPr="003F6905">
        <w:rPr>
          <w:rFonts w:ascii="Times New Roman" w:hAnsi="Times New Roman" w:cs="Times New Roman"/>
          <w:sz w:val="28"/>
          <w:szCs w:val="28"/>
          <w:lang w:val="ru-RU"/>
        </w:rPr>
        <w:t>).</w:t>
      </w:r>
    </w:p>
    <w:p w14:paraId="2A09D82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Распознавание и использование интернациональных слов (</w:t>
      </w:r>
      <w:r w:rsidRPr="003F6905">
        <w:rPr>
          <w:rFonts w:ascii="Times New Roman" w:hAnsi="Times New Roman" w:cs="Times New Roman"/>
          <w:sz w:val="28"/>
          <w:szCs w:val="28"/>
        </w:rPr>
        <w:t>doctor</w:t>
      </w:r>
      <w:r w:rsidRPr="003F6905">
        <w:rPr>
          <w:rFonts w:ascii="Times New Roman" w:hAnsi="Times New Roman" w:cs="Times New Roman"/>
          <w:sz w:val="28"/>
          <w:szCs w:val="28"/>
          <w:lang w:val="ru-RU"/>
        </w:rPr>
        <w:t>).</w:t>
      </w:r>
    </w:p>
    <w:p w14:paraId="56B5038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Представления о синонимии, антонимии, лексической сочетаемости, многозначности.                     Грамматическая сторона речи</w:t>
      </w:r>
    </w:p>
    <w:p w14:paraId="79559CA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14:paraId="64676C23" w14:textId="77777777" w:rsidR="003F6905" w:rsidRPr="003F6905" w:rsidRDefault="003F6905" w:rsidP="003F6905">
      <w:pPr>
        <w:spacing w:line="360" w:lineRule="auto"/>
        <w:ind w:firstLine="709"/>
        <w:contextualSpacing/>
        <w:jc w:val="both"/>
        <w:rPr>
          <w:rFonts w:ascii="Times New Roman" w:hAnsi="Times New Roman" w:cs="Times New Roman"/>
          <w:sz w:val="28"/>
          <w:szCs w:val="28"/>
        </w:rPr>
      </w:pPr>
      <w:r w:rsidRPr="003F6905">
        <w:rPr>
          <w:rFonts w:ascii="Times New Roman" w:hAnsi="Times New Roman" w:cs="Times New Roman"/>
          <w:sz w:val="28"/>
          <w:szCs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3F6905">
        <w:rPr>
          <w:rFonts w:ascii="Times New Roman" w:hAnsi="Times New Roman" w:cs="Times New Roman"/>
          <w:sz w:val="28"/>
          <w:szCs w:val="28"/>
        </w:rPr>
        <w:t>We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moved</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to</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a</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new</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house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last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year</w:t>
      </w:r>
      <w:r w:rsidRPr="003F6905">
        <w:rPr>
          <w:rFonts w:ascii="Times New Roman" w:hAnsi="Times New Roman" w:cs="Times New Roman"/>
          <w:sz w:val="28"/>
          <w:szCs w:val="28"/>
          <w:lang w:val="ru-RU"/>
        </w:rPr>
        <w:t>); предложения с начальным ‘</w:t>
      </w:r>
      <w:r w:rsidRPr="003F6905">
        <w:rPr>
          <w:rFonts w:ascii="Times New Roman" w:hAnsi="Times New Roman" w:cs="Times New Roman"/>
          <w:sz w:val="28"/>
          <w:szCs w:val="28"/>
        </w:rPr>
        <w:t>It</w:t>
      </w:r>
      <w:r w:rsidRPr="003F6905">
        <w:rPr>
          <w:rFonts w:ascii="Times New Roman" w:hAnsi="Times New Roman" w:cs="Times New Roman"/>
          <w:sz w:val="28"/>
          <w:szCs w:val="28"/>
          <w:lang w:val="ru-RU"/>
        </w:rPr>
        <w:t>’ и с начальным ‘</w:t>
      </w:r>
      <w:r w:rsidRPr="003F6905">
        <w:rPr>
          <w:rFonts w:ascii="Times New Roman" w:hAnsi="Times New Roman" w:cs="Times New Roman"/>
          <w:sz w:val="28"/>
          <w:szCs w:val="28"/>
        </w:rPr>
        <w:t>There</w:t>
      </w:r>
      <w:r w:rsidRPr="003F6905">
        <w:rPr>
          <w:rFonts w:ascii="Times New Roman" w:hAnsi="Times New Roman" w:cs="Times New Roman"/>
          <w:sz w:val="28"/>
          <w:szCs w:val="28"/>
          <w:lang w:val="ru-RU"/>
        </w:rPr>
        <w:t xml:space="preserve"> + </w:t>
      </w:r>
      <w:r w:rsidRPr="003F6905">
        <w:rPr>
          <w:rFonts w:ascii="Times New Roman" w:hAnsi="Times New Roman" w:cs="Times New Roman"/>
          <w:sz w:val="28"/>
          <w:szCs w:val="28"/>
        </w:rPr>
        <w:t>to</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be</w:t>
      </w:r>
      <w:r w:rsidRPr="003F6905">
        <w:rPr>
          <w:rFonts w:ascii="Times New Roman" w:hAnsi="Times New Roman" w:cs="Times New Roman"/>
          <w:sz w:val="28"/>
          <w:szCs w:val="28"/>
          <w:lang w:val="ru-RU"/>
        </w:rPr>
        <w:t>’ (</w:t>
      </w:r>
      <w:r w:rsidRPr="003F6905">
        <w:rPr>
          <w:rFonts w:ascii="Times New Roman" w:hAnsi="Times New Roman" w:cs="Times New Roman"/>
          <w:sz w:val="28"/>
          <w:szCs w:val="28"/>
        </w:rPr>
        <w:t>It</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s</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cold</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It’s five o’clock. It’s interesting. It was winter. There are a lot of trees in the park).</w:t>
      </w:r>
    </w:p>
    <w:p w14:paraId="6EAC60D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Сложносочинённые предложения с сочинительными союзами </w:t>
      </w:r>
      <w:r w:rsidRPr="003F6905">
        <w:rPr>
          <w:rFonts w:ascii="Times New Roman" w:hAnsi="Times New Roman" w:cs="Times New Roman"/>
          <w:sz w:val="28"/>
          <w:szCs w:val="28"/>
        </w:rPr>
        <w:t>and</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but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or</w:t>
      </w:r>
      <w:r w:rsidRPr="003F6905">
        <w:rPr>
          <w:rFonts w:ascii="Times New Roman" w:hAnsi="Times New Roman" w:cs="Times New Roman"/>
          <w:sz w:val="28"/>
          <w:szCs w:val="28"/>
          <w:lang w:val="ru-RU"/>
        </w:rPr>
        <w:t>.</w:t>
      </w:r>
    </w:p>
    <w:p w14:paraId="660C080C" w14:textId="77777777" w:rsidR="003F6905" w:rsidRPr="003F6905" w:rsidRDefault="003F6905" w:rsidP="003F6905">
      <w:pPr>
        <w:spacing w:line="360" w:lineRule="auto"/>
        <w:ind w:firstLine="709"/>
        <w:contextualSpacing/>
        <w:jc w:val="both"/>
        <w:rPr>
          <w:rFonts w:ascii="Times New Roman" w:hAnsi="Times New Roman" w:cs="Times New Roman"/>
          <w:sz w:val="28"/>
          <w:szCs w:val="28"/>
        </w:rPr>
      </w:pPr>
      <w:proofErr w:type="spellStart"/>
      <w:r w:rsidRPr="003F6905">
        <w:rPr>
          <w:rFonts w:ascii="Times New Roman" w:hAnsi="Times New Roman" w:cs="Times New Roman"/>
          <w:sz w:val="28"/>
          <w:szCs w:val="28"/>
        </w:rPr>
        <w:lastRenderedPageBreak/>
        <w:t>Сложноподчинённые</w:t>
      </w:r>
      <w:proofErr w:type="spellEnd"/>
      <w:r w:rsidRPr="003F6905">
        <w:rPr>
          <w:rFonts w:ascii="Times New Roman" w:hAnsi="Times New Roman" w:cs="Times New Roman"/>
          <w:sz w:val="28"/>
          <w:szCs w:val="28"/>
        </w:rPr>
        <w:t xml:space="preserve"> </w:t>
      </w:r>
      <w:proofErr w:type="spellStart"/>
      <w:r w:rsidRPr="003F6905">
        <w:rPr>
          <w:rFonts w:ascii="Times New Roman" w:hAnsi="Times New Roman" w:cs="Times New Roman"/>
          <w:sz w:val="28"/>
          <w:szCs w:val="28"/>
        </w:rPr>
        <w:t>предложения</w:t>
      </w:r>
      <w:proofErr w:type="spellEnd"/>
      <w:r w:rsidRPr="003F6905">
        <w:rPr>
          <w:rFonts w:ascii="Times New Roman" w:hAnsi="Times New Roman" w:cs="Times New Roman"/>
          <w:sz w:val="28"/>
          <w:szCs w:val="28"/>
        </w:rPr>
        <w:t xml:space="preserve"> с </w:t>
      </w:r>
      <w:proofErr w:type="spellStart"/>
      <w:r w:rsidRPr="003F6905">
        <w:rPr>
          <w:rFonts w:ascii="Times New Roman" w:hAnsi="Times New Roman" w:cs="Times New Roman"/>
          <w:sz w:val="28"/>
          <w:szCs w:val="28"/>
        </w:rPr>
        <w:t>союзами</w:t>
      </w:r>
      <w:proofErr w:type="spellEnd"/>
      <w:r w:rsidRPr="003F6905">
        <w:rPr>
          <w:rFonts w:ascii="Times New Roman" w:hAnsi="Times New Roman" w:cs="Times New Roman"/>
          <w:sz w:val="28"/>
          <w:szCs w:val="28"/>
        </w:rPr>
        <w:t xml:space="preserve"> и </w:t>
      </w:r>
      <w:proofErr w:type="spellStart"/>
      <w:r w:rsidRPr="003F6905">
        <w:rPr>
          <w:rFonts w:ascii="Times New Roman" w:hAnsi="Times New Roman" w:cs="Times New Roman"/>
          <w:sz w:val="28"/>
          <w:szCs w:val="28"/>
        </w:rPr>
        <w:t>союзными</w:t>
      </w:r>
      <w:proofErr w:type="spellEnd"/>
      <w:r w:rsidRPr="003F6905">
        <w:rPr>
          <w:rFonts w:ascii="Times New Roman" w:hAnsi="Times New Roman" w:cs="Times New Roman"/>
          <w:sz w:val="28"/>
          <w:szCs w:val="28"/>
        </w:rPr>
        <w:t xml:space="preserve"> </w:t>
      </w:r>
      <w:proofErr w:type="spellStart"/>
      <w:r w:rsidRPr="003F6905">
        <w:rPr>
          <w:rFonts w:ascii="Times New Roman" w:hAnsi="Times New Roman" w:cs="Times New Roman"/>
          <w:sz w:val="28"/>
          <w:szCs w:val="28"/>
        </w:rPr>
        <w:t>словами</w:t>
      </w:r>
      <w:proofErr w:type="spellEnd"/>
      <w:r w:rsidRPr="003F6905">
        <w:rPr>
          <w:rFonts w:ascii="Times New Roman" w:hAnsi="Times New Roman" w:cs="Times New Roman"/>
          <w:sz w:val="28"/>
          <w:szCs w:val="28"/>
        </w:rPr>
        <w:t xml:space="preserve"> what, when, why, which, that, who, if, because, that’s why, </w:t>
      </w:r>
      <w:proofErr w:type="spellStart"/>
      <w:r w:rsidRPr="003F6905">
        <w:rPr>
          <w:rFonts w:ascii="Times New Roman" w:hAnsi="Times New Roman" w:cs="Times New Roman"/>
          <w:sz w:val="28"/>
          <w:szCs w:val="28"/>
        </w:rPr>
        <w:t>than</w:t>
      </w:r>
      <w:proofErr w:type="spellEnd"/>
      <w:r w:rsidRPr="003F6905">
        <w:rPr>
          <w:rFonts w:ascii="Times New Roman" w:hAnsi="Times New Roman" w:cs="Times New Roman"/>
          <w:sz w:val="28"/>
          <w:szCs w:val="28"/>
        </w:rPr>
        <w:t>, so.</w:t>
      </w:r>
    </w:p>
    <w:p w14:paraId="769D9C9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Сложноподчинённые предложения с придаточными: времени с союзами </w:t>
      </w:r>
      <w:r w:rsidRPr="003F6905">
        <w:rPr>
          <w:rFonts w:ascii="Times New Roman" w:hAnsi="Times New Roman" w:cs="Times New Roman"/>
          <w:sz w:val="28"/>
          <w:szCs w:val="28"/>
        </w:rPr>
        <w:t>for</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since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during</w:t>
      </w:r>
      <w:r w:rsidRPr="003F6905">
        <w:rPr>
          <w:rFonts w:ascii="Times New Roman" w:hAnsi="Times New Roman" w:cs="Times New Roman"/>
          <w:sz w:val="28"/>
          <w:szCs w:val="28"/>
          <w:lang w:val="ru-RU"/>
        </w:rPr>
        <w:t xml:space="preserve">; цели с союзами </w:t>
      </w:r>
      <w:r w:rsidRPr="003F6905">
        <w:rPr>
          <w:rFonts w:ascii="Times New Roman" w:hAnsi="Times New Roman" w:cs="Times New Roman"/>
          <w:sz w:val="28"/>
          <w:szCs w:val="28"/>
        </w:rPr>
        <w:t>so</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that</w:t>
      </w:r>
      <w:r w:rsidRPr="003F6905">
        <w:rPr>
          <w:rFonts w:ascii="Times New Roman" w:hAnsi="Times New Roman" w:cs="Times New Roman"/>
          <w:sz w:val="28"/>
          <w:szCs w:val="28"/>
          <w:lang w:val="ru-RU"/>
        </w:rPr>
        <w:t xml:space="preserve">; условия с союзом </w:t>
      </w:r>
      <w:r w:rsidRPr="003F6905">
        <w:rPr>
          <w:rFonts w:ascii="Times New Roman" w:hAnsi="Times New Roman" w:cs="Times New Roman"/>
          <w:sz w:val="28"/>
          <w:szCs w:val="28"/>
        </w:rPr>
        <w:t>unless</w:t>
      </w:r>
      <w:r w:rsidRPr="003F6905">
        <w:rPr>
          <w:rFonts w:ascii="Times New Roman" w:hAnsi="Times New Roman" w:cs="Times New Roman"/>
          <w:sz w:val="28"/>
          <w:szCs w:val="28"/>
          <w:lang w:val="ru-RU"/>
        </w:rPr>
        <w:t xml:space="preserve">; определительными с союзами </w:t>
      </w:r>
      <w:r w:rsidRPr="003F6905">
        <w:rPr>
          <w:rFonts w:ascii="Times New Roman" w:hAnsi="Times New Roman" w:cs="Times New Roman"/>
          <w:sz w:val="28"/>
          <w:szCs w:val="28"/>
        </w:rPr>
        <w:t>who</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which</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that</w:t>
      </w:r>
      <w:r w:rsidRPr="003F6905">
        <w:rPr>
          <w:rFonts w:ascii="Times New Roman" w:hAnsi="Times New Roman" w:cs="Times New Roman"/>
          <w:sz w:val="28"/>
          <w:szCs w:val="28"/>
          <w:lang w:val="ru-RU"/>
        </w:rPr>
        <w:t>.</w:t>
      </w:r>
    </w:p>
    <w:p w14:paraId="178CF35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Сложноподчинённые предложения с союзами </w:t>
      </w:r>
      <w:r w:rsidRPr="003F6905">
        <w:rPr>
          <w:rFonts w:ascii="Times New Roman" w:hAnsi="Times New Roman" w:cs="Times New Roman"/>
          <w:sz w:val="28"/>
          <w:szCs w:val="28"/>
        </w:rPr>
        <w:t>whoever</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whatever</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however</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whenever</w:t>
      </w:r>
      <w:r w:rsidRPr="003F6905">
        <w:rPr>
          <w:rFonts w:ascii="Times New Roman" w:hAnsi="Times New Roman" w:cs="Times New Roman"/>
          <w:sz w:val="28"/>
          <w:szCs w:val="28"/>
          <w:lang w:val="ru-RU"/>
        </w:rPr>
        <w:t>.</w:t>
      </w:r>
    </w:p>
    <w:p w14:paraId="15614514" w14:textId="77777777" w:rsidR="003F6905" w:rsidRPr="003F6905" w:rsidRDefault="003F6905" w:rsidP="003F6905">
      <w:pPr>
        <w:spacing w:line="360" w:lineRule="auto"/>
        <w:ind w:firstLine="709"/>
        <w:contextualSpacing/>
        <w:jc w:val="both"/>
        <w:rPr>
          <w:rFonts w:ascii="Times New Roman" w:hAnsi="Times New Roman" w:cs="Times New Roman"/>
          <w:sz w:val="28"/>
          <w:szCs w:val="28"/>
        </w:rPr>
      </w:pPr>
      <w:proofErr w:type="spellStart"/>
      <w:r w:rsidRPr="003F6905">
        <w:rPr>
          <w:rFonts w:ascii="Times New Roman" w:hAnsi="Times New Roman" w:cs="Times New Roman"/>
          <w:sz w:val="28"/>
          <w:szCs w:val="28"/>
        </w:rPr>
        <w:t>Условные</w:t>
      </w:r>
      <w:proofErr w:type="spellEnd"/>
      <w:r w:rsidRPr="003F6905">
        <w:rPr>
          <w:rFonts w:ascii="Times New Roman" w:hAnsi="Times New Roman" w:cs="Times New Roman"/>
          <w:sz w:val="28"/>
          <w:szCs w:val="28"/>
        </w:rPr>
        <w:t xml:space="preserve"> </w:t>
      </w:r>
      <w:proofErr w:type="spellStart"/>
      <w:r w:rsidRPr="003F6905">
        <w:rPr>
          <w:rFonts w:ascii="Times New Roman" w:hAnsi="Times New Roman" w:cs="Times New Roman"/>
          <w:sz w:val="28"/>
          <w:szCs w:val="28"/>
        </w:rPr>
        <w:t>предложения</w:t>
      </w:r>
      <w:proofErr w:type="spellEnd"/>
      <w:r w:rsidRPr="003F6905">
        <w:rPr>
          <w:rFonts w:ascii="Times New Roman" w:hAnsi="Times New Roman" w:cs="Times New Roman"/>
          <w:sz w:val="28"/>
          <w:szCs w:val="28"/>
        </w:rPr>
        <w:t xml:space="preserve"> </w:t>
      </w:r>
      <w:proofErr w:type="spellStart"/>
      <w:r w:rsidRPr="003F6905">
        <w:rPr>
          <w:rFonts w:ascii="Times New Roman" w:hAnsi="Times New Roman" w:cs="Times New Roman"/>
          <w:sz w:val="28"/>
          <w:szCs w:val="28"/>
        </w:rPr>
        <w:t>реального</w:t>
      </w:r>
      <w:proofErr w:type="spellEnd"/>
      <w:r w:rsidRPr="003F6905">
        <w:rPr>
          <w:rFonts w:ascii="Times New Roman" w:hAnsi="Times New Roman" w:cs="Times New Roman"/>
          <w:sz w:val="28"/>
          <w:szCs w:val="28"/>
        </w:rPr>
        <w:t xml:space="preserve"> (Conditional I — If it doesn’t rain, they’ll go for a picnic) и </w:t>
      </w:r>
      <w:proofErr w:type="spellStart"/>
      <w:r w:rsidRPr="003F6905">
        <w:rPr>
          <w:rFonts w:ascii="Times New Roman" w:hAnsi="Times New Roman" w:cs="Times New Roman"/>
          <w:sz w:val="28"/>
          <w:szCs w:val="28"/>
        </w:rPr>
        <w:t>нереального</w:t>
      </w:r>
      <w:proofErr w:type="spellEnd"/>
      <w:r w:rsidRPr="003F6905">
        <w:rPr>
          <w:rFonts w:ascii="Times New Roman" w:hAnsi="Times New Roman" w:cs="Times New Roman"/>
          <w:sz w:val="28"/>
          <w:szCs w:val="28"/>
        </w:rPr>
        <w:t xml:space="preserve"> (Conditional II — If I were rich, I would help the endangered animals; Conditional III — If she had asked me, I would have helped her) </w:t>
      </w:r>
      <w:proofErr w:type="spellStart"/>
      <w:r w:rsidRPr="003F6905">
        <w:rPr>
          <w:rFonts w:ascii="Times New Roman" w:hAnsi="Times New Roman" w:cs="Times New Roman"/>
          <w:sz w:val="28"/>
          <w:szCs w:val="28"/>
        </w:rPr>
        <w:t>характера</w:t>
      </w:r>
      <w:proofErr w:type="spellEnd"/>
      <w:r w:rsidRPr="003F6905">
        <w:rPr>
          <w:rFonts w:ascii="Times New Roman" w:hAnsi="Times New Roman" w:cs="Times New Roman"/>
          <w:sz w:val="28"/>
          <w:szCs w:val="28"/>
        </w:rPr>
        <w:t>.</w:t>
      </w:r>
    </w:p>
    <w:p w14:paraId="4FA3C14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Все типы вопросительных предложений (общий, специальный, альтернативный, разделительный вопросы в </w:t>
      </w:r>
      <w:r w:rsidRPr="003F6905">
        <w:rPr>
          <w:rFonts w:ascii="Times New Roman" w:hAnsi="Times New Roman" w:cs="Times New Roman"/>
          <w:sz w:val="28"/>
          <w:szCs w:val="28"/>
        </w:rPr>
        <w:t>Present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Future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Past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Simple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Present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Perfect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Present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Continuous</w:t>
      </w:r>
      <w:r w:rsidRPr="003F6905">
        <w:rPr>
          <w:rFonts w:ascii="Times New Roman" w:hAnsi="Times New Roman" w:cs="Times New Roman"/>
          <w:sz w:val="28"/>
          <w:szCs w:val="28"/>
          <w:lang w:val="ru-RU"/>
        </w:rPr>
        <w:t>).</w:t>
      </w:r>
    </w:p>
    <w:p w14:paraId="583A45F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Побудительные предложения в утвердительной (</w:t>
      </w:r>
      <w:r w:rsidRPr="003F6905">
        <w:rPr>
          <w:rFonts w:ascii="Times New Roman" w:hAnsi="Times New Roman" w:cs="Times New Roman"/>
          <w:sz w:val="28"/>
          <w:szCs w:val="28"/>
        </w:rPr>
        <w:t>Be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careful</w:t>
      </w:r>
      <w:r w:rsidRPr="003F6905">
        <w:rPr>
          <w:rFonts w:ascii="Times New Roman" w:hAnsi="Times New Roman" w:cs="Times New Roman"/>
          <w:sz w:val="28"/>
          <w:szCs w:val="28"/>
          <w:lang w:val="ru-RU"/>
        </w:rPr>
        <w:t>) и отрицательной (</w:t>
      </w:r>
      <w:r w:rsidRPr="003F6905">
        <w:rPr>
          <w:rFonts w:ascii="Times New Roman" w:hAnsi="Times New Roman" w:cs="Times New Roman"/>
          <w:sz w:val="28"/>
          <w:szCs w:val="28"/>
        </w:rPr>
        <w:t>Don</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worry</w:t>
      </w:r>
      <w:r w:rsidRPr="003F6905">
        <w:rPr>
          <w:rFonts w:ascii="Times New Roman" w:hAnsi="Times New Roman" w:cs="Times New Roman"/>
          <w:sz w:val="28"/>
          <w:szCs w:val="28"/>
          <w:lang w:val="ru-RU"/>
        </w:rPr>
        <w:t>) форме.</w:t>
      </w:r>
    </w:p>
    <w:p w14:paraId="4E9ADCA9" w14:textId="77777777" w:rsidR="003F6905" w:rsidRPr="003F6905" w:rsidRDefault="003F6905" w:rsidP="003F6905">
      <w:pPr>
        <w:spacing w:line="360" w:lineRule="auto"/>
        <w:ind w:firstLine="709"/>
        <w:contextualSpacing/>
        <w:jc w:val="both"/>
        <w:rPr>
          <w:rFonts w:ascii="Times New Roman" w:hAnsi="Times New Roman" w:cs="Times New Roman"/>
          <w:sz w:val="28"/>
          <w:szCs w:val="28"/>
        </w:rPr>
      </w:pPr>
      <w:proofErr w:type="spellStart"/>
      <w:r w:rsidRPr="003F6905">
        <w:rPr>
          <w:rFonts w:ascii="Times New Roman" w:hAnsi="Times New Roman" w:cs="Times New Roman"/>
          <w:sz w:val="28"/>
          <w:szCs w:val="28"/>
        </w:rPr>
        <w:t>Предложения</w:t>
      </w:r>
      <w:proofErr w:type="spellEnd"/>
      <w:r w:rsidRPr="003F6905">
        <w:rPr>
          <w:rFonts w:ascii="Times New Roman" w:hAnsi="Times New Roman" w:cs="Times New Roman"/>
          <w:sz w:val="28"/>
          <w:szCs w:val="28"/>
        </w:rPr>
        <w:t xml:space="preserve"> с </w:t>
      </w:r>
      <w:proofErr w:type="spellStart"/>
      <w:r w:rsidRPr="003F6905">
        <w:rPr>
          <w:rFonts w:ascii="Times New Roman" w:hAnsi="Times New Roman" w:cs="Times New Roman"/>
          <w:sz w:val="28"/>
          <w:szCs w:val="28"/>
        </w:rPr>
        <w:t>конструкциями</w:t>
      </w:r>
      <w:proofErr w:type="spellEnd"/>
      <w:r w:rsidRPr="003F6905">
        <w:rPr>
          <w:rFonts w:ascii="Times New Roman" w:hAnsi="Times New Roman" w:cs="Times New Roman"/>
          <w:sz w:val="28"/>
          <w:szCs w:val="28"/>
        </w:rPr>
        <w:t xml:space="preserve"> as ... as, not so … as, either ... or, neither … nor.</w:t>
      </w:r>
    </w:p>
    <w:p w14:paraId="2610279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Конструкция </w:t>
      </w:r>
      <w:r w:rsidRPr="003F6905">
        <w:rPr>
          <w:rFonts w:ascii="Times New Roman" w:hAnsi="Times New Roman" w:cs="Times New Roman"/>
          <w:sz w:val="28"/>
          <w:szCs w:val="28"/>
        </w:rPr>
        <w:t>to</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be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going</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to</w:t>
      </w:r>
      <w:r w:rsidRPr="003F6905">
        <w:rPr>
          <w:rFonts w:ascii="Times New Roman" w:hAnsi="Times New Roman" w:cs="Times New Roman"/>
          <w:sz w:val="28"/>
          <w:szCs w:val="28"/>
          <w:lang w:val="ru-RU"/>
        </w:rPr>
        <w:t xml:space="preserve"> (для выражения будущего действия).</w:t>
      </w:r>
    </w:p>
    <w:p w14:paraId="54CCCBA3" w14:textId="77777777" w:rsidR="003F6905" w:rsidRPr="003F6905" w:rsidRDefault="003F6905" w:rsidP="003F6905">
      <w:pPr>
        <w:spacing w:line="360" w:lineRule="auto"/>
        <w:ind w:firstLine="709"/>
        <w:contextualSpacing/>
        <w:jc w:val="both"/>
        <w:rPr>
          <w:rFonts w:ascii="Times New Roman" w:hAnsi="Times New Roman" w:cs="Times New Roman"/>
          <w:sz w:val="28"/>
          <w:szCs w:val="28"/>
        </w:rPr>
      </w:pPr>
      <w:proofErr w:type="spellStart"/>
      <w:r w:rsidRPr="003F6905">
        <w:rPr>
          <w:rFonts w:ascii="Times New Roman" w:hAnsi="Times New Roman" w:cs="Times New Roman"/>
          <w:sz w:val="28"/>
          <w:szCs w:val="28"/>
        </w:rPr>
        <w:t>Конструкции</w:t>
      </w:r>
      <w:proofErr w:type="spellEnd"/>
      <w:r w:rsidRPr="003F6905">
        <w:rPr>
          <w:rFonts w:ascii="Times New Roman" w:hAnsi="Times New Roman" w:cs="Times New Roman"/>
          <w:sz w:val="28"/>
          <w:szCs w:val="28"/>
        </w:rPr>
        <w:t xml:space="preserve"> It takes me ... to do something; to look/feel/be happy.</w:t>
      </w:r>
    </w:p>
    <w:p w14:paraId="4FAD13FD" w14:textId="77777777" w:rsidR="003F6905" w:rsidRPr="003F6905" w:rsidRDefault="003F6905" w:rsidP="003F6905">
      <w:pPr>
        <w:spacing w:line="360" w:lineRule="auto"/>
        <w:ind w:firstLine="709"/>
        <w:contextualSpacing/>
        <w:jc w:val="both"/>
        <w:rPr>
          <w:rFonts w:ascii="Times New Roman" w:hAnsi="Times New Roman" w:cs="Times New Roman"/>
          <w:sz w:val="28"/>
          <w:szCs w:val="28"/>
        </w:rPr>
      </w:pPr>
      <w:proofErr w:type="spellStart"/>
      <w:r w:rsidRPr="003F6905">
        <w:rPr>
          <w:rFonts w:ascii="Times New Roman" w:hAnsi="Times New Roman" w:cs="Times New Roman"/>
          <w:sz w:val="28"/>
          <w:szCs w:val="28"/>
        </w:rPr>
        <w:t>Конструкции</w:t>
      </w:r>
      <w:proofErr w:type="spellEnd"/>
      <w:r w:rsidRPr="003F6905">
        <w:rPr>
          <w:rFonts w:ascii="Times New Roman" w:hAnsi="Times New Roman" w:cs="Times New Roman"/>
          <w:sz w:val="28"/>
          <w:szCs w:val="28"/>
        </w:rPr>
        <w:t xml:space="preserve"> be/get used to something; be/get used to doing something.</w:t>
      </w:r>
    </w:p>
    <w:p w14:paraId="3DE4C0B4" w14:textId="77777777" w:rsidR="003F6905" w:rsidRPr="003F6905" w:rsidRDefault="003F6905" w:rsidP="003F6905">
      <w:pPr>
        <w:spacing w:line="360" w:lineRule="auto"/>
        <w:ind w:firstLine="709"/>
        <w:contextualSpacing/>
        <w:jc w:val="both"/>
        <w:rPr>
          <w:rFonts w:ascii="Times New Roman" w:hAnsi="Times New Roman" w:cs="Times New Roman"/>
          <w:sz w:val="28"/>
          <w:szCs w:val="28"/>
        </w:rPr>
      </w:pPr>
      <w:proofErr w:type="spellStart"/>
      <w:r w:rsidRPr="003F6905">
        <w:rPr>
          <w:rFonts w:ascii="Times New Roman" w:hAnsi="Times New Roman" w:cs="Times New Roman"/>
          <w:sz w:val="28"/>
          <w:szCs w:val="28"/>
        </w:rPr>
        <w:t>Конструкции</w:t>
      </w:r>
      <w:proofErr w:type="spellEnd"/>
      <w:r w:rsidRPr="003F6905">
        <w:rPr>
          <w:rFonts w:ascii="Times New Roman" w:hAnsi="Times New Roman" w:cs="Times New Roman"/>
          <w:sz w:val="28"/>
          <w:szCs w:val="28"/>
        </w:rPr>
        <w:t xml:space="preserve"> с </w:t>
      </w:r>
      <w:proofErr w:type="spellStart"/>
      <w:r w:rsidRPr="003F6905">
        <w:rPr>
          <w:rFonts w:ascii="Times New Roman" w:hAnsi="Times New Roman" w:cs="Times New Roman"/>
          <w:sz w:val="28"/>
          <w:szCs w:val="28"/>
        </w:rPr>
        <w:t>инфинитивом</w:t>
      </w:r>
      <w:proofErr w:type="spellEnd"/>
      <w:r w:rsidRPr="003F6905">
        <w:rPr>
          <w:rFonts w:ascii="Times New Roman" w:hAnsi="Times New Roman" w:cs="Times New Roman"/>
          <w:sz w:val="28"/>
          <w:szCs w:val="28"/>
        </w:rPr>
        <w:t xml:space="preserve"> </w:t>
      </w:r>
      <w:proofErr w:type="spellStart"/>
      <w:r w:rsidRPr="003F6905">
        <w:rPr>
          <w:rFonts w:ascii="Times New Roman" w:hAnsi="Times New Roman" w:cs="Times New Roman"/>
          <w:sz w:val="28"/>
          <w:szCs w:val="28"/>
        </w:rPr>
        <w:t>типа</w:t>
      </w:r>
      <w:proofErr w:type="spellEnd"/>
      <w:r w:rsidRPr="003F6905">
        <w:rPr>
          <w:rFonts w:ascii="Times New Roman" w:hAnsi="Times New Roman" w:cs="Times New Roman"/>
          <w:sz w:val="28"/>
          <w:szCs w:val="28"/>
        </w:rPr>
        <w:t xml:space="preserve"> I saw Jim ride his bike. I want you to meet me at the station tomorrow. She seems to be a good friend.</w:t>
      </w:r>
    </w:p>
    <w:p w14:paraId="0BC19388" w14:textId="77777777" w:rsidR="003F6905" w:rsidRPr="003F6905" w:rsidRDefault="003F6905" w:rsidP="003F6905">
      <w:pPr>
        <w:spacing w:line="360" w:lineRule="auto"/>
        <w:ind w:firstLine="709"/>
        <w:contextualSpacing/>
        <w:jc w:val="both"/>
        <w:rPr>
          <w:rFonts w:ascii="Times New Roman" w:hAnsi="Times New Roman" w:cs="Times New Roman"/>
          <w:sz w:val="28"/>
          <w:szCs w:val="28"/>
        </w:rPr>
      </w:pPr>
      <w:proofErr w:type="spellStart"/>
      <w:r w:rsidRPr="003F6905">
        <w:rPr>
          <w:rFonts w:ascii="Times New Roman" w:hAnsi="Times New Roman" w:cs="Times New Roman"/>
          <w:sz w:val="28"/>
          <w:szCs w:val="28"/>
        </w:rPr>
        <w:t>Правильные</w:t>
      </w:r>
      <w:proofErr w:type="spellEnd"/>
      <w:r w:rsidRPr="003F6905">
        <w:rPr>
          <w:rFonts w:ascii="Times New Roman" w:hAnsi="Times New Roman" w:cs="Times New Roman"/>
          <w:sz w:val="28"/>
          <w:szCs w:val="28"/>
        </w:rPr>
        <w:t xml:space="preserve"> и </w:t>
      </w:r>
      <w:proofErr w:type="spellStart"/>
      <w:r w:rsidRPr="003F6905">
        <w:rPr>
          <w:rFonts w:ascii="Times New Roman" w:hAnsi="Times New Roman" w:cs="Times New Roman"/>
          <w:sz w:val="28"/>
          <w:szCs w:val="28"/>
        </w:rPr>
        <w:t>неправильные</w:t>
      </w:r>
      <w:proofErr w:type="spellEnd"/>
      <w:r w:rsidRPr="003F6905">
        <w:rPr>
          <w:rFonts w:ascii="Times New Roman" w:hAnsi="Times New Roman" w:cs="Times New Roman"/>
          <w:sz w:val="28"/>
          <w:szCs w:val="28"/>
        </w:rPr>
        <w:t xml:space="preserve"> </w:t>
      </w:r>
      <w:proofErr w:type="spellStart"/>
      <w:r w:rsidRPr="003F6905">
        <w:rPr>
          <w:rFonts w:ascii="Times New Roman" w:hAnsi="Times New Roman" w:cs="Times New Roman"/>
          <w:sz w:val="28"/>
          <w:szCs w:val="28"/>
        </w:rPr>
        <w:t>глаголы</w:t>
      </w:r>
      <w:proofErr w:type="spellEnd"/>
      <w:r w:rsidRPr="003F6905">
        <w:rPr>
          <w:rFonts w:ascii="Times New Roman" w:hAnsi="Times New Roman" w:cs="Times New Roman"/>
          <w:sz w:val="28"/>
          <w:szCs w:val="28"/>
        </w:rPr>
        <w:t xml:space="preserve"> в </w:t>
      </w:r>
      <w:proofErr w:type="spellStart"/>
      <w:r w:rsidRPr="003F6905">
        <w:rPr>
          <w:rFonts w:ascii="Times New Roman" w:hAnsi="Times New Roman" w:cs="Times New Roman"/>
          <w:sz w:val="28"/>
          <w:szCs w:val="28"/>
        </w:rPr>
        <w:t>формах</w:t>
      </w:r>
      <w:proofErr w:type="spellEnd"/>
      <w:r w:rsidRPr="003F6905">
        <w:rPr>
          <w:rFonts w:ascii="Times New Roman" w:hAnsi="Times New Roman" w:cs="Times New Roman"/>
          <w:sz w:val="28"/>
          <w:szCs w:val="28"/>
        </w:rPr>
        <w:t xml:space="preserve"> </w:t>
      </w:r>
      <w:proofErr w:type="spellStart"/>
      <w:r w:rsidRPr="003F6905">
        <w:rPr>
          <w:rFonts w:ascii="Times New Roman" w:hAnsi="Times New Roman" w:cs="Times New Roman"/>
          <w:sz w:val="28"/>
          <w:szCs w:val="28"/>
        </w:rPr>
        <w:t>действительного</w:t>
      </w:r>
      <w:proofErr w:type="spellEnd"/>
      <w:r w:rsidRPr="003F6905">
        <w:rPr>
          <w:rFonts w:ascii="Times New Roman" w:hAnsi="Times New Roman" w:cs="Times New Roman"/>
          <w:sz w:val="28"/>
          <w:szCs w:val="28"/>
        </w:rPr>
        <w:t xml:space="preserve"> </w:t>
      </w:r>
      <w:proofErr w:type="spellStart"/>
      <w:r w:rsidRPr="003F6905">
        <w:rPr>
          <w:rFonts w:ascii="Times New Roman" w:hAnsi="Times New Roman" w:cs="Times New Roman"/>
          <w:sz w:val="28"/>
          <w:szCs w:val="28"/>
        </w:rPr>
        <w:t>залога</w:t>
      </w:r>
      <w:proofErr w:type="spellEnd"/>
      <w:r w:rsidRPr="003F6905">
        <w:rPr>
          <w:rFonts w:ascii="Times New Roman" w:hAnsi="Times New Roman" w:cs="Times New Roman"/>
          <w:sz w:val="28"/>
          <w:szCs w:val="28"/>
        </w:rPr>
        <w:t xml:space="preserve"> в </w:t>
      </w:r>
      <w:proofErr w:type="spellStart"/>
      <w:r w:rsidRPr="003F6905">
        <w:rPr>
          <w:rFonts w:ascii="Times New Roman" w:hAnsi="Times New Roman" w:cs="Times New Roman"/>
          <w:sz w:val="28"/>
          <w:szCs w:val="28"/>
        </w:rPr>
        <w:t>изъявительном</w:t>
      </w:r>
      <w:proofErr w:type="spellEnd"/>
      <w:r w:rsidRPr="003F6905">
        <w:rPr>
          <w:rFonts w:ascii="Times New Roman" w:hAnsi="Times New Roman" w:cs="Times New Roman"/>
          <w:sz w:val="28"/>
          <w:szCs w:val="28"/>
        </w:rPr>
        <w:t xml:space="preserve"> </w:t>
      </w:r>
      <w:proofErr w:type="spellStart"/>
      <w:r w:rsidRPr="003F6905">
        <w:rPr>
          <w:rFonts w:ascii="Times New Roman" w:hAnsi="Times New Roman" w:cs="Times New Roman"/>
          <w:sz w:val="28"/>
          <w:szCs w:val="28"/>
        </w:rPr>
        <w:t>наклонении</w:t>
      </w:r>
      <w:proofErr w:type="spellEnd"/>
      <w:r w:rsidRPr="003F6905">
        <w:rPr>
          <w:rFonts w:ascii="Times New Roman" w:hAnsi="Times New Roman" w:cs="Times New Roman"/>
          <w:sz w:val="28"/>
          <w:szCs w:val="28"/>
        </w:rPr>
        <w:t xml:space="preserve"> (Present, Past, Future Simple; Present, Past Perfect; Present, Past, Future Continuous; Present Perfect Continuous; Future-in-the-Past).</w:t>
      </w:r>
    </w:p>
    <w:p w14:paraId="1C458F97" w14:textId="77777777" w:rsidR="003F6905" w:rsidRPr="003F6905" w:rsidRDefault="003F6905" w:rsidP="003F6905">
      <w:pPr>
        <w:spacing w:line="360" w:lineRule="auto"/>
        <w:ind w:firstLine="709"/>
        <w:contextualSpacing/>
        <w:jc w:val="both"/>
        <w:rPr>
          <w:rFonts w:ascii="Times New Roman" w:hAnsi="Times New Roman" w:cs="Times New Roman"/>
          <w:sz w:val="28"/>
          <w:szCs w:val="28"/>
        </w:rPr>
      </w:pPr>
      <w:proofErr w:type="spellStart"/>
      <w:r w:rsidRPr="003F6905">
        <w:rPr>
          <w:rFonts w:ascii="Times New Roman" w:hAnsi="Times New Roman" w:cs="Times New Roman"/>
          <w:sz w:val="28"/>
          <w:szCs w:val="28"/>
        </w:rPr>
        <w:t>Глаголы</w:t>
      </w:r>
      <w:proofErr w:type="spellEnd"/>
      <w:r w:rsidRPr="003F6905">
        <w:rPr>
          <w:rFonts w:ascii="Times New Roman" w:hAnsi="Times New Roman" w:cs="Times New Roman"/>
          <w:sz w:val="28"/>
          <w:szCs w:val="28"/>
        </w:rPr>
        <w:t xml:space="preserve"> в </w:t>
      </w:r>
      <w:proofErr w:type="spellStart"/>
      <w:r w:rsidRPr="003F6905">
        <w:rPr>
          <w:rFonts w:ascii="Times New Roman" w:hAnsi="Times New Roman" w:cs="Times New Roman"/>
          <w:sz w:val="28"/>
          <w:szCs w:val="28"/>
        </w:rPr>
        <w:t>видо-временных</w:t>
      </w:r>
      <w:proofErr w:type="spellEnd"/>
      <w:r w:rsidRPr="003F6905">
        <w:rPr>
          <w:rFonts w:ascii="Times New Roman" w:hAnsi="Times New Roman" w:cs="Times New Roman"/>
          <w:sz w:val="28"/>
          <w:szCs w:val="28"/>
        </w:rPr>
        <w:t xml:space="preserve"> </w:t>
      </w:r>
      <w:proofErr w:type="spellStart"/>
      <w:r w:rsidRPr="003F6905">
        <w:rPr>
          <w:rFonts w:ascii="Times New Roman" w:hAnsi="Times New Roman" w:cs="Times New Roman"/>
          <w:sz w:val="28"/>
          <w:szCs w:val="28"/>
        </w:rPr>
        <w:t>формах</w:t>
      </w:r>
      <w:proofErr w:type="spellEnd"/>
      <w:r w:rsidRPr="003F6905">
        <w:rPr>
          <w:rFonts w:ascii="Times New Roman" w:hAnsi="Times New Roman" w:cs="Times New Roman"/>
          <w:sz w:val="28"/>
          <w:szCs w:val="28"/>
        </w:rPr>
        <w:t xml:space="preserve"> </w:t>
      </w:r>
      <w:proofErr w:type="spellStart"/>
      <w:r w:rsidRPr="003F6905">
        <w:rPr>
          <w:rFonts w:ascii="Times New Roman" w:hAnsi="Times New Roman" w:cs="Times New Roman"/>
          <w:sz w:val="28"/>
          <w:szCs w:val="28"/>
        </w:rPr>
        <w:t>страдательного</w:t>
      </w:r>
      <w:proofErr w:type="spellEnd"/>
      <w:r w:rsidRPr="003F6905">
        <w:rPr>
          <w:rFonts w:ascii="Times New Roman" w:hAnsi="Times New Roman" w:cs="Times New Roman"/>
          <w:sz w:val="28"/>
          <w:szCs w:val="28"/>
        </w:rPr>
        <w:t xml:space="preserve"> </w:t>
      </w:r>
      <w:proofErr w:type="spellStart"/>
      <w:r w:rsidRPr="003F6905">
        <w:rPr>
          <w:rFonts w:ascii="Times New Roman" w:hAnsi="Times New Roman" w:cs="Times New Roman"/>
          <w:sz w:val="28"/>
          <w:szCs w:val="28"/>
        </w:rPr>
        <w:t>залога</w:t>
      </w:r>
      <w:proofErr w:type="spellEnd"/>
      <w:r w:rsidRPr="003F6905">
        <w:rPr>
          <w:rFonts w:ascii="Times New Roman" w:hAnsi="Times New Roman" w:cs="Times New Roman"/>
          <w:sz w:val="28"/>
          <w:szCs w:val="28"/>
        </w:rPr>
        <w:t xml:space="preserve"> (Present, Past, Future Simple Passive; Past Perfect Passive).</w:t>
      </w:r>
    </w:p>
    <w:p w14:paraId="33A25CC3" w14:textId="77777777" w:rsidR="003F6905" w:rsidRPr="003F6905" w:rsidRDefault="003F6905" w:rsidP="003F6905">
      <w:pPr>
        <w:spacing w:line="360" w:lineRule="auto"/>
        <w:ind w:firstLine="709"/>
        <w:contextualSpacing/>
        <w:jc w:val="both"/>
        <w:rPr>
          <w:rFonts w:ascii="Times New Roman" w:hAnsi="Times New Roman" w:cs="Times New Roman"/>
          <w:sz w:val="28"/>
          <w:szCs w:val="28"/>
        </w:rPr>
      </w:pPr>
      <w:proofErr w:type="spellStart"/>
      <w:r w:rsidRPr="003F6905">
        <w:rPr>
          <w:rFonts w:ascii="Times New Roman" w:hAnsi="Times New Roman" w:cs="Times New Roman"/>
          <w:sz w:val="28"/>
          <w:szCs w:val="28"/>
        </w:rPr>
        <w:t>Модальные</w:t>
      </w:r>
      <w:proofErr w:type="spellEnd"/>
      <w:r w:rsidRPr="003F6905">
        <w:rPr>
          <w:rFonts w:ascii="Times New Roman" w:hAnsi="Times New Roman" w:cs="Times New Roman"/>
          <w:sz w:val="28"/>
          <w:szCs w:val="28"/>
        </w:rPr>
        <w:t xml:space="preserve"> </w:t>
      </w:r>
      <w:proofErr w:type="spellStart"/>
      <w:r w:rsidRPr="003F6905">
        <w:rPr>
          <w:rFonts w:ascii="Times New Roman" w:hAnsi="Times New Roman" w:cs="Times New Roman"/>
          <w:sz w:val="28"/>
          <w:szCs w:val="28"/>
        </w:rPr>
        <w:t>глаголы</w:t>
      </w:r>
      <w:proofErr w:type="spellEnd"/>
      <w:r w:rsidRPr="003F6905">
        <w:rPr>
          <w:rFonts w:ascii="Times New Roman" w:hAnsi="Times New Roman" w:cs="Times New Roman"/>
          <w:sz w:val="28"/>
          <w:szCs w:val="28"/>
        </w:rPr>
        <w:t xml:space="preserve"> и </w:t>
      </w:r>
      <w:proofErr w:type="spellStart"/>
      <w:r w:rsidRPr="003F6905">
        <w:rPr>
          <w:rFonts w:ascii="Times New Roman" w:hAnsi="Times New Roman" w:cs="Times New Roman"/>
          <w:sz w:val="28"/>
          <w:szCs w:val="28"/>
        </w:rPr>
        <w:t>их</w:t>
      </w:r>
      <w:proofErr w:type="spellEnd"/>
      <w:r w:rsidRPr="003F6905">
        <w:rPr>
          <w:rFonts w:ascii="Times New Roman" w:hAnsi="Times New Roman" w:cs="Times New Roman"/>
          <w:sz w:val="28"/>
          <w:szCs w:val="28"/>
        </w:rPr>
        <w:t xml:space="preserve"> </w:t>
      </w:r>
      <w:proofErr w:type="spellStart"/>
      <w:r w:rsidRPr="003F6905">
        <w:rPr>
          <w:rFonts w:ascii="Times New Roman" w:hAnsi="Times New Roman" w:cs="Times New Roman"/>
          <w:sz w:val="28"/>
          <w:szCs w:val="28"/>
        </w:rPr>
        <w:t>эквиваленты</w:t>
      </w:r>
      <w:proofErr w:type="spellEnd"/>
      <w:r w:rsidRPr="003F6905">
        <w:rPr>
          <w:rFonts w:ascii="Times New Roman" w:hAnsi="Times New Roman" w:cs="Times New Roman"/>
          <w:sz w:val="28"/>
          <w:szCs w:val="28"/>
        </w:rPr>
        <w:t xml:space="preserve"> (can/could/be able to, may/might, must/have to, shall, should, would, need).</w:t>
      </w:r>
    </w:p>
    <w:p w14:paraId="76CD748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14:paraId="42FD9C5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Причастия </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 xml:space="preserve"> и </w:t>
      </w:r>
      <w:r w:rsidRPr="003F6905">
        <w:rPr>
          <w:rFonts w:ascii="Times New Roman" w:hAnsi="Times New Roman" w:cs="Times New Roman"/>
          <w:sz w:val="28"/>
          <w:szCs w:val="28"/>
        </w:rPr>
        <w:t>II</w:t>
      </w:r>
      <w:r w:rsidRPr="003F6905">
        <w:rPr>
          <w:rFonts w:ascii="Times New Roman" w:hAnsi="Times New Roman" w:cs="Times New Roman"/>
          <w:sz w:val="28"/>
          <w:szCs w:val="28"/>
          <w:lang w:val="ru-RU"/>
        </w:rPr>
        <w:t>.</w:t>
      </w:r>
    </w:p>
    <w:p w14:paraId="1663A25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Неличные формы глагола (герундий, причастия </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 xml:space="preserve"> и </w:t>
      </w:r>
      <w:r w:rsidRPr="003F6905">
        <w:rPr>
          <w:rFonts w:ascii="Times New Roman" w:hAnsi="Times New Roman" w:cs="Times New Roman"/>
          <w:sz w:val="28"/>
          <w:szCs w:val="28"/>
        </w:rPr>
        <w:t>II</w:t>
      </w:r>
      <w:r w:rsidRPr="003F6905">
        <w:rPr>
          <w:rFonts w:ascii="Times New Roman" w:hAnsi="Times New Roman" w:cs="Times New Roman"/>
          <w:sz w:val="28"/>
          <w:szCs w:val="28"/>
          <w:lang w:val="ru-RU"/>
        </w:rPr>
        <w:t>) без различения их функций.</w:t>
      </w:r>
    </w:p>
    <w:p w14:paraId="0757398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Фразовые глаголы, обслуживающие темы, отобранные для данного этапа обучения.</w:t>
      </w:r>
    </w:p>
    <w:p w14:paraId="384593D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Определённый, неопределённый и нулевой артикли (в том числе с географическими названиями).</w:t>
      </w:r>
    </w:p>
    <w:p w14:paraId="60450BE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Неисчисляемые и исчисляемые существительные (</w:t>
      </w:r>
      <w:r w:rsidRPr="003F6905">
        <w:rPr>
          <w:rFonts w:ascii="Times New Roman" w:hAnsi="Times New Roman" w:cs="Times New Roman"/>
          <w:sz w:val="28"/>
          <w:szCs w:val="28"/>
        </w:rPr>
        <w:t>a</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pencil</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water</w:t>
      </w:r>
      <w:r w:rsidRPr="003F6905">
        <w:rPr>
          <w:rFonts w:ascii="Times New Roman" w:hAnsi="Times New Roman" w:cs="Times New Roman"/>
          <w:sz w:val="28"/>
          <w:szCs w:val="28"/>
          <w:lang w:val="ru-RU"/>
        </w:rPr>
        <w:t>), существительные с причастиями настоящего и прошедшего времени (</w:t>
      </w:r>
      <w:r w:rsidRPr="003F6905">
        <w:rPr>
          <w:rFonts w:ascii="Times New Roman" w:hAnsi="Times New Roman" w:cs="Times New Roman"/>
          <w:sz w:val="28"/>
          <w:szCs w:val="28"/>
        </w:rPr>
        <w:t>a</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burning</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house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a</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written</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letter</w:t>
      </w:r>
      <w:r w:rsidRPr="003F6905">
        <w:rPr>
          <w:rFonts w:ascii="Times New Roman" w:hAnsi="Times New Roman" w:cs="Times New Roman"/>
          <w:sz w:val="28"/>
          <w:szCs w:val="28"/>
          <w:lang w:val="ru-RU"/>
        </w:rPr>
        <w:t>). Существительные в функции прилагательного (</w:t>
      </w:r>
      <w:r w:rsidRPr="003F6905">
        <w:rPr>
          <w:rFonts w:ascii="Times New Roman" w:hAnsi="Times New Roman" w:cs="Times New Roman"/>
          <w:sz w:val="28"/>
          <w:szCs w:val="28"/>
        </w:rPr>
        <w:t>art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gallery</w:t>
      </w:r>
      <w:r w:rsidRPr="003F6905">
        <w:rPr>
          <w:rFonts w:ascii="Times New Roman" w:hAnsi="Times New Roman" w:cs="Times New Roman"/>
          <w:sz w:val="28"/>
          <w:szCs w:val="28"/>
          <w:lang w:val="ru-RU"/>
        </w:rPr>
        <w:t>).</w:t>
      </w:r>
    </w:p>
    <w:p w14:paraId="53E749C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Степени сравнения прилагательных и наречий, в том числе образованных не по правилу (</w:t>
      </w:r>
      <w:r w:rsidRPr="003F6905">
        <w:rPr>
          <w:rFonts w:ascii="Times New Roman" w:hAnsi="Times New Roman" w:cs="Times New Roman"/>
          <w:sz w:val="28"/>
          <w:szCs w:val="28"/>
        </w:rPr>
        <w:t>little</w:t>
      </w:r>
      <w:r w:rsidRPr="003F6905">
        <w:rPr>
          <w:rFonts w:ascii="Times New Roman" w:hAnsi="Times New Roman" w:cs="Times New Roman"/>
          <w:sz w:val="28"/>
          <w:szCs w:val="28"/>
          <w:lang w:val="ru-RU"/>
        </w:rPr>
        <w:t xml:space="preserve"> — </w:t>
      </w:r>
      <w:r w:rsidRPr="003F6905">
        <w:rPr>
          <w:rFonts w:ascii="Times New Roman" w:hAnsi="Times New Roman" w:cs="Times New Roman"/>
          <w:sz w:val="28"/>
          <w:szCs w:val="28"/>
        </w:rPr>
        <w:t>less</w:t>
      </w:r>
      <w:r w:rsidRPr="003F6905">
        <w:rPr>
          <w:rFonts w:ascii="Times New Roman" w:hAnsi="Times New Roman" w:cs="Times New Roman"/>
          <w:sz w:val="28"/>
          <w:szCs w:val="28"/>
          <w:lang w:val="ru-RU"/>
        </w:rPr>
        <w:t xml:space="preserve"> — </w:t>
      </w:r>
      <w:r w:rsidRPr="003F6905">
        <w:rPr>
          <w:rFonts w:ascii="Times New Roman" w:hAnsi="Times New Roman" w:cs="Times New Roman"/>
          <w:sz w:val="28"/>
          <w:szCs w:val="28"/>
        </w:rPr>
        <w:t>least</w:t>
      </w:r>
      <w:r w:rsidRPr="003F6905">
        <w:rPr>
          <w:rFonts w:ascii="Times New Roman" w:hAnsi="Times New Roman" w:cs="Times New Roman"/>
          <w:sz w:val="28"/>
          <w:szCs w:val="28"/>
          <w:lang w:val="ru-RU"/>
        </w:rPr>
        <w:t>).</w:t>
      </w:r>
    </w:p>
    <w:p w14:paraId="6B0555F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Личные местоимения в именительном (</w:t>
      </w:r>
      <w:r w:rsidRPr="003F6905">
        <w:rPr>
          <w:rFonts w:ascii="Times New Roman" w:hAnsi="Times New Roman" w:cs="Times New Roman"/>
          <w:sz w:val="28"/>
          <w:szCs w:val="28"/>
        </w:rPr>
        <w:t>my</w:t>
      </w:r>
      <w:r w:rsidRPr="003F6905">
        <w:rPr>
          <w:rFonts w:ascii="Times New Roman" w:hAnsi="Times New Roman" w:cs="Times New Roman"/>
          <w:sz w:val="28"/>
          <w:szCs w:val="28"/>
          <w:lang w:val="ru-RU"/>
        </w:rPr>
        <w:t>) и объектном (</w:t>
      </w:r>
      <w:r w:rsidRPr="003F6905">
        <w:rPr>
          <w:rFonts w:ascii="Times New Roman" w:hAnsi="Times New Roman" w:cs="Times New Roman"/>
          <w:sz w:val="28"/>
          <w:szCs w:val="28"/>
        </w:rPr>
        <w:t>me</w:t>
      </w:r>
      <w:r w:rsidRPr="003F6905">
        <w:rPr>
          <w:rFonts w:ascii="Times New Roman" w:hAnsi="Times New Roman" w:cs="Times New Roman"/>
          <w:sz w:val="28"/>
          <w:szCs w:val="28"/>
          <w:lang w:val="ru-RU"/>
        </w:rPr>
        <w:t>) падежах, а также в абсолютной форме (</w:t>
      </w:r>
      <w:r w:rsidRPr="003F6905">
        <w:rPr>
          <w:rFonts w:ascii="Times New Roman" w:hAnsi="Times New Roman" w:cs="Times New Roman"/>
          <w:sz w:val="28"/>
          <w:szCs w:val="28"/>
        </w:rPr>
        <w:t>mine</w:t>
      </w:r>
      <w:r w:rsidRPr="003F6905">
        <w:rPr>
          <w:rFonts w:ascii="Times New Roman" w:hAnsi="Times New Roman" w:cs="Times New Roman"/>
          <w:sz w:val="28"/>
          <w:szCs w:val="28"/>
          <w:lang w:val="ru-RU"/>
        </w:rPr>
        <w:t>). Неопределённые местоимения (</w:t>
      </w:r>
      <w:r w:rsidRPr="003F6905">
        <w:rPr>
          <w:rFonts w:ascii="Times New Roman" w:hAnsi="Times New Roman" w:cs="Times New Roman"/>
          <w:sz w:val="28"/>
          <w:szCs w:val="28"/>
        </w:rPr>
        <w:t>some</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any</w:t>
      </w:r>
      <w:r w:rsidRPr="003F6905">
        <w:rPr>
          <w:rFonts w:ascii="Times New Roman" w:hAnsi="Times New Roman" w:cs="Times New Roman"/>
          <w:sz w:val="28"/>
          <w:szCs w:val="28"/>
          <w:lang w:val="ru-RU"/>
        </w:rPr>
        <w:t>). Возвратные местоимения, неопределённые местоимения и их производные (</w:t>
      </w:r>
      <w:r w:rsidRPr="003F6905">
        <w:rPr>
          <w:rFonts w:ascii="Times New Roman" w:hAnsi="Times New Roman" w:cs="Times New Roman"/>
          <w:sz w:val="28"/>
          <w:szCs w:val="28"/>
        </w:rPr>
        <w:t>somebody</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anything</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nobody</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everything</w:t>
      </w:r>
      <w:r w:rsidRPr="003F6905">
        <w:rPr>
          <w:rFonts w:ascii="Times New Roman" w:hAnsi="Times New Roman" w:cs="Times New Roman"/>
          <w:sz w:val="28"/>
          <w:szCs w:val="28"/>
          <w:lang w:val="ru-RU"/>
        </w:rPr>
        <w:t xml:space="preserve">, </w:t>
      </w:r>
      <w:proofErr w:type="spellStart"/>
      <w:r w:rsidRPr="003F6905">
        <w:rPr>
          <w:rFonts w:ascii="Times New Roman" w:hAnsi="Times New Roman" w:cs="Times New Roman"/>
          <w:sz w:val="28"/>
          <w:szCs w:val="28"/>
        </w:rPr>
        <w:t>etc</w:t>
      </w:r>
      <w:proofErr w:type="spellEnd"/>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cr/>
      </w:r>
    </w:p>
    <w:p w14:paraId="46BFD14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Наречия, оканчивающиеся на -</w:t>
      </w:r>
      <w:r w:rsidRPr="003F6905">
        <w:rPr>
          <w:rFonts w:ascii="Times New Roman" w:hAnsi="Times New Roman" w:cs="Times New Roman"/>
          <w:sz w:val="28"/>
          <w:szCs w:val="28"/>
        </w:rPr>
        <w:t>l</w:t>
      </w:r>
      <w:r w:rsidRPr="003F6905">
        <w:rPr>
          <w:rFonts w:ascii="Times New Roman" w:hAnsi="Times New Roman" w:cs="Times New Roman"/>
          <w:sz w:val="28"/>
          <w:szCs w:val="28"/>
          <w:lang w:val="ru-RU"/>
        </w:rPr>
        <w:t>у (</w:t>
      </w:r>
      <w:r w:rsidRPr="003F6905">
        <w:rPr>
          <w:rFonts w:ascii="Times New Roman" w:hAnsi="Times New Roman" w:cs="Times New Roman"/>
          <w:sz w:val="28"/>
          <w:szCs w:val="28"/>
        </w:rPr>
        <w:t>early</w:t>
      </w:r>
      <w:r w:rsidRPr="003F6905">
        <w:rPr>
          <w:rFonts w:ascii="Times New Roman" w:hAnsi="Times New Roman" w:cs="Times New Roman"/>
          <w:sz w:val="28"/>
          <w:szCs w:val="28"/>
          <w:lang w:val="ru-RU"/>
        </w:rPr>
        <w:t>), а также совпадающие по форме с прилагательными (</w:t>
      </w:r>
      <w:r w:rsidRPr="003F6905">
        <w:rPr>
          <w:rFonts w:ascii="Times New Roman" w:hAnsi="Times New Roman" w:cs="Times New Roman"/>
          <w:sz w:val="28"/>
          <w:szCs w:val="28"/>
        </w:rPr>
        <w:t>fast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high</w:t>
      </w:r>
      <w:r w:rsidRPr="003F6905">
        <w:rPr>
          <w:rFonts w:ascii="Times New Roman" w:hAnsi="Times New Roman" w:cs="Times New Roman"/>
          <w:sz w:val="28"/>
          <w:szCs w:val="28"/>
          <w:lang w:val="ru-RU"/>
        </w:rPr>
        <w:t>).</w:t>
      </w:r>
    </w:p>
    <w:p w14:paraId="47CD587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Устойчивые словоформы в функции наречия типа </w:t>
      </w:r>
      <w:r w:rsidRPr="003F6905">
        <w:rPr>
          <w:rFonts w:ascii="Times New Roman" w:hAnsi="Times New Roman" w:cs="Times New Roman"/>
          <w:sz w:val="28"/>
          <w:szCs w:val="28"/>
        </w:rPr>
        <w:t>sometimes</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at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last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at</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least</w:t>
      </w:r>
      <w:r w:rsidRPr="003F6905">
        <w:rPr>
          <w:rFonts w:ascii="Times New Roman" w:hAnsi="Times New Roman" w:cs="Times New Roman"/>
          <w:sz w:val="28"/>
          <w:szCs w:val="28"/>
          <w:lang w:val="ru-RU"/>
        </w:rPr>
        <w:t xml:space="preserve"> и т. д.</w:t>
      </w:r>
    </w:p>
    <w:p w14:paraId="2BC7400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Числительные для обозначения дат и больших чисел.</w:t>
      </w:r>
    </w:p>
    <w:p w14:paraId="15F0C10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Предлоги места, времени, направления; предлоги, употребляемые со страдательным залогом (</w:t>
      </w:r>
      <w:r w:rsidRPr="003F6905">
        <w:rPr>
          <w:rFonts w:ascii="Times New Roman" w:hAnsi="Times New Roman" w:cs="Times New Roman"/>
          <w:sz w:val="28"/>
          <w:szCs w:val="28"/>
        </w:rPr>
        <w:t>by</w:t>
      </w: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rPr>
        <w:t>with</w:t>
      </w:r>
      <w:r w:rsidRPr="003F6905">
        <w:rPr>
          <w:rFonts w:ascii="Times New Roman" w:hAnsi="Times New Roman" w:cs="Times New Roman"/>
          <w:sz w:val="28"/>
          <w:szCs w:val="28"/>
          <w:lang w:val="ru-RU"/>
        </w:rPr>
        <w:t>).</w:t>
      </w:r>
    </w:p>
    <w:p w14:paraId="502A4458" w14:textId="77777777" w:rsidR="003F6905" w:rsidRDefault="003B191E" w:rsidP="003B191E">
      <w:pPr>
        <w:pStyle w:val="4"/>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t xml:space="preserve">2.2.2.6 </w:t>
      </w:r>
      <w:r w:rsidR="003F6905" w:rsidRPr="003B191E">
        <w:rPr>
          <w:rFonts w:ascii="Times New Roman" w:hAnsi="Times New Roman" w:cs="Times New Roman"/>
          <w:i w:val="0"/>
          <w:sz w:val="28"/>
          <w:szCs w:val="28"/>
          <w:lang w:val="ru-RU"/>
        </w:rPr>
        <w:t>История России. Всеобщая история</w:t>
      </w:r>
    </w:p>
    <w:p w14:paraId="008CC827" w14:textId="77777777" w:rsidR="003B191E" w:rsidRPr="003B191E" w:rsidRDefault="003B191E" w:rsidP="003B191E">
      <w:pPr>
        <w:rPr>
          <w:lang w:val="ru-RU"/>
        </w:rPr>
      </w:pPr>
    </w:p>
    <w:p w14:paraId="33E72E0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История России              Древняя и средневековая Русь</w:t>
      </w:r>
    </w:p>
    <w:p w14:paraId="46DD7C5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Что изучает история Отечества. 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14:paraId="39F6F02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Древнейшие народы на территории России. 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14:paraId="5166E2B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Древняя Русь в </w:t>
      </w:r>
      <w:r w:rsidRPr="003F6905">
        <w:rPr>
          <w:rFonts w:ascii="Times New Roman" w:hAnsi="Times New Roman" w:cs="Times New Roman"/>
          <w:sz w:val="28"/>
          <w:szCs w:val="28"/>
        </w:rPr>
        <w:t>VIII</w:t>
      </w:r>
      <w:r w:rsidRPr="003F6905">
        <w:rPr>
          <w:rFonts w:ascii="Times New Roman" w:hAnsi="Times New Roman" w:cs="Times New Roman"/>
          <w:sz w:val="28"/>
          <w:szCs w:val="28"/>
          <w:lang w:val="ru-RU"/>
        </w:rPr>
        <w:t xml:space="preserve"> — первой половине </w:t>
      </w:r>
      <w:r w:rsidRPr="003F6905">
        <w:rPr>
          <w:rFonts w:ascii="Times New Roman" w:hAnsi="Times New Roman" w:cs="Times New Roman"/>
          <w:sz w:val="28"/>
          <w:szCs w:val="28"/>
        </w:rPr>
        <w:t>XII</w:t>
      </w:r>
      <w:r w:rsidRPr="003F6905">
        <w:rPr>
          <w:rFonts w:ascii="Times New Roman" w:hAnsi="Times New Roman" w:cs="Times New Roman"/>
          <w:sz w:val="28"/>
          <w:szCs w:val="28"/>
          <w:lang w:val="ru-RU"/>
        </w:rPr>
        <w:t xml:space="preserve"> в. Восточные славяне: расселение, занятия, быт, верования, общественное устройство. Взаимоотношения с соседними народами и государствами.</w:t>
      </w:r>
    </w:p>
    <w:p w14:paraId="7314D10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14:paraId="00A338F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14:paraId="10CCD2F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14:paraId="1CC61DE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Русь Удельная в 30-е гг. </w:t>
      </w:r>
      <w:r w:rsidRPr="003F6905">
        <w:rPr>
          <w:rFonts w:ascii="Times New Roman" w:hAnsi="Times New Roman" w:cs="Times New Roman"/>
          <w:sz w:val="28"/>
          <w:szCs w:val="28"/>
        </w:rPr>
        <w:t>XII</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XIII</w:t>
      </w:r>
      <w:r w:rsidRPr="003F6905">
        <w:rPr>
          <w:rFonts w:ascii="Times New Roman" w:hAnsi="Times New Roman" w:cs="Times New Roman"/>
          <w:sz w:val="28"/>
          <w:szCs w:val="28"/>
          <w:lang w:val="ru-RU"/>
        </w:rPr>
        <w:t xml:space="preserve"> в.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14:paraId="777619E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14:paraId="08CC48C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Русь и Золотая Орда. Зависимость русских земель от Орды и её последствия. Борьба населения русских земель против ордынского владычества.</w:t>
      </w:r>
    </w:p>
    <w:p w14:paraId="2010258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Русь и Литва. Русские земли в составе Великого княжества Литовского.</w:t>
      </w:r>
    </w:p>
    <w:p w14:paraId="267D5B5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Культура Руси в 30-е гг. </w:t>
      </w:r>
      <w:r w:rsidRPr="003F6905">
        <w:rPr>
          <w:rFonts w:ascii="Times New Roman" w:hAnsi="Times New Roman" w:cs="Times New Roman"/>
          <w:sz w:val="28"/>
          <w:szCs w:val="28"/>
        </w:rPr>
        <w:t>XII</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XIII</w:t>
      </w:r>
      <w:r w:rsidRPr="003F6905">
        <w:rPr>
          <w:rFonts w:ascii="Times New Roman" w:hAnsi="Times New Roman" w:cs="Times New Roman"/>
          <w:sz w:val="28"/>
          <w:szCs w:val="28"/>
          <w:lang w:val="ru-RU"/>
        </w:rPr>
        <w:t xml:space="preserve"> 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14:paraId="3226705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Московская Русь в </w:t>
      </w:r>
      <w:r w:rsidRPr="003F6905">
        <w:rPr>
          <w:rFonts w:ascii="Times New Roman" w:hAnsi="Times New Roman" w:cs="Times New Roman"/>
          <w:sz w:val="28"/>
          <w:szCs w:val="28"/>
        </w:rPr>
        <w:t>XIV</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XV</w:t>
      </w:r>
      <w:r w:rsidRPr="003F6905">
        <w:rPr>
          <w:rFonts w:ascii="Times New Roman" w:hAnsi="Times New Roman" w:cs="Times New Roman"/>
          <w:sz w:val="28"/>
          <w:szCs w:val="28"/>
          <w:lang w:val="ru-RU"/>
        </w:rPr>
        <w:t xml:space="preserve"> вв. 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14:paraId="07AFF7D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Русь при преемниках Дмитрия Донского. Отношения между Москвой и Ордой, Москвой и Литвой. Феодальная война второй четверти </w:t>
      </w:r>
      <w:r w:rsidRPr="003F6905">
        <w:rPr>
          <w:rFonts w:ascii="Times New Roman" w:hAnsi="Times New Roman" w:cs="Times New Roman"/>
          <w:sz w:val="28"/>
          <w:szCs w:val="28"/>
        </w:rPr>
        <w:t>XV</w:t>
      </w:r>
      <w:r w:rsidRPr="003F6905">
        <w:rPr>
          <w:rFonts w:ascii="Times New Roman" w:hAnsi="Times New Roman" w:cs="Times New Roman"/>
          <w:sz w:val="28"/>
          <w:szCs w:val="28"/>
          <w:lang w:val="ru-RU"/>
        </w:rPr>
        <w:t xml:space="preserve"> в., её итоги. Образование русской, украинской и белорусской народностей.</w:t>
      </w:r>
    </w:p>
    <w:p w14:paraId="04C2FAB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Завершение объединения русских земель. Прекращение зависимости Руси от Золотой Орды. Иван </w:t>
      </w:r>
      <w:r w:rsidRPr="003F6905">
        <w:rPr>
          <w:rFonts w:ascii="Times New Roman" w:hAnsi="Times New Roman" w:cs="Times New Roman"/>
          <w:sz w:val="28"/>
          <w:szCs w:val="28"/>
        </w:rPr>
        <w:t>III</w:t>
      </w:r>
      <w:r w:rsidRPr="003F6905">
        <w:rPr>
          <w:rFonts w:ascii="Times New Roman" w:hAnsi="Times New Roman" w:cs="Times New Roman"/>
          <w:sz w:val="28"/>
          <w:szCs w:val="28"/>
          <w:lang w:val="ru-RU"/>
        </w:rPr>
        <w:t>. Образование единого Русского государства и его значение. Становление самодержавия. Судебник 1497 г.</w:t>
      </w:r>
    </w:p>
    <w:p w14:paraId="47185C7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Экономическое и социальное развитие Руси в </w:t>
      </w:r>
      <w:r w:rsidRPr="003F6905">
        <w:rPr>
          <w:rFonts w:ascii="Times New Roman" w:hAnsi="Times New Roman" w:cs="Times New Roman"/>
          <w:sz w:val="28"/>
          <w:szCs w:val="28"/>
        </w:rPr>
        <w:t>XIV</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XV</w:t>
      </w:r>
      <w:r w:rsidRPr="003F6905">
        <w:rPr>
          <w:rFonts w:ascii="Times New Roman" w:hAnsi="Times New Roman" w:cs="Times New Roman"/>
          <w:sz w:val="28"/>
          <w:szCs w:val="28"/>
          <w:lang w:val="ru-RU"/>
        </w:rPr>
        <w:t xml:space="preserve">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14:paraId="0CA077A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w:t>
      </w:r>
      <w:proofErr w:type="spellStart"/>
      <w:r w:rsidRPr="003F6905">
        <w:rPr>
          <w:rFonts w:ascii="Times New Roman" w:hAnsi="Times New Roman" w:cs="Times New Roman"/>
          <w:sz w:val="28"/>
          <w:szCs w:val="28"/>
          <w:lang w:val="ru-RU"/>
        </w:rPr>
        <w:t>нестяжатели</w:t>
      </w:r>
      <w:proofErr w:type="spellEnd"/>
      <w:r w:rsidRPr="003F6905">
        <w:rPr>
          <w:rFonts w:ascii="Times New Roman" w:hAnsi="Times New Roman" w:cs="Times New Roman"/>
          <w:sz w:val="28"/>
          <w:szCs w:val="28"/>
          <w:lang w:val="ru-RU"/>
        </w:rPr>
        <w:t>. «Москва — Третий Рим».</w:t>
      </w:r>
    </w:p>
    <w:p w14:paraId="031C335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Культура и быт Руси в </w:t>
      </w:r>
      <w:r w:rsidRPr="003F6905">
        <w:rPr>
          <w:rFonts w:ascii="Times New Roman" w:hAnsi="Times New Roman" w:cs="Times New Roman"/>
          <w:sz w:val="28"/>
          <w:szCs w:val="28"/>
        </w:rPr>
        <w:t>XIV</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XV</w:t>
      </w:r>
      <w:r w:rsidRPr="003F6905">
        <w:rPr>
          <w:rFonts w:ascii="Times New Roman" w:hAnsi="Times New Roman" w:cs="Times New Roman"/>
          <w:sz w:val="28"/>
          <w:szCs w:val="28"/>
          <w:lang w:val="ru-RU"/>
        </w:rPr>
        <w:t xml:space="preserve">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14:paraId="6BEB58D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Московское государство в </w:t>
      </w:r>
      <w:r w:rsidRPr="003F6905">
        <w:rPr>
          <w:rFonts w:ascii="Times New Roman" w:hAnsi="Times New Roman" w:cs="Times New Roman"/>
          <w:sz w:val="28"/>
          <w:szCs w:val="28"/>
        </w:rPr>
        <w:t>XVI</w:t>
      </w:r>
      <w:r w:rsidRPr="003F6905">
        <w:rPr>
          <w:rFonts w:ascii="Times New Roman" w:hAnsi="Times New Roman" w:cs="Times New Roman"/>
          <w:sz w:val="28"/>
          <w:szCs w:val="28"/>
          <w:lang w:val="ru-RU"/>
        </w:rPr>
        <w:t xml:space="preserve"> в. Социально-экономическое и политическое развитие. Иван </w:t>
      </w:r>
      <w:r w:rsidRPr="003F6905">
        <w:rPr>
          <w:rFonts w:ascii="Times New Roman" w:hAnsi="Times New Roman" w:cs="Times New Roman"/>
          <w:sz w:val="28"/>
          <w:szCs w:val="28"/>
        </w:rPr>
        <w:t>IV</w:t>
      </w:r>
      <w:r w:rsidRPr="003F6905">
        <w:rPr>
          <w:rFonts w:ascii="Times New Roman" w:hAnsi="Times New Roman" w:cs="Times New Roman"/>
          <w:sz w:val="28"/>
          <w:szCs w:val="28"/>
          <w:lang w:val="ru-RU"/>
        </w:rPr>
        <w:t>. Избранная рада. Реформы 1550-х гг. и их значение. Стоглавый собор. Опричнина: причины, сущность, последствия.</w:t>
      </w:r>
    </w:p>
    <w:p w14:paraId="3EBD0D9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Внешняя политика и международные связи Московского царства в </w:t>
      </w:r>
      <w:r w:rsidRPr="003F6905">
        <w:rPr>
          <w:rFonts w:ascii="Times New Roman" w:hAnsi="Times New Roman" w:cs="Times New Roman"/>
          <w:sz w:val="28"/>
          <w:szCs w:val="28"/>
        </w:rPr>
        <w:t>XVI</w:t>
      </w:r>
      <w:r w:rsidRPr="003F6905">
        <w:rPr>
          <w:rFonts w:ascii="Times New Roman" w:hAnsi="Times New Roman" w:cs="Times New Roman"/>
          <w:sz w:val="28"/>
          <w:szCs w:val="28"/>
          <w:lang w:val="ru-RU"/>
        </w:rPr>
        <w:t xml:space="preserve">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14:paraId="75BE918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Россия в конце </w:t>
      </w:r>
      <w:r w:rsidRPr="003F6905">
        <w:rPr>
          <w:rFonts w:ascii="Times New Roman" w:hAnsi="Times New Roman" w:cs="Times New Roman"/>
          <w:sz w:val="28"/>
          <w:szCs w:val="28"/>
        </w:rPr>
        <w:t>XVI</w:t>
      </w:r>
      <w:r w:rsidRPr="003F6905">
        <w:rPr>
          <w:rFonts w:ascii="Times New Roman" w:hAnsi="Times New Roman" w:cs="Times New Roman"/>
          <w:sz w:val="28"/>
          <w:szCs w:val="28"/>
          <w:lang w:val="ru-RU"/>
        </w:rPr>
        <w:t xml:space="preserve"> в. Учреждение патриаршества. Дальнейшее закрепощение крестьян.</w:t>
      </w:r>
    </w:p>
    <w:p w14:paraId="2AE29D3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Культура и быт Московской Руси в </w:t>
      </w:r>
      <w:r w:rsidRPr="003F6905">
        <w:rPr>
          <w:rFonts w:ascii="Times New Roman" w:hAnsi="Times New Roman" w:cs="Times New Roman"/>
          <w:sz w:val="28"/>
          <w:szCs w:val="28"/>
        </w:rPr>
        <w:t>XVI</w:t>
      </w:r>
      <w:r w:rsidRPr="003F6905">
        <w:rPr>
          <w:rFonts w:ascii="Times New Roman" w:hAnsi="Times New Roman" w:cs="Times New Roman"/>
          <w:sz w:val="28"/>
          <w:szCs w:val="28"/>
          <w:lang w:val="ru-RU"/>
        </w:rPr>
        <w:t xml:space="preserve">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14:paraId="52B5726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Россия на рубеже </w:t>
      </w:r>
      <w:r w:rsidRPr="003F6905">
        <w:rPr>
          <w:rFonts w:ascii="Times New Roman" w:hAnsi="Times New Roman" w:cs="Times New Roman"/>
          <w:sz w:val="28"/>
          <w:szCs w:val="28"/>
        </w:rPr>
        <w:t>XVI</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XVII</w:t>
      </w:r>
      <w:r w:rsidRPr="003F6905">
        <w:rPr>
          <w:rFonts w:ascii="Times New Roman" w:hAnsi="Times New Roman" w:cs="Times New Roman"/>
          <w:sz w:val="28"/>
          <w:szCs w:val="28"/>
          <w:lang w:val="ru-RU"/>
        </w:rPr>
        <w:t xml:space="preserve"> вв. 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                        Россия в Новое время</w:t>
      </w:r>
    </w:p>
    <w:p w14:paraId="15F2170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Хронология и сущность нового этапа российской истории.</w:t>
      </w:r>
    </w:p>
    <w:p w14:paraId="036A6A4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Россия в </w:t>
      </w:r>
      <w:r w:rsidRPr="003F6905">
        <w:rPr>
          <w:rFonts w:ascii="Times New Roman" w:hAnsi="Times New Roman" w:cs="Times New Roman"/>
          <w:sz w:val="28"/>
          <w:szCs w:val="28"/>
        </w:rPr>
        <w:t>XVII</w:t>
      </w:r>
      <w:r w:rsidRPr="003F6905">
        <w:rPr>
          <w:rFonts w:ascii="Times New Roman" w:hAnsi="Times New Roman" w:cs="Times New Roman"/>
          <w:sz w:val="28"/>
          <w:szCs w:val="28"/>
          <w:lang w:val="ru-RU"/>
        </w:rPr>
        <w:t xml:space="preserve"> в. 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14:paraId="247C97A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14:paraId="5AD3151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Народы России в </w:t>
      </w:r>
      <w:r w:rsidRPr="003F6905">
        <w:rPr>
          <w:rFonts w:ascii="Times New Roman" w:hAnsi="Times New Roman" w:cs="Times New Roman"/>
          <w:sz w:val="28"/>
          <w:szCs w:val="28"/>
        </w:rPr>
        <w:t>XVII</w:t>
      </w:r>
      <w:r w:rsidRPr="003F6905">
        <w:rPr>
          <w:rFonts w:ascii="Times New Roman" w:hAnsi="Times New Roman" w:cs="Times New Roman"/>
          <w:sz w:val="28"/>
          <w:szCs w:val="28"/>
          <w:lang w:val="ru-RU"/>
        </w:rPr>
        <w:t xml:space="preserve"> в. Освоение Сибири и Дальнего Востока. Русские первопроходцы.</w:t>
      </w:r>
    </w:p>
    <w:p w14:paraId="6EDE213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Народные движения в </w:t>
      </w:r>
      <w:r w:rsidRPr="003F6905">
        <w:rPr>
          <w:rFonts w:ascii="Times New Roman" w:hAnsi="Times New Roman" w:cs="Times New Roman"/>
          <w:sz w:val="28"/>
          <w:szCs w:val="28"/>
        </w:rPr>
        <w:t>XVII</w:t>
      </w:r>
      <w:r w:rsidRPr="003F6905">
        <w:rPr>
          <w:rFonts w:ascii="Times New Roman" w:hAnsi="Times New Roman" w:cs="Times New Roman"/>
          <w:sz w:val="28"/>
          <w:szCs w:val="28"/>
          <w:lang w:val="ru-RU"/>
        </w:rPr>
        <w:t xml:space="preserve"> в.: причины, формы, участники. Городские восстания. Восстание под предводительством С. Разина.</w:t>
      </w:r>
    </w:p>
    <w:p w14:paraId="5AAD752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Власть и церковь. Реформы патриарха Никона. Церковный раскол. Протопоп Аввакум.</w:t>
      </w:r>
    </w:p>
    <w:p w14:paraId="4B7527B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Внешняя политика России в </w:t>
      </w:r>
      <w:r w:rsidRPr="003F6905">
        <w:rPr>
          <w:rFonts w:ascii="Times New Roman" w:hAnsi="Times New Roman" w:cs="Times New Roman"/>
          <w:sz w:val="28"/>
          <w:szCs w:val="28"/>
        </w:rPr>
        <w:t>XVII</w:t>
      </w:r>
      <w:r w:rsidRPr="003F6905">
        <w:rPr>
          <w:rFonts w:ascii="Times New Roman" w:hAnsi="Times New Roman" w:cs="Times New Roman"/>
          <w:sz w:val="28"/>
          <w:szCs w:val="28"/>
          <w:lang w:val="ru-RU"/>
        </w:rPr>
        <w:t xml:space="preserve">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14:paraId="6881BF0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Культура и быт России в </w:t>
      </w:r>
      <w:r w:rsidRPr="003F6905">
        <w:rPr>
          <w:rFonts w:ascii="Times New Roman" w:hAnsi="Times New Roman" w:cs="Times New Roman"/>
          <w:sz w:val="28"/>
          <w:szCs w:val="28"/>
        </w:rPr>
        <w:t>XVII</w:t>
      </w:r>
      <w:r w:rsidRPr="003F6905">
        <w:rPr>
          <w:rFonts w:ascii="Times New Roman" w:hAnsi="Times New Roman" w:cs="Times New Roman"/>
          <w:sz w:val="28"/>
          <w:szCs w:val="28"/>
          <w:lang w:val="ru-RU"/>
        </w:rPr>
        <w:t xml:space="preserve">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14:paraId="548A025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Россия на рубеже </w:t>
      </w:r>
      <w:r w:rsidRPr="003F6905">
        <w:rPr>
          <w:rFonts w:ascii="Times New Roman" w:hAnsi="Times New Roman" w:cs="Times New Roman"/>
          <w:sz w:val="28"/>
          <w:szCs w:val="28"/>
        </w:rPr>
        <w:t>XVII</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вв. Необходимость и предпосылки преобразований. Начало царствования Петра </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 Азовские походы. Великое посольство.</w:t>
      </w:r>
    </w:p>
    <w:p w14:paraId="4D8900E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Россия в первой четверти </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 Преобразования Петра </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 xml:space="preserve">. Реорганизация армии. Реформы государственного управления (учреждение Сената, коллегий, губернская реформа и др.). Указ о единонаследии. Табель о рангах. </w:t>
      </w:r>
      <w:r w:rsidRPr="003F6905">
        <w:rPr>
          <w:rFonts w:ascii="Times New Roman" w:hAnsi="Times New Roman" w:cs="Times New Roman"/>
          <w:sz w:val="28"/>
          <w:szCs w:val="28"/>
          <w:lang w:val="ru-RU"/>
        </w:rPr>
        <w:lastRenderedPageBreak/>
        <w:t xml:space="preserve">Утверждение абсолютизма. Церковная реформа; упразднение патриаршества. Аристократическая оппозиция реформам Петра </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 дело царевича Алексея.</w:t>
      </w:r>
    </w:p>
    <w:p w14:paraId="1BF3647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Политика протекционизма и меркантилизма. Денежная и налоговая реформы. Подушная подать.</w:t>
      </w:r>
    </w:p>
    <w:p w14:paraId="63623A4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Социальные движения в первой четверти </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 Восстания в Астрахани, Башкирии, на Дону. Религиозные выступления.</w:t>
      </w:r>
    </w:p>
    <w:p w14:paraId="4A631BE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Внешняя политика России в первой четверти </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 Северная война: причины, основные события, итоги. </w:t>
      </w:r>
      <w:proofErr w:type="spellStart"/>
      <w:r w:rsidRPr="003F6905">
        <w:rPr>
          <w:rFonts w:ascii="Times New Roman" w:hAnsi="Times New Roman" w:cs="Times New Roman"/>
          <w:sz w:val="28"/>
          <w:szCs w:val="28"/>
          <w:lang w:val="ru-RU"/>
        </w:rPr>
        <w:t>Прутский</w:t>
      </w:r>
      <w:proofErr w:type="spellEnd"/>
      <w:r w:rsidRPr="003F6905">
        <w:rPr>
          <w:rFonts w:ascii="Times New Roman" w:hAnsi="Times New Roman" w:cs="Times New Roman"/>
          <w:sz w:val="28"/>
          <w:szCs w:val="28"/>
          <w:lang w:val="ru-RU"/>
        </w:rPr>
        <w:t xml:space="preserve"> и Каспийский походы. Провозглашение России империей.</w:t>
      </w:r>
    </w:p>
    <w:p w14:paraId="5732196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14:paraId="3806406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Итоги и цена петровских преобразований.</w:t>
      </w:r>
    </w:p>
    <w:p w14:paraId="62E1155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Дворцовые перевороты: причины, сущность, последствия. Внутренняя и внешняя политика преемников Петра </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 Расширение привилегий дворянства. Участие России в Семилетней войне (П. А. Румянцев).</w:t>
      </w:r>
    </w:p>
    <w:p w14:paraId="6FFCA2B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Российская империя в 1762—1801 гг. Правление Екатерины </w:t>
      </w:r>
      <w:r w:rsidRPr="003F6905">
        <w:rPr>
          <w:rFonts w:ascii="Times New Roman" w:hAnsi="Times New Roman" w:cs="Times New Roman"/>
          <w:sz w:val="28"/>
          <w:szCs w:val="28"/>
        </w:rPr>
        <w:t>II</w:t>
      </w:r>
      <w:r w:rsidRPr="003F6905">
        <w:rPr>
          <w:rFonts w:ascii="Times New Roman" w:hAnsi="Times New Roman" w:cs="Times New Roman"/>
          <w:sz w:val="28"/>
          <w:szCs w:val="28"/>
          <w:lang w:val="ru-RU"/>
        </w:rPr>
        <w:t>.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14:paraId="49FB26D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Российская империя в конце </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 Внутренняя и внешняя политика Павла </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w:t>
      </w:r>
    </w:p>
    <w:p w14:paraId="430DD05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Россия в европейской и мировой политике во второй половине </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 Русско-турецкие войны и их итоги. Присоединение Крыма и Северного Причерноморья; Г. А. Потёмкин. Георгиевский трактат. Участие России в разде</w:t>
      </w:r>
      <w:r w:rsidRPr="003F6905">
        <w:rPr>
          <w:rFonts w:ascii="Times New Roman" w:hAnsi="Times New Roman" w:cs="Times New Roman"/>
          <w:sz w:val="28"/>
          <w:szCs w:val="28"/>
          <w:lang w:val="ru-RU"/>
        </w:rPr>
        <w:lastRenderedPageBreak/>
        <w:t>лах Речи Посполитой. Действия вооружённых сил России в Италии и Швейцарии. Русское военное искусство (А. В. Суворов, Ф. Ф. Ушаков).</w:t>
      </w:r>
    </w:p>
    <w:p w14:paraId="03FF337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Культура и быт России во второй половине </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 Просвещение. Становление отечественной науки; М. В. Ломоносов.</w:t>
      </w:r>
    </w:p>
    <w:p w14:paraId="7067029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14:paraId="3ADC812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Российская империя в первой четверти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 Территория. Население. Социально-экономическое развитие. Император Александр </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 xml:space="preserve">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14:paraId="3853848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Россия в международных отношениях начала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 Основные цели и направления внешней политики. Участие России в антифранцузских коалициях. </w:t>
      </w:r>
      <w:proofErr w:type="spellStart"/>
      <w:r w:rsidRPr="003F6905">
        <w:rPr>
          <w:rFonts w:ascii="Times New Roman" w:hAnsi="Times New Roman" w:cs="Times New Roman"/>
          <w:sz w:val="28"/>
          <w:szCs w:val="28"/>
          <w:lang w:val="ru-RU"/>
        </w:rPr>
        <w:t>Тильзитский</w:t>
      </w:r>
      <w:proofErr w:type="spellEnd"/>
      <w:r w:rsidRPr="003F6905">
        <w:rPr>
          <w:rFonts w:ascii="Times New Roman" w:hAnsi="Times New Roman" w:cs="Times New Roman"/>
          <w:sz w:val="28"/>
          <w:szCs w:val="28"/>
          <w:lang w:val="ru-RU"/>
        </w:rPr>
        <w:t xml:space="preserve"> мир 1807 г. и его последствия. Присоединение к России Финляндии.</w:t>
      </w:r>
    </w:p>
    <w:p w14:paraId="770FA38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14:paraId="2E0066C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Заграничный поход русской армии 1813—1814 гг. Венский конгресс. Священный союз. Роль России в европейской политике в 1813—1825 гг. Россия и Америка.</w:t>
      </w:r>
    </w:p>
    <w:p w14:paraId="6072BA5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Изменение внутриполитического курса Александра </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 xml:space="preserve"> в 1816—1825 гг. Основные итоги внутренней политики Александра </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w:t>
      </w:r>
    </w:p>
    <w:p w14:paraId="2C62F58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w:t>
      </w:r>
      <w:proofErr w:type="spellStart"/>
      <w:r w:rsidRPr="003F6905">
        <w:rPr>
          <w:rFonts w:ascii="Times New Roman" w:hAnsi="Times New Roman" w:cs="Times New Roman"/>
          <w:sz w:val="28"/>
          <w:szCs w:val="28"/>
          <w:lang w:val="ru-RU"/>
        </w:rPr>
        <w:t>Муравьёва</w:t>
      </w:r>
      <w:proofErr w:type="spellEnd"/>
      <w:r w:rsidRPr="003F6905">
        <w:rPr>
          <w:rFonts w:ascii="Times New Roman" w:hAnsi="Times New Roman" w:cs="Times New Roman"/>
          <w:sz w:val="28"/>
          <w:szCs w:val="28"/>
          <w:lang w:val="ru-RU"/>
        </w:rPr>
        <w:t>. Выступления декабристов в Санкт-Петербурге (14 декабря 1825 г.) и на юге, их итоги. Значение движения декабристов.</w:t>
      </w:r>
    </w:p>
    <w:p w14:paraId="6B72A4D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Российская империя в 1825—1855 гг. Правление Николая </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 Преобразование и укрепление роли государственного аппарата. Кодификация законов.</w:t>
      </w:r>
    </w:p>
    <w:p w14:paraId="282ADA0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Социально-экономическое развитие России во второй четверти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w:t>
      </w:r>
      <w:proofErr w:type="spellStart"/>
      <w:r w:rsidRPr="003F6905">
        <w:rPr>
          <w:rFonts w:ascii="Times New Roman" w:hAnsi="Times New Roman" w:cs="Times New Roman"/>
          <w:sz w:val="28"/>
          <w:szCs w:val="28"/>
          <w:lang w:val="ru-RU"/>
        </w:rPr>
        <w:t>Канкрина</w:t>
      </w:r>
      <w:proofErr w:type="spellEnd"/>
      <w:r w:rsidRPr="003F6905">
        <w:rPr>
          <w:rFonts w:ascii="Times New Roman" w:hAnsi="Times New Roman" w:cs="Times New Roman"/>
          <w:sz w:val="28"/>
          <w:szCs w:val="28"/>
          <w:lang w:val="ru-RU"/>
        </w:rPr>
        <w:t>.</w:t>
      </w:r>
    </w:p>
    <w:p w14:paraId="0EFACCD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14:paraId="4691BBA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Внешняя политика России во второй четверти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14:paraId="5FD81A0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Народы России и национальная политика самодержавия в первой половине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 Кавказская война. Имамат; движение Шамиля.</w:t>
      </w:r>
    </w:p>
    <w:p w14:paraId="006B792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Культура России в первой половине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w:t>
      </w:r>
      <w:r w:rsidRPr="003F6905">
        <w:rPr>
          <w:rFonts w:ascii="Times New Roman" w:hAnsi="Times New Roman" w:cs="Times New Roman"/>
          <w:sz w:val="28"/>
          <w:szCs w:val="28"/>
          <w:lang w:val="ru-RU"/>
        </w:rPr>
        <w:lastRenderedPageBreak/>
        <w:t xml:space="preserve">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 в мировую культуру.</w:t>
      </w:r>
    </w:p>
    <w:p w14:paraId="3612A0C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Российская империя во второй половине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 Великие реформы 1860—1870-х гг. Необходимость и предпосылки реформ. Император Александр </w:t>
      </w:r>
      <w:r w:rsidRPr="003F6905">
        <w:rPr>
          <w:rFonts w:ascii="Times New Roman" w:hAnsi="Times New Roman" w:cs="Times New Roman"/>
          <w:sz w:val="28"/>
          <w:szCs w:val="28"/>
        </w:rPr>
        <w:t>II</w:t>
      </w:r>
      <w:r w:rsidRPr="003F6905">
        <w:rPr>
          <w:rFonts w:ascii="Times New Roman" w:hAnsi="Times New Roman" w:cs="Times New Roman"/>
          <w:sz w:val="28"/>
          <w:szCs w:val="28"/>
          <w:lang w:val="ru-RU"/>
        </w:rPr>
        <w:t xml:space="preserve">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14:paraId="03AE0E0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Национальные движения и национальная политика в 1860—1870-е гг.</w:t>
      </w:r>
    </w:p>
    <w:p w14:paraId="475D799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14:paraId="680E552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Общественное движение в России в последней трети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14:paraId="08E63F1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Внутренняя политика самодержавия в 1881—1890-е гг. Начало царствования Александра </w:t>
      </w:r>
      <w:r w:rsidRPr="003F6905">
        <w:rPr>
          <w:rFonts w:ascii="Times New Roman" w:hAnsi="Times New Roman" w:cs="Times New Roman"/>
          <w:sz w:val="28"/>
          <w:szCs w:val="28"/>
        </w:rPr>
        <w:t>III</w:t>
      </w:r>
      <w:r w:rsidRPr="003F6905">
        <w:rPr>
          <w:rFonts w:ascii="Times New Roman" w:hAnsi="Times New Roman" w:cs="Times New Roman"/>
          <w:sz w:val="28"/>
          <w:szCs w:val="28"/>
          <w:lang w:val="ru-RU"/>
        </w:rPr>
        <w:t>.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w:t>
      </w:r>
      <w:r w:rsidRPr="003F6905">
        <w:rPr>
          <w:rFonts w:ascii="Times New Roman" w:hAnsi="Times New Roman" w:cs="Times New Roman"/>
          <w:sz w:val="28"/>
          <w:szCs w:val="28"/>
          <w:lang w:val="ru-RU"/>
        </w:rPr>
        <w:lastRenderedPageBreak/>
        <w:t xml:space="preserve">совые реформы (Н. </w:t>
      </w:r>
      <w:r w:rsidRPr="003F6905">
        <w:rPr>
          <w:rFonts w:ascii="Times New Roman" w:hAnsi="Times New Roman" w:cs="Times New Roman"/>
          <w:sz w:val="28"/>
          <w:szCs w:val="28"/>
        </w:rPr>
        <w:t>X</w:t>
      </w:r>
      <w:r w:rsidRPr="003F6905">
        <w:rPr>
          <w:rFonts w:ascii="Times New Roman" w:hAnsi="Times New Roman" w:cs="Times New Roman"/>
          <w:sz w:val="28"/>
          <w:szCs w:val="28"/>
          <w:lang w:val="ru-RU"/>
        </w:rPr>
        <w:t xml:space="preserve">. </w:t>
      </w:r>
      <w:proofErr w:type="spellStart"/>
      <w:r w:rsidRPr="003F6905">
        <w:rPr>
          <w:rFonts w:ascii="Times New Roman" w:hAnsi="Times New Roman" w:cs="Times New Roman"/>
          <w:sz w:val="28"/>
          <w:szCs w:val="28"/>
          <w:lang w:val="ru-RU"/>
        </w:rPr>
        <w:t>Бунге</w:t>
      </w:r>
      <w:proofErr w:type="spellEnd"/>
      <w:r w:rsidRPr="003F6905">
        <w:rPr>
          <w:rFonts w:ascii="Times New Roman" w:hAnsi="Times New Roman" w:cs="Times New Roman"/>
          <w:sz w:val="28"/>
          <w:szCs w:val="28"/>
          <w:lang w:val="ru-RU"/>
        </w:rPr>
        <w:t>, С. Ю. Витте). Разработка рабочего законодательства. Национальная политика.</w:t>
      </w:r>
    </w:p>
    <w:p w14:paraId="04103C5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Внешняя политика России во второй половине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w:t>
      </w:r>
    </w:p>
    <w:p w14:paraId="7DE7924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Культура России во второй половине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w:t>
      </w:r>
    </w:p>
    <w:p w14:paraId="37E44C6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Изменения в условиях жизни населения городов. Развитие связи и городского транспорта. Досуг горожан. Жизнь деревни.</w:t>
      </w:r>
    </w:p>
    <w:p w14:paraId="4C538FF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Россия в Новейшее время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 начало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w:t>
      </w:r>
    </w:p>
    <w:p w14:paraId="3CC7B9D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Периодизация и основные этапы отечественной истории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 начала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w:t>
      </w:r>
    </w:p>
    <w:p w14:paraId="5530901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Российская империя в начале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 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 социальная структура, положение основных групп населения.</w:t>
      </w:r>
    </w:p>
    <w:p w14:paraId="4315BF2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Политическое развитие России в начале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 Император Николай </w:t>
      </w:r>
      <w:r w:rsidRPr="003F6905">
        <w:rPr>
          <w:rFonts w:ascii="Times New Roman" w:hAnsi="Times New Roman" w:cs="Times New Roman"/>
          <w:sz w:val="28"/>
          <w:szCs w:val="28"/>
        </w:rPr>
        <w:t>II</w:t>
      </w:r>
      <w:r w:rsidRPr="003F6905">
        <w:rPr>
          <w:rFonts w:ascii="Times New Roman" w:hAnsi="Times New Roman" w:cs="Times New Roman"/>
          <w:sz w:val="28"/>
          <w:szCs w:val="28"/>
          <w:lang w:val="ru-RU"/>
        </w:rPr>
        <w:t xml:space="preserve">, его политические воззрения. Консервативно-охранительная политика. Необходимость преобразований. Реформаторские проекты начала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 и опыт их реализации (С. Ю. Витте, П. А. Столыпин). Самодержавие и общество.</w:t>
      </w:r>
    </w:p>
    <w:p w14:paraId="3452A5A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Русско-японская война 1904—1905 гг.: планы сторон, основные сражения. </w:t>
      </w:r>
      <w:proofErr w:type="spellStart"/>
      <w:r w:rsidRPr="003F6905">
        <w:rPr>
          <w:rFonts w:ascii="Times New Roman" w:hAnsi="Times New Roman" w:cs="Times New Roman"/>
          <w:sz w:val="28"/>
          <w:szCs w:val="28"/>
          <w:lang w:val="ru-RU"/>
        </w:rPr>
        <w:t>Портсмутский</w:t>
      </w:r>
      <w:proofErr w:type="spellEnd"/>
      <w:r w:rsidRPr="003F6905">
        <w:rPr>
          <w:rFonts w:ascii="Times New Roman" w:hAnsi="Times New Roman" w:cs="Times New Roman"/>
          <w:sz w:val="28"/>
          <w:szCs w:val="28"/>
          <w:lang w:val="ru-RU"/>
        </w:rPr>
        <w:t xml:space="preserve"> мир. Воздействие войны на общественную и политическую жизнь страны.</w:t>
      </w:r>
    </w:p>
    <w:p w14:paraId="61AA3F9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Общественное движение в России в начале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14:paraId="5B55DBE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14:paraId="07E2A75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Правительственная программа П. А. Столыпина. Аграрная реформа: цели, основные мероприятия, итоги и значение.</w:t>
      </w:r>
    </w:p>
    <w:p w14:paraId="1D3A1D0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Политическая и общественная жизнь в России в 1912—1914 гг.</w:t>
      </w:r>
    </w:p>
    <w:p w14:paraId="597780E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Культура России в начале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 — составная часть мировой культуры.</w:t>
      </w:r>
    </w:p>
    <w:p w14:paraId="58984FE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Россия в Первой мировой войне. Международные противоречия на рубеже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14:paraId="663EC0D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Россия в 1917—1921 гг. 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14:paraId="1078C31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14:paraId="03E1DC3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14:paraId="0AC9278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14:paraId="61FE5D2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СССР в 1922—1941 гг. Образование СССР: предпосылки объединения республик, альтернативные проекты и практические решения. Национальная политика советской власти.</w:t>
      </w:r>
    </w:p>
    <w:p w14:paraId="7649803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Политическая жизнь в 1920-е гг. Обострение внутрипартийных разногласий и борьбы за лидерство в партии и государстве.</w:t>
      </w:r>
    </w:p>
    <w:p w14:paraId="7CC84A9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Достижения и противоречия нэпа, причины его свёртывания.</w:t>
      </w:r>
    </w:p>
    <w:p w14:paraId="2AE18A4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14:paraId="2983558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Особенности советской политической системы: </w:t>
      </w:r>
      <w:proofErr w:type="spellStart"/>
      <w:r w:rsidRPr="003F6905">
        <w:rPr>
          <w:rFonts w:ascii="Times New Roman" w:hAnsi="Times New Roman" w:cs="Times New Roman"/>
          <w:sz w:val="28"/>
          <w:szCs w:val="28"/>
          <w:lang w:val="ru-RU"/>
        </w:rPr>
        <w:t>однопартийность</w:t>
      </w:r>
      <w:proofErr w:type="spellEnd"/>
      <w:r w:rsidRPr="003F6905">
        <w:rPr>
          <w:rFonts w:ascii="Times New Roman" w:hAnsi="Times New Roman" w:cs="Times New Roman"/>
          <w:sz w:val="28"/>
          <w:szCs w:val="28"/>
          <w:lang w:val="ru-RU"/>
        </w:rPr>
        <w:t>, сращивание партийного и государственного аппарата, контроль над обществом. Культ вождя. И. В. Сталин. Массовые репрессии, их последствия.</w:t>
      </w:r>
    </w:p>
    <w:p w14:paraId="2E76218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14:paraId="04F0CB9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14:paraId="24BF961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Конституция СССР 1936 г. Страна в конце 1930-х — начале 1940-х гг.</w:t>
      </w:r>
    </w:p>
    <w:p w14:paraId="64ED73E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её итоги.</w:t>
      </w:r>
    </w:p>
    <w:p w14:paraId="048346D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Великая Отечественная война 1941—1945 гг. 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14:paraId="3B40B61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14:paraId="3C9654F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СССР с середины 1940-х до середины 1950-х гг. 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14:paraId="6E47566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14:paraId="41CBC91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Советское общество в середине 1950-х — первой половине 1960-х гг. Смерть Сталина и борьба за власть.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14:paraId="41EDB55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14:paraId="5752C9D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14:paraId="1E15DA8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Противоречия внутриполитического курса Н. С. Хрущёва. Причины отставки Н. С. Хрущёва.</w:t>
      </w:r>
    </w:p>
    <w:p w14:paraId="476E3BD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СССР в середине 1960-х — середине 1980-х гг. 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14:paraId="6AF9D70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Концепция развитого социализма. Конституция СССР 1977 г.</w:t>
      </w:r>
    </w:p>
    <w:p w14:paraId="0DBA3AE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14:paraId="3C72550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       СССР в годы перестройки (1985—1991 гг.). 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14:paraId="0934043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14:paraId="2B91BD2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w:t>
      </w:r>
      <w:r w:rsidRPr="003F6905">
        <w:rPr>
          <w:rFonts w:ascii="Times New Roman" w:hAnsi="Times New Roman" w:cs="Times New Roman"/>
          <w:sz w:val="28"/>
          <w:szCs w:val="28"/>
          <w:lang w:val="ru-RU"/>
        </w:rPr>
        <w:lastRenderedPageBreak/>
        <w:t>ских режимов в странах Восточной Европы, роспуск СЭВ и ОВД. Итоги и последствия осуществления курса нового политического мышления.</w:t>
      </w:r>
    </w:p>
    <w:p w14:paraId="1112EDA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14:paraId="1E33904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Российская Федерация в 90-е гг.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 начале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 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14:paraId="3B33F77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Экономические реформы 1990-х гг.: основные этапы и результаты. Трудности и противоречия перехода к рыночной экономике.</w:t>
      </w:r>
    </w:p>
    <w:p w14:paraId="53A9AF7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14:paraId="2FBCCE7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14:paraId="794925C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Российская Федерация в 2000—2008 гг. 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14:paraId="063A79B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14:paraId="0C5C2D3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Культура и духовная жизнь общества в начале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 Распространение информационных технологий в различных сферах жизни общества. Много</w:t>
      </w:r>
      <w:r w:rsidRPr="003F6905">
        <w:rPr>
          <w:rFonts w:ascii="Times New Roman" w:hAnsi="Times New Roman" w:cs="Times New Roman"/>
          <w:sz w:val="28"/>
          <w:szCs w:val="28"/>
          <w:lang w:val="ru-RU"/>
        </w:rPr>
        <w:lastRenderedPageBreak/>
        <w:t>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14:paraId="474022C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14:paraId="0282E6D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Разработка новой внешнеполитической стратегии в начале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 Укрепление международного престижа России. Решение задач борьбы с терроризмом. Российская Федерация в системе современных международных отношений.               Всеобщая история</w:t>
      </w:r>
    </w:p>
    <w:p w14:paraId="72DD8E1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История Древнего мира </w:t>
      </w:r>
    </w:p>
    <w:p w14:paraId="38A0914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14:paraId="02F20C8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14:paraId="1AD6CE8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Древний мир: понятие и хронология. Карта Древнего мира.</w:t>
      </w:r>
    </w:p>
    <w:p w14:paraId="3DBD580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Древний Восток</w:t>
      </w:r>
    </w:p>
    <w:p w14:paraId="23E6C64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w:t>
      </w:r>
      <w:proofErr w:type="spellStart"/>
      <w:r w:rsidRPr="003F6905">
        <w:rPr>
          <w:rFonts w:ascii="Times New Roman" w:hAnsi="Times New Roman" w:cs="Times New Roman"/>
          <w:sz w:val="28"/>
          <w:szCs w:val="28"/>
          <w:lang w:val="ru-RU"/>
        </w:rPr>
        <w:t>Нововавилонское</w:t>
      </w:r>
      <w:proofErr w:type="spellEnd"/>
      <w:r w:rsidRPr="003F6905">
        <w:rPr>
          <w:rFonts w:ascii="Times New Roman" w:hAnsi="Times New Roman" w:cs="Times New Roman"/>
          <w:sz w:val="28"/>
          <w:szCs w:val="28"/>
          <w:lang w:val="ru-RU"/>
        </w:rPr>
        <w:t xml:space="preserve"> царство: завоевания, легендарные памятники города Вавилона.</w:t>
      </w:r>
    </w:p>
    <w:p w14:paraId="675090E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14:paraId="18D4510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14:paraId="2435423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Ассирия: завоевания ассирийцев, культурные сокровища Ниневии, гибель империи. Персидская держава: военные походы, управление империей.</w:t>
      </w:r>
    </w:p>
    <w:p w14:paraId="2A3A65E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Древняя Индия. Природные условия, занятия населения. Древние города-государства. Общественное устройство, </w:t>
      </w:r>
      <w:proofErr w:type="spellStart"/>
      <w:r w:rsidRPr="003F6905">
        <w:rPr>
          <w:rFonts w:ascii="Times New Roman" w:hAnsi="Times New Roman" w:cs="Times New Roman"/>
          <w:sz w:val="28"/>
          <w:szCs w:val="28"/>
          <w:lang w:val="ru-RU"/>
        </w:rPr>
        <w:t>варны</w:t>
      </w:r>
      <w:proofErr w:type="spellEnd"/>
      <w:r w:rsidRPr="003F6905">
        <w:rPr>
          <w:rFonts w:ascii="Times New Roman" w:hAnsi="Times New Roman" w:cs="Times New Roman"/>
          <w:sz w:val="28"/>
          <w:szCs w:val="28"/>
          <w:lang w:val="ru-RU"/>
        </w:rPr>
        <w:t>. Религиозные верования, легенды и сказания. Возникновение буддизма. Культурное наследие Древней Индии.</w:t>
      </w:r>
    </w:p>
    <w:p w14:paraId="1D63A5D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14:paraId="12DEAE1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Античный мир: понятие. Карта античного мира.</w:t>
      </w:r>
    </w:p>
    <w:p w14:paraId="03C9283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Древняя Греция</w:t>
      </w:r>
    </w:p>
    <w:p w14:paraId="5718452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Население Древней Греции: условия жизни и занятия. Древнейшие государства на Крите. Государства ахейской Греции (Микены, </w:t>
      </w:r>
      <w:proofErr w:type="spellStart"/>
      <w:r w:rsidRPr="003F6905">
        <w:rPr>
          <w:rFonts w:ascii="Times New Roman" w:hAnsi="Times New Roman" w:cs="Times New Roman"/>
          <w:sz w:val="28"/>
          <w:szCs w:val="28"/>
          <w:lang w:val="ru-RU"/>
        </w:rPr>
        <w:t>Тиринф</w:t>
      </w:r>
      <w:proofErr w:type="spellEnd"/>
      <w:r w:rsidRPr="003F6905">
        <w:rPr>
          <w:rFonts w:ascii="Times New Roman" w:hAnsi="Times New Roman" w:cs="Times New Roman"/>
          <w:sz w:val="28"/>
          <w:szCs w:val="28"/>
          <w:lang w:val="ru-RU"/>
        </w:rPr>
        <w:t xml:space="preserve"> и др.). Троянская война. «Илиада» и «Одиссея». Верования древних греков. Сказания о богах и героях.</w:t>
      </w:r>
    </w:p>
    <w:p w14:paraId="5921E97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w:t>
      </w:r>
      <w:proofErr w:type="spellStart"/>
      <w:r w:rsidRPr="003F6905">
        <w:rPr>
          <w:rFonts w:ascii="Times New Roman" w:hAnsi="Times New Roman" w:cs="Times New Roman"/>
          <w:sz w:val="28"/>
          <w:szCs w:val="28"/>
          <w:lang w:val="ru-RU"/>
        </w:rPr>
        <w:t>Клисфена</w:t>
      </w:r>
      <w:proofErr w:type="spellEnd"/>
      <w:r w:rsidRPr="003F6905">
        <w:rPr>
          <w:rFonts w:ascii="Times New Roman" w:hAnsi="Times New Roman" w:cs="Times New Roman"/>
          <w:sz w:val="28"/>
          <w:szCs w:val="28"/>
          <w:lang w:val="ru-RU"/>
        </w:rPr>
        <w:t>. Спарта: основные группы населения, политическое устройство. Спартанское воспитание. Организация военного дела.</w:t>
      </w:r>
    </w:p>
    <w:p w14:paraId="0505930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Классическая Греция. Греко-персидские войны: причины, участники, крупнейшие сражения, герои. Причины победы греков. Афинская демокра</w:t>
      </w:r>
      <w:r w:rsidRPr="003F6905">
        <w:rPr>
          <w:rFonts w:ascii="Times New Roman" w:hAnsi="Times New Roman" w:cs="Times New Roman"/>
          <w:sz w:val="28"/>
          <w:szCs w:val="28"/>
          <w:lang w:val="ru-RU"/>
        </w:rPr>
        <w:lastRenderedPageBreak/>
        <w:t>тия при Перикле. Хозяйственная жизнь в древнегреческом обществе. Рабство. Пелопоннесская война. Возвышение Македонии.</w:t>
      </w:r>
    </w:p>
    <w:p w14:paraId="41E7555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14:paraId="62C252A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14:paraId="53E9E5A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Древний Рим</w:t>
      </w:r>
    </w:p>
    <w:p w14:paraId="4F1B08D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14:paraId="5B2FC2A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Завоевание Римом Италии. Войны с Карфагеном; Ганнибал. Римская армия. Установление господства Рима в Средиземноморье. Реформы </w:t>
      </w:r>
      <w:proofErr w:type="spellStart"/>
      <w:r w:rsidRPr="003F6905">
        <w:rPr>
          <w:rFonts w:ascii="Times New Roman" w:hAnsi="Times New Roman" w:cs="Times New Roman"/>
          <w:sz w:val="28"/>
          <w:szCs w:val="28"/>
          <w:lang w:val="ru-RU"/>
        </w:rPr>
        <w:t>Гракхов</w:t>
      </w:r>
      <w:proofErr w:type="spellEnd"/>
      <w:r w:rsidRPr="003F6905">
        <w:rPr>
          <w:rFonts w:ascii="Times New Roman" w:hAnsi="Times New Roman" w:cs="Times New Roman"/>
          <w:sz w:val="28"/>
          <w:szCs w:val="28"/>
          <w:lang w:val="ru-RU"/>
        </w:rPr>
        <w:t>. Рабство в Древнем Риме.</w:t>
      </w:r>
    </w:p>
    <w:p w14:paraId="524C501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14:paraId="54AA96F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14:paraId="2F6E7C8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Историческое и культурное наследие древних цивилизаций.</w:t>
      </w:r>
    </w:p>
    <w:p w14:paraId="3CAC88C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История Средних веков</w:t>
      </w:r>
    </w:p>
    <w:p w14:paraId="42093C6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Средние века: понятие и хронологические рамки.</w:t>
      </w:r>
    </w:p>
    <w:p w14:paraId="775EEEA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Раннее Средневековье</w:t>
      </w:r>
    </w:p>
    <w:p w14:paraId="0FF6F94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Начало Средневековья. Великое переселение народов. Образование варварских королевств.</w:t>
      </w:r>
    </w:p>
    <w:p w14:paraId="10C4F21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14:paraId="6E87BD5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Византийская империя в </w:t>
      </w:r>
      <w:r w:rsidRPr="003F6905">
        <w:rPr>
          <w:rFonts w:ascii="Times New Roman" w:hAnsi="Times New Roman" w:cs="Times New Roman"/>
          <w:sz w:val="28"/>
          <w:szCs w:val="28"/>
        </w:rPr>
        <w:t>IV</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XI</w:t>
      </w:r>
      <w:r w:rsidRPr="003F6905">
        <w:rPr>
          <w:rFonts w:ascii="Times New Roman" w:hAnsi="Times New Roman" w:cs="Times New Roman"/>
          <w:sz w:val="28"/>
          <w:szCs w:val="28"/>
          <w:lang w:val="ru-RU"/>
        </w:rPr>
        <w:t xml:space="preserve">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14:paraId="68775E7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Арабы в </w:t>
      </w:r>
      <w:r w:rsidRPr="003F6905">
        <w:rPr>
          <w:rFonts w:ascii="Times New Roman" w:hAnsi="Times New Roman" w:cs="Times New Roman"/>
          <w:sz w:val="28"/>
          <w:szCs w:val="28"/>
        </w:rPr>
        <w:t>VI</w:t>
      </w:r>
      <w:r w:rsidRPr="003F6905">
        <w:rPr>
          <w:rFonts w:ascii="Times New Roman" w:hAnsi="Times New Roman" w:cs="Times New Roman"/>
          <w:sz w:val="28"/>
          <w:szCs w:val="28"/>
          <w:lang w:val="ru-RU"/>
        </w:rPr>
        <w:t>—Х</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 xml:space="preserve"> вв.: расселение, занятия. Возникновение и распространение ислама. Завоевания арабов. Арабский халифат, его расцвет и распад. Арабская культура.</w:t>
      </w:r>
    </w:p>
    <w:p w14:paraId="466ED29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Зрелое Средневековье</w:t>
      </w:r>
    </w:p>
    <w:p w14:paraId="2490E36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14:paraId="6570173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Крестьянство: феодальная зависимость, повинности, условия жизни. Крестьянская община.</w:t>
      </w:r>
    </w:p>
    <w:p w14:paraId="1837996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14:paraId="2805115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14:paraId="6577C37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Государства Европы в </w:t>
      </w:r>
      <w:r w:rsidRPr="003F6905">
        <w:rPr>
          <w:rFonts w:ascii="Times New Roman" w:hAnsi="Times New Roman" w:cs="Times New Roman"/>
          <w:sz w:val="28"/>
          <w:szCs w:val="28"/>
        </w:rPr>
        <w:t>XII</w:t>
      </w:r>
      <w:r w:rsidRPr="003F6905">
        <w:rPr>
          <w:rFonts w:ascii="Times New Roman" w:hAnsi="Times New Roman" w:cs="Times New Roman"/>
          <w:sz w:val="28"/>
          <w:szCs w:val="28"/>
          <w:lang w:val="ru-RU"/>
        </w:rPr>
        <w:t>—Х</w:t>
      </w:r>
      <w:r w:rsidRPr="003F6905">
        <w:rPr>
          <w:rFonts w:ascii="Times New Roman" w:hAnsi="Times New Roman" w:cs="Times New Roman"/>
          <w:sz w:val="28"/>
          <w:szCs w:val="28"/>
        </w:rPr>
        <w:t>V</w:t>
      </w:r>
      <w:r w:rsidRPr="003F6905">
        <w:rPr>
          <w:rFonts w:ascii="Times New Roman" w:hAnsi="Times New Roman" w:cs="Times New Roman"/>
          <w:sz w:val="28"/>
          <w:szCs w:val="28"/>
          <w:lang w:val="ru-RU"/>
        </w:rPr>
        <w:t xml:space="preserve">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w:t>
      </w:r>
      <w:proofErr w:type="spellStart"/>
      <w:r w:rsidRPr="003F6905">
        <w:rPr>
          <w:rFonts w:ascii="Times New Roman" w:hAnsi="Times New Roman" w:cs="Times New Roman"/>
          <w:sz w:val="28"/>
          <w:szCs w:val="28"/>
          <w:lang w:val="ru-RU"/>
        </w:rPr>
        <w:t>д’Арк</w:t>
      </w:r>
      <w:proofErr w:type="spellEnd"/>
      <w:r w:rsidRPr="003F6905">
        <w:rPr>
          <w:rFonts w:ascii="Times New Roman" w:hAnsi="Times New Roman" w:cs="Times New Roman"/>
          <w:sz w:val="28"/>
          <w:szCs w:val="28"/>
          <w:lang w:val="ru-RU"/>
        </w:rPr>
        <w:t xml:space="preserve">. Германские государства в </w:t>
      </w:r>
      <w:r w:rsidRPr="003F6905">
        <w:rPr>
          <w:rFonts w:ascii="Times New Roman" w:hAnsi="Times New Roman" w:cs="Times New Roman"/>
          <w:sz w:val="28"/>
          <w:szCs w:val="28"/>
        </w:rPr>
        <w:t>XII</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XV</w:t>
      </w:r>
      <w:r w:rsidRPr="003F6905">
        <w:rPr>
          <w:rFonts w:ascii="Times New Roman" w:hAnsi="Times New Roman" w:cs="Times New Roman"/>
          <w:sz w:val="28"/>
          <w:szCs w:val="28"/>
          <w:lang w:val="ru-RU"/>
        </w:rPr>
        <w:t xml:space="preserve"> вв. Реконкиста и образование централизованных государств на Пиренейском полуострове. Итальянские республики в </w:t>
      </w:r>
      <w:r w:rsidRPr="003F6905">
        <w:rPr>
          <w:rFonts w:ascii="Times New Roman" w:hAnsi="Times New Roman" w:cs="Times New Roman"/>
          <w:sz w:val="28"/>
          <w:szCs w:val="28"/>
        </w:rPr>
        <w:t>XII</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XV</w:t>
      </w:r>
      <w:r w:rsidRPr="003F6905">
        <w:rPr>
          <w:rFonts w:ascii="Times New Roman" w:hAnsi="Times New Roman" w:cs="Times New Roman"/>
          <w:sz w:val="28"/>
          <w:szCs w:val="28"/>
          <w:lang w:val="ru-RU"/>
        </w:rPr>
        <w:t xml:space="preserve"> вв. Экономическое и социальное развитие европейских стран. Обострение социальных противоречий в </w:t>
      </w:r>
      <w:r w:rsidRPr="003F6905">
        <w:rPr>
          <w:rFonts w:ascii="Times New Roman" w:hAnsi="Times New Roman" w:cs="Times New Roman"/>
          <w:sz w:val="28"/>
          <w:szCs w:val="28"/>
        </w:rPr>
        <w:t>XIV</w:t>
      </w:r>
      <w:r w:rsidRPr="003F6905">
        <w:rPr>
          <w:rFonts w:ascii="Times New Roman" w:hAnsi="Times New Roman" w:cs="Times New Roman"/>
          <w:sz w:val="28"/>
          <w:szCs w:val="28"/>
          <w:lang w:val="ru-RU"/>
        </w:rPr>
        <w:t xml:space="preserve"> в. (Жакерия, восстание </w:t>
      </w:r>
      <w:proofErr w:type="spellStart"/>
      <w:r w:rsidRPr="003F6905">
        <w:rPr>
          <w:rFonts w:ascii="Times New Roman" w:hAnsi="Times New Roman" w:cs="Times New Roman"/>
          <w:sz w:val="28"/>
          <w:szCs w:val="28"/>
          <w:lang w:val="ru-RU"/>
        </w:rPr>
        <w:t>Уота</w:t>
      </w:r>
      <w:proofErr w:type="spellEnd"/>
      <w:r w:rsidRPr="003F6905">
        <w:rPr>
          <w:rFonts w:ascii="Times New Roman" w:hAnsi="Times New Roman" w:cs="Times New Roman"/>
          <w:sz w:val="28"/>
          <w:szCs w:val="28"/>
          <w:lang w:val="ru-RU"/>
        </w:rPr>
        <w:t xml:space="preserve"> Тайлера). Гуситское движение в Чехии.</w:t>
      </w:r>
    </w:p>
    <w:p w14:paraId="3E91E22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Византийская империя и славянские государства в </w:t>
      </w:r>
      <w:r w:rsidRPr="003F6905">
        <w:rPr>
          <w:rFonts w:ascii="Times New Roman" w:hAnsi="Times New Roman" w:cs="Times New Roman"/>
          <w:sz w:val="28"/>
          <w:szCs w:val="28"/>
        </w:rPr>
        <w:t>XII</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XV</w:t>
      </w:r>
      <w:r w:rsidRPr="003F6905">
        <w:rPr>
          <w:rFonts w:ascii="Times New Roman" w:hAnsi="Times New Roman" w:cs="Times New Roman"/>
          <w:sz w:val="28"/>
          <w:szCs w:val="28"/>
          <w:lang w:val="ru-RU"/>
        </w:rPr>
        <w:t xml:space="preserve"> вв. Экспансия турок-османов и падение Византии.</w:t>
      </w:r>
    </w:p>
    <w:p w14:paraId="7D9CCD2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14:paraId="0378123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Страны Востока в Средние века. 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14:paraId="30606E6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Государства доколумбовой Америки. Общественный строй. Религиозные верования населения. Культура.</w:t>
      </w:r>
    </w:p>
    <w:p w14:paraId="7E7725E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Историческое и культурное наследие Средневековья.</w:t>
      </w:r>
    </w:p>
    <w:p w14:paraId="3BF5DE4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Новая история</w:t>
      </w:r>
    </w:p>
    <w:p w14:paraId="625CBE5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Новое время: понятие и хронологические рамки. </w:t>
      </w:r>
    </w:p>
    <w:p w14:paraId="1AFE7E6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Европа в конце Х</w:t>
      </w:r>
      <w:r w:rsidRPr="003F6905">
        <w:rPr>
          <w:rFonts w:ascii="Times New Roman" w:hAnsi="Times New Roman" w:cs="Times New Roman"/>
          <w:sz w:val="28"/>
          <w:szCs w:val="28"/>
        </w:rPr>
        <w:t>V</w:t>
      </w:r>
      <w:r w:rsidRPr="003F6905">
        <w:rPr>
          <w:rFonts w:ascii="Times New Roman" w:hAnsi="Times New Roman" w:cs="Times New Roman"/>
          <w:sz w:val="28"/>
          <w:szCs w:val="28"/>
          <w:lang w:val="ru-RU"/>
        </w:rPr>
        <w:t xml:space="preserve"> — начале </w:t>
      </w:r>
      <w:r w:rsidRPr="003F6905">
        <w:rPr>
          <w:rFonts w:ascii="Times New Roman" w:hAnsi="Times New Roman" w:cs="Times New Roman"/>
          <w:sz w:val="28"/>
          <w:szCs w:val="28"/>
        </w:rPr>
        <w:t>XVII</w:t>
      </w:r>
      <w:r w:rsidRPr="003F6905">
        <w:rPr>
          <w:rFonts w:ascii="Times New Roman" w:hAnsi="Times New Roman" w:cs="Times New Roman"/>
          <w:sz w:val="28"/>
          <w:szCs w:val="28"/>
          <w:lang w:val="ru-RU"/>
        </w:rPr>
        <w:t xml:space="preserve"> в.</w:t>
      </w:r>
    </w:p>
    <w:p w14:paraId="3042E4E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3F6905">
        <w:rPr>
          <w:rFonts w:ascii="Times New Roman" w:hAnsi="Times New Roman" w:cs="Times New Roman"/>
          <w:sz w:val="28"/>
          <w:szCs w:val="28"/>
        </w:rPr>
        <w:t>XVI</w:t>
      </w:r>
      <w:r w:rsidRPr="003F6905">
        <w:rPr>
          <w:rFonts w:ascii="Times New Roman" w:hAnsi="Times New Roman" w:cs="Times New Roman"/>
          <w:sz w:val="28"/>
          <w:szCs w:val="28"/>
          <w:lang w:val="ru-RU"/>
        </w:rPr>
        <w:t xml:space="preserve"> — начале </w:t>
      </w:r>
      <w:r w:rsidRPr="003F6905">
        <w:rPr>
          <w:rFonts w:ascii="Times New Roman" w:hAnsi="Times New Roman" w:cs="Times New Roman"/>
          <w:sz w:val="28"/>
          <w:szCs w:val="28"/>
        </w:rPr>
        <w:t>XVII</w:t>
      </w:r>
      <w:r w:rsidRPr="003F6905">
        <w:rPr>
          <w:rFonts w:ascii="Times New Roman" w:hAnsi="Times New Roman" w:cs="Times New Roman"/>
          <w:sz w:val="28"/>
          <w:szCs w:val="28"/>
          <w:lang w:val="ru-RU"/>
        </w:rPr>
        <w:t xml:space="preserve"> в. Возникновение мануфактур. Развитие товарного производства. Расширение внутреннего и мирового рынка.</w:t>
      </w:r>
    </w:p>
    <w:p w14:paraId="1153EBA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Абсолютные монархии. Англия, Франция, монархия Габсбургов в </w:t>
      </w:r>
      <w:r w:rsidRPr="003F6905">
        <w:rPr>
          <w:rFonts w:ascii="Times New Roman" w:hAnsi="Times New Roman" w:cs="Times New Roman"/>
          <w:sz w:val="28"/>
          <w:szCs w:val="28"/>
        </w:rPr>
        <w:t>XVI</w:t>
      </w:r>
      <w:r w:rsidRPr="003F6905">
        <w:rPr>
          <w:rFonts w:ascii="Times New Roman" w:hAnsi="Times New Roman" w:cs="Times New Roman"/>
          <w:sz w:val="28"/>
          <w:szCs w:val="28"/>
          <w:lang w:val="ru-RU"/>
        </w:rPr>
        <w:t xml:space="preserve"> — начале </w:t>
      </w:r>
      <w:r w:rsidRPr="003F6905">
        <w:rPr>
          <w:rFonts w:ascii="Times New Roman" w:hAnsi="Times New Roman" w:cs="Times New Roman"/>
          <w:sz w:val="28"/>
          <w:szCs w:val="28"/>
        </w:rPr>
        <w:t>XVII</w:t>
      </w:r>
      <w:r w:rsidRPr="003F6905">
        <w:rPr>
          <w:rFonts w:ascii="Times New Roman" w:hAnsi="Times New Roman" w:cs="Times New Roman"/>
          <w:sz w:val="28"/>
          <w:szCs w:val="28"/>
          <w:lang w:val="ru-RU"/>
        </w:rPr>
        <w:t xml:space="preserve"> в.: внутреннее развитие и внешняя политика. Образование национальных государств в Европе.</w:t>
      </w:r>
    </w:p>
    <w:p w14:paraId="5B83291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14:paraId="51CB907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Нидерландская революция: цели, участники, формы борьбы. Итоги и значение революции.</w:t>
      </w:r>
    </w:p>
    <w:p w14:paraId="0972523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14:paraId="01C9D7A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Страны Европы и Северной Америки в середине </w:t>
      </w:r>
      <w:r w:rsidRPr="003F6905">
        <w:rPr>
          <w:rFonts w:ascii="Times New Roman" w:hAnsi="Times New Roman" w:cs="Times New Roman"/>
          <w:sz w:val="28"/>
          <w:szCs w:val="28"/>
        </w:rPr>
        <w:t>XVII</w:t>
      </w:r>
      <w:r w:rsidRPr="003F6905">
        <w:rPr>
          <w:rFonts w:ascii="Times New Roman" w:hAnsi="Times New Roman" w:cs="Times New Roman"/>
          <w:sz w:val="28"/>
          <w:szCs w:val="28"/>
          <w:lang w:val="ru-RU"/>
        </w:rPr>
        <w:t>—Х</w:t>
      </w:r>
      <w:r w:rsidRPr="003F6905">
        <w:rPr>
          <w:rFonts w:ascii="Times New Roman" w:hAnsi="Times New Roman" w:cs="Times New Roman"/>
          <w:sz w:val="28"/>
          <w:szCs w:val="28"/>
        </w:rPr>
        <w:t>VIII</w:t>
      </w:r>
      <w:r w:rsidRPr="003F6905">
        <w:rPr>
          <w:rFonts w:ascii="Times New Roman" w:hAnsi="Times New Roman" w:cs="Times New Roman"/>
          <w:sz w:val="28"/>
          <w:szCs w:val="28"/>
          <w:lang w:val="ru-RU"/>
        </w:rPr>
        <w:t xml:space="preserve"> в.</w:t>
      </w:r>
    </w:p>
    <w:p w14:paraId="37633EA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Английская революция </w:t>
      </w:r>
      <w:r w:rsidRPr="003F6905">
        <w:rPr>
          <w:rFonts w:ascii="Times New Roman" w:hAnsi="Times New Roman" w:cs="Times New Roman"/>
          <w:sz w:val="28"/>
          <w:szCs w:val="28"/>
        </w:rPr>
        <w:t>XVII</w:t>
      </w:r>
      <w:r w:rsidRPr="003F6905">
        <w:rPr>
          <w:rFonts w:ascii="Times New Roman" w:hAnsi="Times New Roman" w:cs="Times New Roman"/>
          <w:sz w:val="28"/>
          <w:szCs w:val="28"/>
          <w:lang w:val="ru-RU"/>
        </w:rPr>
        <w:t xml:space="preserve"> в.: причины, участники, этапы. О. Кромвель. Итоги и значение революции. Экономическое и социальное развитие Европы в </w:t>
      </w:r>
      <w:r w:rsidRPr="003F6905">
        <w:rPr>
          <w:rFonts w:ascii="Times New Roman" w:hAnsi="Times New Roman" w:cs="Times New Roman"/>
          <w:sz w:val="28"/>
          <w:szCs w:val="28"/>
        </w:rPr>
        <w:t>XVII</w:t>
      </w:r>
      <w:r w:rsidRPr="003F6905">
        <w:rPr>
          <w:rFonts w:ascii="Times New Roman" w:hAnsi="Times New Roman" w:cs="Times New Roman"/>
          <w:sz w:val="28"/>
          <w:szCs w:val="28"/>
          <w:lang w:val="ru-RU"/>
        </w:rPr>
        <w:t>—Х</w:t>
      </w:r>
      <w:r w:rsidRPr="003F6905">
        <w:rPr>
          <w:rFonts w:ascii="Times New Roman" w:hAnsi="Times New Roman" w:cs="Times New Roman"/>
          <w:sz w:val="28"/>
          <w:szCs w:val="28"/>
        </w:rPr>
        <w:t>VIII</w:t>
      </w:r>
      <w:r w:rsidRPr="003F6905">
        <w:rPr>
          <w:rFonts w:ascii="Times New Roman" w:hAnsi="Times New Roman" w:cs="Times New Roman"/>
          <w:sz w:val="28"/>
          <w:szCs w:val="28"/>
          <w:lang w:val="ru-RU"/>
        </w:rPr>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 Война североамериканских колоний за независимость. Образование Соединённых Штатов Америки; «отцы-основатели».</w:t>
      </w:r>
    </w:p>
    <w:p w14:paraId="7567080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Французская революция </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14:paraId="0CABB4F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Европейская культура </w:t>
      </w:r>
      <w:r w:rsidRPr="003F6905">
        <w:rPr>
          <w:rFonts w:ascii="Times New Roman" w:hAnsi="Times New Roman" w:cs="Times New Roman"/>
          <w:sz w:val="28"/>
          <w:szCs w:val="28"/>
        </w:rPr>
        <w:t>XVI</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3F6905">
        <w:rPr>
          <w:rFonts w:ascii="Times New Roman" w:hAnsi="Times New Roman" w:cs="Times New Roman"/>
          <w:sz w:val="28"/>
          <w:szCs w:val="28"/>
        </w:rPr>
        <w:t>XVII</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вв. (барокко, классицизм). Становление театра. Международные отношения середины </w:t>
      </w:r>
      <w:r w:rsidRPr="003F6905">
        <w:rPr>
          <w:rFonts w:ascii="Times New Roman" w:hAnsi="Times New Roman" w:cs="Times New Roman"/>
          <w:sz w:val="28"/>
          <w:szCs w:val="28"/>
        </w:rPr>
        <w:t>XVII</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 Европейские конфликты и дипломатия. Семилетняя война. Разделы Речи Посполитой. Колониальные захваты европейских держав.</w:t>
      </w:r>
    </w:p>
    <w:p w14:paraId="324AE31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Страны Востока в </w:t>
      </w:r>
      <w:r w:rsidRPr="003F6905">
        <w:rPr>
          <w:rFonts w:ascii="Times New Roman" w:hAnsi="Times New Roman" w:cs="Times New Roman"/>
          <w:sz w:val="28"/>
          <w:szCs w:val="28"/>
        </w:rPr>
        <w:t>XVI</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вв.</w:t>
      </w:r>
    </w:p>
    <w:p w14:paraId="7DF7B8E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w:t>
      </w:r>
      <w:proofErr w:type="spellStart"/>
      <w:r w:rsidRPr="003F6905">
        <w:rPr>
          <w:rFonts w:ascii="Times New Roman" w:hAnsi="Times New Roman" w:cs="Times New Roman"/>
          <w:sz w:val="28"/>
          <w:szCs w:val="28"/>
          <w:lang w:val="ru-RU"/>
        </w:rPr>
        <w:t>сёгуната</w:t>
      </w:r>
      <w:proofErr w:type="spellEnd"/>
      <w:r w:rsidRPr="003F6905">
        <w:rPr>
          <w:rFonts w:ascii="Times New Roman" w:hAnsi="Times New Roman" w:cs="Times New Roman"/>
          <w:sz w:val="28"/>
          <w:szCs w:val="28"/>
          <w:lang w:val="ru-RU"/>
        </w:rPr>
        <w:t xml:space="preserve"> Токугава в Японии.</w:t>
      </w:r>
    </w:p>
    <w:p w14:paraId="237C9EC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Страны Европы и Северной Америки в первой половине Х</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Х в.</w:t>
      </w:r>
    </w:p>
    <w:p w14:paraId="7EE408B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14:paraId="0D2E445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14:paraId="42FFC55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Страны Европы и Северной Америки во второй половине Х</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Х в.</w:t>
      </w:r>
    </w:p>
    <w:p w14:paraId="6942ACB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w:t>
      </w:r>
      <w:proofErr w:type="spellStart"/>
      <w:r w:rsidRPr="003F6905">
        <w:rPr>
          <w:rFonts w:ascii="Times New Roman" w:hAnsi="Times New Roman" w:cs="Times New Roman"/>
          <w:sz w:val="28"/>
          <w:szCs w:val="28"/>
          <w:lang w:val="ru-RU"/>
        </w:rPr>
        <w:t>Кавур</w:t>
      </w:r>
      <w:proofErr w:type="spellEnd"/>
      <w:r w:rsidRPr="003F6905">
        <w:rPr>
          <w:rFonts w:ascii="Times New Roman" w:hAnsi="Times New Roman" w:cs="Times New Roman"/>
          <w:sz w:val="28"/>
          <w:szCs w:val="28"/>
          <w:lang w:val="ru-RU"/>
        </w:rPr>
        <w:t>, Дж. Гарибальди. Объедине</w:t>
      </w:r>
      <w:r w:rsidRPr="003F6905">
        <w:rPr>
          <w:rFonts w:ascii="Times New Roman" w:hAnsi="Times New Roman" w:cs="Times New Roman"/>
          <w:sz w:val="28"/>
          <w:szCs w:val="28"/>
          <w:lang w:val="ru-RU"/>
        </w:rPr>
        <w:lastRenderedPageBreak/>
        <w:t xml:space="preserve">ние германских государств, провозглашение Германской империи; О. Бисмарк. </w:t>
      </w:r>
      <w:proofErr w:type="spellStart"/>
      <w:r w:rsidRPr="003F6905">
        <w:rPr>
          <w:rFonts w:ascii="Times New Roman" w:hAnsi="Times New Roman" w:cs="Times New Roman"/>
          <w:sz w:val="28"/>
          <w:szCs w:val="28"/>
          <w:lang w:val="ru-RU"/>
        </w:rPr>
        <w:t>Габсбургская</w:t>
      </w:r>
      <w:proofErr w:type="spellEnd"/>
      <w:r w:rsidRPr="003F6905">
        <w:rPr>
          <w:rFonts w:ascii="Times New Roman" w:hAnsi="Times New Roman" w:cs="Times New Roman"/>
          <w:sz w:val="28"/>
          <w:szCs w:val="28"/>
          <w:lang w:val="ru-RU"/>
        </w:rPr>
        <w:t xml:space="preserve"> монархия: австро-венгерский дуализм.</w:t>
      </w:r>
    </w:p>
    <w:p w14:paraId="3DE8C9F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Соединённые Штаты Америки во второй половине Х</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Х в.: экономика, социальные отношения, политическая жизнь. Север и Юг. Гражданская война (1861—1865). А. Линкольн.</w:t>
      </w:r>
    </w:p>
    <w:p w14:paraId="2698C84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Экономическое и социально-политическое развитие стран Европы и США в конце Х</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Х в.</w:t>
      </w:r>
    </w:p>
    <w:p w14:paraId="4E47DA1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14:paraId="35870BE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Страны Азии в Х</w:t>
      </w:r>
      <w:r w:rsidRPr="003F6905">
        <w:rPr>
          <w:rFonts w:ascii="Times New Roman" w:hAnsi="Times New Roman" w:cs="Times New Roman"/>
          <w:sz w:val="28"/>
          <w:szCs w:val="28"/>
        </w:rPr>
        <w:t>I</w:t>
      </w:r>
      <w:r w:rsidRPr="003F6905">
        <w:rPr>
          <w:rFonts w:ascii="Times New Roman" w:hAnsi="Times New Roman" w:cs="Times New Roman"/>
          <w:sz w:val="28"/>
          <w:szCs w:val="28"/>
          <w:lang w:val="ru-RU"/>
        </w:rPr>
        <w:t>Х в.</w:t>
      </w:r>
    </w:p>
    <w:p w14:paraId="18DFC14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w:t>
      </w:r>
      <w:proofErr w:type="spellStart"/>
      <w:r w:rsidRPr="003F6905">
        <w:rPr>
          <w:rFonts w:ascii="Times New Roman" w:hAnsi="Times New Roman" w:cs="Times New Roman"/>
          <w:sz w:val="28"/>
          <w:szCs w:val="28"/>
          <w:lang w:val="ru-RU"/>
        </w:rPr>
        <w:t>сёгуната</w:t>
      </w:r>
      <w:proofErr w:type="spellEnd"/>
      <w:r w:rsidRPr="003F6905">
        <w:rPr>
          <w:rFonts w:ascii="Times New Roman" w:hAnsi="Times New Roman" w:cs="Times New Roman"/>
          <w:sz w:val="28"/>
          <w:szCs w:val="28"/>
          <w:lang w:val="ru-RU"/>
        </w:rPr>
        <w:t xml:space="preserve"> Токугава, преобразования эпохи Мэйдзи.</w:t>
      </w:r>
    </w:p>
    <w:p w14:paraId="5B06BB6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Война за независимость в Латинской Америке</w:t>
      </w:r>
    </w:p>
    <w:p w14:paraId="2C4F320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Колониальное общество. Освободительная борьба: задачи, участники, формы выступлений. П. Д. </w:t>
      </w:r>
      <w:proofErr w:type="spellStart"/>
      <w:r w:rsidRPr="003F6905">
        <w:rPr>
          <w:rFonts w:ascii="Times New Roman" w:hAnsi="Times New Roman" w:cs="Times New Roman"/>
          <w:sz w:val="28"/>
          <w:szCs w:val="28"/>
          <w:lang w:val="ru-RU"/>
        </w:rPr>
        <w:t>Туссен-Лувертюр</w:t>
      </w:r>
      <w:proofErr w:type="spellEnd"/>
      <w:r w:rsidRPr="003F6905">
        <w:rPr>
          <w:rFonts w:ascii="Times New Roman" w:hAnsi="Times New Roman" w:cs="Times New Roman"/>
          <w:sz w:val="28"/>
          <w:szCs w:val="28"/>
          <w:lang w:val="ru-RU"/>
        </w:rPr>
        <w:t>, С. Боливар. Провозглашение независимых государств.</w:t>
      </w:r>
    </w:p>
    <w:p w14:paraId="753E524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Народы Африки в Новое время</w:t>
      </w:r>
    </w:p>
    <w:p w14:paraId="72E7B95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Колониальные империи. Колониальные порядки и традиционные общественные отношения. Выступления против колонизаторов.</w:t>
      </w:r>
    </w:p>
    <w:p w14:paraId="3EBF5F4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Развитие культуры в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w:t>
      </w:r>
    </w:p>
    <w:p w14:paraId="4EB72B0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14:paraId="63FB0F5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Международные отношения в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w:t>
      </w:r>
    </w:p>
    <w:p w14:paraId="3187C43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14:paraId="407E218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Историческое и культурное наследие Нового времени.</w:t>
      </w:r>
    </w:p>
    <w:p w14:paraId="41D92BC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Новейшая история. ХХ — начало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w:t>
      </w:r>
    </w:p>
    <w:p w14:paraId="4372700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Мир к началу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 Новейшая история: понятие, периодизация.</w:t>
      </w:r>
    </w:p>
    <w:p w14:paraId="18408F7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Мир в 1900—1914 гг.</w:t>
      </w:r>
    </w:p>
    <w:p w14:paraId="7FCD8B2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14:paraId="0B60EBE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w:t>
      </w:r>
      <w:proofErr w:type="spellStart"/>
      <w:r w:rsidRPr="003F6905">
        <w:rPr>
          <w:rFonts w:ascii="Times New Roman" w:hAnsi="Times New Roman" w:cs="Times New Roman"/>
          <w:sz w:val="28"/>
          <w:szCs w:val="28"/>
          <w:lang w:val="ru-RU"/>
        </w:rPr>
        <w:t>Сапата</w:t>
      </w:r>
      <w:proofErr w:type="spellEnd"/>
      <w:r w:rsidRPr="003F6905">
        <w:rPr>
          <w:rFonts w:ascii="Times New Roman" w:hAnsi="Times New Roman" w:cs="Times New Roman"/>
          <w:sz w:val="28"/>
          <w:szCs w:val="28"/>
          <w:lang w:val="ru-RU"/>
        </w:rPr>
        <w:t>, Ф. Вилья).</w:t>
      </w:r>
    </w:p>
    <w:p w14:paraId="2045E8F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Первая мировая война (1914—1918 гг.)</w:t>
      </w:r>
    </w:p>
    <w:p w14:paraId="3505FCA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14:paraId="41B9843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Мир в 1918—1939 гг.</w:t>
      </w:r>
    </w:p>
    <w:p w14:paraId="051299D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14:paraId="35A373E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14:paraId="5AA1B59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14:paraId="08BF36F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14:paraId="2AABAF6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14:paraId="1774622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14:paraId="66E5347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Развитие культуры в первой трети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 Социальные потрясения начала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14:paraId="0219FCE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w:t>
      </w:r>
      <w:r w:rsidRPr="003F6905">
        <w:rPr>
          <w:rFonts w:ascii="Times New Roman" w:hAnsi="Times New Roman" w:cs="Times New Roman"/>
          <w:sz w:val="28"/>
          <w:szCs w:val="28"/>
          <w:lang w:val="ru-RU"/>
        </w:rPr>
        <w:lastRenderedPageBreak/>
        <w:t>тика невмешательства и умиротворения. Дипломатические переговоры 1939 г., их результаты.</w:t>
      </w:r>
    </w:p>
    <w:p w14:paraId="3A086E6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Вторая мировая война (1939—1945 гг.)</w:t>
      </w:r>
    </w:p>
    <w:p w14:paraId="707F631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14:paraId="620A6B9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Мир во второй половине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 начале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w:t>
      </w:r>
    </w:p>
    <w:p w14:paraId="44CF274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Изменения на политической карте мира после Второй мировой войны. Отношения между державами-победительницами. Формирование </w:t>
      </w:r>
      <w:proofErr w:type="spellStart"/>
      <w:r w:rsidRPr="003F6905">
        <w:rPr>
          <w:rFonts w:ascii="Times New Roman" w:hAnsi="Times New Roman" w:cs="Times New Roman"/>
          <w:sz w:val="28"/>
          <w:szCs w:val="28"/>
          <w:lang w:val="ru-RU"/>
        </w:rPr>
        <w:t>биполяр-ного</w:t>
      </w:r>
      <w:proofErr w:type="spellEnd"/>
      <w:r w:rsidRPr="003F6905">
        <w:rPr>
          <w:rFonts w:ascii="Times New Roman" w:hAnsi="Times New Roman" w:cs="Times New Roman"/>
          <w:sz w:val="28"/>
          <w:szCs w:val="28"/>
          <w:lang w:val="ru-RU"/>
        </w:rPr>
        <w:t xml:space="preserve"> мира. Начало «холодной войны».</w:t>
      </w:r>
    </w:p>
    <w:p w14:paraId="5A23707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Новые явления в экономике и социальной жизни послевоенного мира. Научно-техническая революция второй половины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 Переход от индустриального общества к постиндустриальному, информационному обществу. Эволюция социальной структуры общества.</w:t>
      </w:r>
    </w:p>
    <w:p w14:paraId="1C9E679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Соединённые Штаты Америки во второй половине ХХ — начале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14:paraId="03F9B87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Страны Западной Европы во второй половине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 начале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14:paraId="1E26A38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Страны Восточной Европы во второй половине ХХ — начале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 Революции середины 1940-х гг. Социалистический эксперимент: достижения </w:t>
      </w:r>
      <w:r w:rsidRPr="003F6905">
        <w:rPr>
          <w:rFonts w:ascii="Times New Roman" w:hAnsi="Times New Roman" w:cs="Times New Roman"/>
          <w:sz w:val="28"/>
          <w:szCs w:val="28"/>
          <w:lang w:val="ru-RU"/>
        </w:rPr>
        <w:lastRenderedPageBreak/>
        <w:t>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14:paraId="4B5CDE1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Страны Азии и Африки во второй половине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 начале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14:paraId="44C0127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Страны Латинской Америки во второй половине ХХ — начале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14:paraId="1790FC0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Культура зарубежных стран во второй половине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 начале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 начала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 Массовая культура. Расширение контактов и взаимовлияний в мировой культуре.</w:t>
      </w:r>
    </w:p>
    <w:p w14:paraId="3020829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Международные отношения во второй половине ХХ — начале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14:paraId="6A3F891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Основное содержание и противоречия современной эпохи. Глобальные проблемы человечества. Мировое сообщество в начале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w:t>
      </w:r>
    </w:p>
    <w:p w14:paraId="227C13B3" w14:textId="77777777" w:rsidR="003F6905" w:rsidRDefault="003B191E" w:rsidP="003B191E">
      <w:pPr>
        <w:pStyle w:val="4"/>
        <w:jc w:val="center"/>
        <w:rPr>
          <w:rFonts w:ascii="Times New Roman" w:hAnsi="Times New Roman" w:cs="Times New Roman"/>
          <w:i w:val="0"/>
          <w:sz w:val="28"/>
          <w:szCs w:val="28"/>
          <w:lang w:val="ru-RU"/>
        </w:rPr>
      </w:pPr>
      <w:r w:rsidRPr="003B191E">
        <w:rPr>
          <w:rFonts w:ascii="Times New Roman" w:hAnsi="Times New Roman" w:cs="Times New Roman"/>
          <w:i w:val="0"/>
          <w:sz w:val="28"/>
          <w:szCs w:val="28"/>
          <w:lang w:val="ru-RU"/>
        </w:rPr>
        <w:t xml:space="preserve">2.2.2.7 </w:t>
      </w:r>
      <w:r w:rsidR="003F6905" w:rsidRPr="003B191E">
        <w:rPr>
          <w:rFonts w:ascii="Times New Roman" w:hAnsi="Times New Roman" w:cs="Times New Roman"/>
          <w:i w:val="0"/>
          <w:sz w:val="28"/>
          <w:szCs w:val="28"/>
          <w:lang w:val="ru-RU"/>
        </w:rPr>
        <w:t>Обществознание</w:t>
      </w:r>
    </w:p>
    <w:p w14:paraId="0D0C7EAA" w14:textId="77777777" w:rsidR="003B191E" w:rsidRPr="003B191E" w:rsidRDefault="003B191E" w:rsidP="003B191E">
      <w:pPr>
        <w:rPr>
          <w:lang w:val="ru-RU"/>
        </w:rPr>
      </w:pPr>
    </w:p>
    <w:p w14:paraId="336401E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Социальная сущность личности</w:t>
      </w:r>
    </w:p>
    <w:p w14:paraId="1EAA7D2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Человек в социальном измерении</w:t>
      </w:r>
    </w:p>
    <w:p w14:paraId="0D8EE58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Природа человека. Интересы и потребности. Самооценка. Здоровый образ жизни. Безопасность жизни.</w:t>
      </w:r>
    </w:p>
    <w:p w14:paraId="3E09438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Деятельность и поведение. Мотивы деятельности. Виды деятельности. Люди с ограниченными возможностями и особыми потребностями.</w:t>
      </w:r>
    </w:p>
    <w:p w14:paraId="046FEB0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Как человек познаёт мир и самого себя. Образование и самообразование.</w:t>
      </w:r>
    </w:p>
    <w:p w14:paraId="54976D3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Социальное становление человека: как усваиваются социальные нормы. Социальные «параметры личности».</w:t>
      </w:r>
    </w:p>
    <w:p w14:paraId="5045A76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Положение личности в обществе: от чего оно зависит. Статус. Типичные социальные роли.</w:t>
      </w:r>
    </w:p>
    <w:p w14:paraId="1B330A4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Возраст человека и социальные отношения. Особенности подросткового возраста. Отношения в семье и со сверстниками.</w:t>
      </w:r>
    </w:p>
    <w:p w14:paraId="101D4D8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Гендер как «социальный пол». Различия в поведении мальчиков и девочек.</w:t>
      </w:r>
    </w:p>
    <w:p w14:paraId="4F34462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Национальная принадлежность: влияет ли она на социальное положение личности?</w:t>
      </w:r>
    </w:p>
    <w:p w14:paraId="237427A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Гражданско-правовое положение личности в обществе. Юные граждане России: какие права человек получает от рождения.</w:t>
      </w:r>
    </w:p>
    <w:p w14:paraId="3A21F13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Ближайшее социальное окружение</w:t>
      </w:r>
    </w:p>
    <w:p w14:paraId="432F594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Семья и семейные отношения. Роли в семье. Семейные ценности и традиции. Забота и воспитание в семье.</w:t>
      </w:r>
    </w:p>
    <w:p w14:paraId="0A81605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Защита прав и интересов детей, оставшихся без попечения родителей.</w:t>
      </w:r>
    </w:p>
    <w:p w14:paraId="20590DF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Человек в малой группе. Ученический коллектив, группа сверстников.</w:t>
      </w:r>
    </w:p>
    <w:p w14:paraId="1379B75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Межличностные отношения. Общение. Межличностные конфликты и пути их разрешения.                       Современное общество</w:t>
      </w:r>
    </w:p>
    <w:p w14:paraId="3F7A583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Общество — большой «дом» человечества</w:t>
      </w:r>
    </w:p>
    <w:p w14:paraId="539651B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Что связывает людей в общество. Устойчивость и изменчивость в развитии общества. Основные типы обществ. Общественный прогресс.</w:t>
      </w:r>
    </w:p>
    <w:p w14:paraId="48CA250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Сферы общественной жизни, их взаимосвязь.</w:t>
      </w:r>
    </w:p>
    <w:p w14:paraId="0DFC9E2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Труд и образ жизни людей: как создаются материальные блага. Экономика.</w:t>
      </w:r>
    </w:p>
    <w:p w14:paraId="2F4BC84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Социальные различия в обществе: причины их возникновения и проявления. Социальные общности и группы.</w:t>
      </w:r>
    </w:p>
    <w:p w14:paraId="094F600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Государственная власть, её роль в управлении общественной жизнью.</w:t>
      </w:r>
    </w:p>
    <w:p w14:paraId="4522C4C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Из чего складывается духовная культура общества. Духовные богатства общества: создание, сохранение, распространение, усвоение.</w:t>
      </w:r>
    </w:p>
    <w:p w14:paraId="61E3EBE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Общество, в котором мы живём</w:t>
      </w:r>
    </w:p>
    <w:p w14:paraId="7FDD95B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Мир как единое целое. Ускорение мирового общественного развития.</w:t>
      </w:r>
    </w:p>
    <w:p w14:paraId="72C5926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Современные средства связи и коммуникации, их влияние на нашу жизнь.</w:t>
      </w:r>
    </w:p>
    <w:p w14:paraId="208E5C4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Глобальные проблемы современности. Экологическая ситуация в современном глобальном мире: как спасти природу.</w:t>
      </w:r>
    </w:p>
    <w:p w14:paraId="1075CD3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Российское общество в начале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 </w:t>
      </w:r>
    </w:p>
    <w:p w14:paraId="124E287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Ресурсы и возможности развития нашей страны: какие задачи стоят перед отечественной экономикой.</w:t>
      </w:r>
    </w:p>
    <w:p w14:paraId="5B726E1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14:paraId="4FF71A1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Духовные ценности российского народа. Культурные достижения народов России: как их сохранить и приумножить.</w:t>
      </w:r>
    </w:p>
    <w:p w14:paraId="55AFB53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Место России среди других государств мира.</w:t>
      </w:r>
    </w:p>
    <w:p w14:paraId="50C91F2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Социальные нормы</w:t>
      </w:r>
    </w:p>
    <w:p w14:paraId="4EBC2EB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Регулирование поведения людей в обществе</w:t>
      </w:r>
    </w:p>
    <w:p w14:paraId="245A359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Социальные нормы и правила общественной жизни. Общественные традиции и обычаи.</w:t>
      </w:r>
    </w:p>
    <w:p w14:paraId="33C6EAC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Общественное сознание и ценности. Гражданственность и патриотизм.</w:t>
      </w:r>
    </w:p>
    <w:p w14:paraId="71289C1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14:paraId="3DFA18F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Право, его роль в жизни человека, общества и государства. Основные признаки права. Нормы права. Понятие прав, свобод и обязанностей.</w:t>
      </w:r>
    </w:p>
    <w:p w14:paraId="3E9CB57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Дееспособность и правоспособность человека. Правоотношения, субъекты права.</w:t>
      </w:r>
    </w:p>
    <w:p w14:paraId="1CEB5C9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Конституция Российской Федерации — Основной закон государства. Конституция Российской Федерации о правах и свободах человека и гражданина.</w:t>
      </w:r>
    </w:p>
    <w:p w14:paraId="0C4CFBE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Личные (гражданские) права, социально-экономические и культурные права, политические права и свободы российских граждан.</w:t>
      </w:r>
    </w:p>
    <w:p w14:paraId="0069ADD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Как защищаются права человека в России.</w:t>
      </w:r>
    </w:p>
    <w:p w14:paraId="713E8C1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14:paraId="0790FB5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Основы российского законодательства</w:t>
      </w:r>
    </w:p>
    <w:p w14:paraId="600613B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Гражданские правоотношения. Гражданско-правовые споры. Судебное разбирательство.</w:t>
      </w:r>
    </w:p>
    <w:p w14:paraId="642E28C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Семейные правоотношения. Права и обязанности родителей и детей. Защита прав и интересов детей, оставшихся без родителей.</w:t>
      </w:r>
    </w:p>
    <w:p w14:paraId="59DFD62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14:paraId="7B26766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Административные правоотношения. Административное </w:t>
      </w:r>
      <w:proofErr w:type="spellStart"/>
      <w:r w:rsidRPr="003F6905">
        <w:rPr>
          <w:rFonts w:ascii="Times New Roman" w:hAnsi="Times New Roman" w:cs="Times New Roman"/>
          <w:sz w:val="28"/>
          <w:szCs w:val="28"/>
          <w:lang w:val="ru-RU"/>
        </w:rPr>
        <w:t>правонару-шение</w:t>
      </w:r>
      <w:proofErr w:type="spellEnd"/>
      <w:r w:rsidRPr="003F6905">
        <w:rPr>
          <w:rFonts w:ascii="Times New Roman" w:hAnsi="Times New Roman" w:cs="Times New Roman"/>
          <w:sz w:val="28"/>
          <w:szCs w:val="28"/>
          <w:lang w:val="ru-RU"/>
        </w:rPr>
        <w:t>.</w:t>
      </w:r>
    </w:p>
    <w:p w14:paraId="0D99DD3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Преступление и наказание. Правовая ответственность </w:t>
      </w:r>
      <w:proofErr w:type="spellStart"/>
      <w:r w:rsidRPr="003F6905">
        <w:rPr>
          <w:rFonts w:ascii="Times New Roman" w:hAnsi="Times New Roman" w:cs="Times New Roman"/>
          <w:sz w:val="28"/>
          <w:szCs w:val="28"/>
          <w:lang w:val="ru-RU"/>
        </w:rPr>
        <w:t>несовершен-нолетних</w:t>
      </w:r>
      <w:proofErr w:type="spellEnd"/>
      <w:r w:rsidRPr="003F6905">
        <w:rPr>
          <w:rFonts w:ascii="Times New Roman" w:hAnsi="Times New Roman" w:cs="Times New Roman"/>
          <w:sz w:val="28"/>
          <w:szCs w:val="28"/>
          <w:lang w:val="ru-RU"/>
        </w:rPr>
        <w:t>.</w:t>
      </w:r>
    </w:p>
    <w:p w14:paraId="62C726B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Правоохранительные органы. Судебная система.</w:t>
      </w:r>
    </w:p>
    <w:p w14:paraId="0D25481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Экономика и социальные отношения</w:t>
      </w:r>
    </w:p>
    <w:p w14:paraId="6A4BA61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Мир экономики</w:t>
      </w:r>
    </w:p>
    <w:p w14:paraId="732FDDB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Экономика и её роль в жизни общества. Экономические ресурсы и потребности. Товары и услуги. Цикличность экономического развития.</w:t>
      </w:r>
    </w:p>
    <w:p w14:paraId="0E592D5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Современное производство. Факторы производства. Новые технологии и их возможности. Предприятия и их современные формы.</w:t>
      </w:r>
    </w:p>
    <w:p w14:paraId="0E2C37B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Типы экономических систем. Собственность и её формы.</w:t>
      </w:r>
    </w:p>
    <w:p w14:paraId="5161752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Рыночное регулирование экономики: возможности и границы. Виды рынков. Законы рыночной экономики.</w:t>
      </w:r>
    </w:p>
    <w:p w14:paraId="22D7B8E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Деньги и их функции. Инфляция. Роль банков в экономике. </w:t>
      </w:r>
    </w:p>
    <w:p w14:paraId="48DC383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Роль государства в рыночной экономике. Государственный бюджет. Налоги.</w:t>
      </w:r>
    </w:p>
    <w:p w14:paraId="4364D9A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Занятость и безработица: какие профессии востребованы на рынке труда в начале </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 Причины безработицы. Роль государства в обеспечении занятости.  Особенности экономического развития России.</w:t>
      </w:r>
    </w:p>
    <w:p w14:paraId="0EFF202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Человек в экономических отношениях</w:t>
      </w:r>
    </w:p>
    <w:p w14:paraId="6C8075D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Основные участники экономики — производители и потребители. Роль человеческого фактора в развитии экономики.</w:t>
      </w:r>
    </w:p>
    <w:p w14:paraId="1736A45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14:paraId="264C27A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Экономика семьи. Прожиточный минимум. Семейное потребление.</w:t>
      </w:r>
    </w:p>
    <w:p w14:paraId="529AF1E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Права потребителя.</w:t>
      </w:r>
    </w:p>
    <w:p w14:paraId="1D3F5E3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Мир социальных отношений</w:t>
      </w:r>
    </w:p>
    <w:p w14:paraId="230E7DB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14:paraId="7DFA64A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14:paraId="09F3F57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Основные социальные группы современного российского общества. Социальная политика Российского государства.</w:t>
      </w:r>
    </w:p>
    <w:p w14:paraId="6F1DBDC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Нации и межнациональные отношения. Характеристика межнациональных отношений в современной России. Понятие толерантности.                     Политика. Культура</w:t>
      </w:r>
    </w:p>
    <w:p w14:paraId="6307A2A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Политическая жизнь общества</w:t>
      </w:r>
    </w:p>
    <w:p w14:paraId="36F72B8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Власть. Властные отношения. Политика. Внутренняя и внешняя политика.</w:t>
      </w:r>
    </w:p>
    <w:p w14:paraId="434E55A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Сущность государства. Суверенитет. Государственное управление. Формы государства. Функции государства.</w:t>
      </w:r>
    </w:p>
    <w:p w14:paraId="2F38BF8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Наше государство — Российская Федерация. Государственное устройство России. Гражданство Российской Федерации.</w:t>
      </w:r>
    </w:p>
    <w:p w14:paraId="2F19AD4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Политический режим. Демократия. Парламентаризм.</w:t>
      </w:r>
    </w:p>
    <w:p w14:paraId="0718B4C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Республика. Выборы и избирательные системы. Политические партии.</w:t>
      </w:r>
    </w:p>
    <w:p w14:paraId="59DC6DD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Правовое государство. Верховенство права. Разделение властей. Гражданское общество и правовое государство. Местное самоуправление.</w:t>
      </w:r>
    </w:p>
    <w:p w14:paraId="786FB83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14:paraId="70FBC6C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Межгосударственные отношения. Международные политические организации.</w:t>
      </w:r>
    </w:p>
    <w:p w14:paraId="060609E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Войны и вооружённые конфликты. Национальная безопасность. Сепаратизм. Международно-правовая защита жертв вооружённых конфликтов.</w:t>
      </w:r>
    </w:p>
    <w:p w14:paraId="30B79B2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Глобализация и её противоречия.</w:t>
      </w:r>
    </w:p>
    <w:p w14:paraId="0EC7B05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Человек и политика. Политические события и судьбы людей. Гражданская активность. Патриотизм.</w:t>
      </w:r>
    </w:p>
    <w:p w14:paraId="1DC3A6A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Культурно-информационная среда общественной жизни</w:t>
      </w:r>
    </w:p>
    <w:p w14:paraId="75DE553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Информация и способы её распространения. Средства массовой информации. Интернет.</w:t>
      </w:r>
    </w:p>
    <w:p w14:paraId="6D77664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Культура, её многообразие и формы. Культурные различия. Диалог культур как черта современного мира.</w:t>
      </w:r>
    </w:p>
    <w:p w14:paraId="189ADF0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Роль религии в культурном развитии. Религиозные нормы. Мировые религии. Веротерпимость.</w:t>
      </w:r>
    </w:p>
    <w:p w14:paraId="0869C19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Культура Российской Федерации. Образование и наука. Искусство. Возрождение религиозной жизни в нашей стране.</w:t>
      </w:r>
    </w:p>
    <w:p w14:paraId="5C33A4D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Человек в меняющемся обществе</w:t>
      </w:r>
    </w:p>
    <w:p w14:paraId="44481C7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14:paraId="1D7979FF" w14:textId="77777777" w:rsidR="003F6905" w:rsidRDefault="003B191E" w:rsidP="003B191E">
      <w:pPr>
        <w:pStyle w:val="4"/>
        <w:jc w:val="center"/>
        <w:rPr>
          <w:rFonts w:ascii="Times New Roman" w:hAnsi="Times New Roman" w:cs="Times New Roman"/>
          <w:i w:val="0"/>
          <w:sz w:val="28"/>
          <w:szCs w:val="28"/>
          <w:lang w:val="ru-RU"/>
        </w:rPr>
      </w:pPr>
      <w:r w:rsidRPr="003B191E">
        <w:rPr>
          <w:rFonts w:ascii="Times New Roman" w:hAnsi="Times New Roman" w:cs="Times New Roman"/>
          <w:i w:val="0"/>
          <w:sz w:val="28"/>
          <w:szCs w:val="28"/>
          <w:lang w:val="ru-RU"/>
        </w:rPr>
        <w:t xml:space="preserve">2.2.2.8 </w:t>
      </w:r>
      <w:r w:rsidR="003F6905" w:rsidRPr="003B191E">
        <w:rPr>
          <w:rFonts w:ascii="Times New Roman" w:hAnsi="Times New Roman" w:cs="Times New Roman"/>
          <w:i w:val="0"/>
          <w:sz w:val="28"/>
          <w:szCs w:val="28"/>
          <w:lang w:val="ru-RU"/>
        </w:rPr>
        <w:t>География</w:t>
      </w:r>
    </w:p>
    <w:p w14:paraId="5849E0E9" w14:textId="77777777" w:rsidR="003B191E" w:rsidRPr="003B191E" w:rsidRDefault="003B191E" w:rsidP="003B191E">
      <w:pPr>
        <w:rPr>
          <w:lang w:val="ru-RU"/>
        </w:rPr>
      </w:pPr>
    </w:p>
    <w:p w14:paraId="25462A1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География Земли</w:t>
      </w:r>
    </w:p>
    <w:p w14:paraId="0FCA110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Источники географической информации </w:t>
      </w:r>
    </w:p>
    <w:p w14:paraId="55FBC40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Развитие географических знаний о Земле. Развитие представлений человека о мире. Выдающиеся географические открытия. Современный этап научных географических исследований.</w:t>
      </w:r>
    </w:p>
    <w:p w14:paraId="369C513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Глобус.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14:paraId="25E5149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План местности.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14:paraId="605465C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Географическая карта — особый источник информации.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14:paraId="20D1A3F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Географические методы изучения окружающей среды.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14:paraId="258B18D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Природа Земли и человек</w:t>
      </w:r>
    </w:p>
    <w:p w14:paraId="6443A93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Земля — планета Солнечной системы.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14:paraId="12C0ACE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Земная </w:t>
      </w:r>
      <w:proofErr w:type="spellStart"/>
      <w:r w:rsidRPr="003F6905">
        <w:rPr>
          <w:rFonts w:ascii="Times New Roman" w:hAnsi="Times New Roman" w:cs="Times New Roman"/>
          <w:sz w:val="28"/>
          <w:szCs w:val="28"/>
          <w:lang w:val="ru-RU"/>
        </w:rPr>
        <w:t>кора</w:t>
      </w:r>
      <w:proofErr w:type="spellEnd"/>
      <w:r w:rsidRPr="003F6905">
        <w:rPr>
          <w:rFonts w:ascii="Times New Roman" w:hAnsi="Times New Roman" w:cs="Times New Roman"/>
          <w:sz w:val="28"/>
          <w:szCs w:val="28"/>
          <w:lang w:val="ru-RU"/>
        </w:rPr>
        <w:t xml:space="preserve"> и литосфера. Рельеф Земли. Внутреннее строение Земли, методы его изучения.</w:t>
      </w:r>
    </w:p>
    <w:p w14:paraId="04B5092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Земная </w:t>
      </w:r>
      <w:proofErr w:type="spellStart"/>
      <w:r w:rsidRPr="003F6905">
        <w:rPr>
          <w:rFonts w:ascii="Times New Roman" w:hAnsi="Times New Roman" w:cs="Times New Roman"/>
          <w:sz w:val="28"/>
          <w:szCs w:val="28"/>
          <w:lang w:val="ru-RU"/>
        </w:rPr>
        <w:t>кора</w:t>
      </w:r>
      <w:proofErr w:type="spellEnd"/>
      <w:r w:rsidRPr="003F6905">
        <w:rPr>
          <w:rFonts w:ascii="Times New Roman" w:hAnsi="Times New Roman" w:cs="Times New Roman"/>
          <w:sz w:val="28"/>
          <w:szCs w:val="28"/>
          <w:lang w:val="ru-RU"/>
        </w:rPr>
        <w:t xml:space="preserve"> и литосфера. Горные породы и полезные ископаемые. Состав земной </w:t>
      </w:r>
      <w:proofErr w:type="spellStart"/>
      <w:r w:rsidRPr="003F6905">
        <w:rPr>
          <w:rFonts w:ascii="Times New Roman" w:hAnsi="Times New Roman" w:cs="Times New Roman"/>
          <w:sz w:val="28"/>
          <w:szCs w:val="28"/>
          <w:lang w:val="ru-RU"/>
        </w:rPr>
        <w:t>коры</w:t>
      </w:r>
      <w:proofErr w:type="spellEnd"/>
      <w:r w:rsidRPr="003F6905">
        <w:rPr>
          <w:rFonts w:ascii="Times New Roman" w:hAnsi="Times New Roman" w:cs="Times New Roman"/>
          <w:sz w:val="28"/>
          <w:szCs w:val="28"/>
          <w:lang w:val="ru-RU"/>
        </w:rPr>
        <w:t xml:space="preserve">, её строение под материками и океанами. Литосферные плиты, их движение и взаимодействие. Медленные движения земной </w:t>
      </w:r>
      <w:proofErr w:type="spellStart"/>
      <w:r w:rsidRPr="003F6905">
        <w:rPr>
          <w:rFonts w:ascii="Times New Roman" w:hAnsi="Times New Roman" w:cs="Times New Roman"/>
          <w:sz w:val="28"/>
          <w:szCs w:val="28"/>
          <w:lang w:val="ru-RU"/>
        </w:rPr>
        <w:t>коры</w:t>
      </w:r>
      <w:proofErr w:type="spellEnd"/>
      <w:r w:rsidRPr="003F6905">
        <w:rPr>
          <w:rFonts w:ascii="Times New Roman" w:hAnsi="Times New Roman" w:cs="Times New Roman"/>
          <w:sz w:val="28"/>
          <w:szCs w:val="28"/>
          <w:lang w:val="ru-RU"/>
        </w:rPr>
        <w:t>.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14:paraId="302D201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Рельеф Земли. Зависимость крупнейших форм рельефа от строения земной </w:t>
      </w:r>
      <w:proofErr w:type="spellStart"/>
      <w:r w:rsidRPr="003F6905">
        <w:rPr>
          <w:rFonts w:ascii="Times New Roman" w:hAnsi="Times New Roman" w:cs="Times New Roman"/>
          <w:sz w:val="28"/>
          <w:szCs w:val="28"/>
          <w:lang w:val="ru-RU"/>
        </w:rPr>
        <w:t>коры</w:t>
      </w:r>
      <w:proofErr w:type="spellEnd"/>
      <w:r w:rsidRPr="003F6905">
        <w:rPr>
          <w:rFonts w:ascii="Times New Roman" w:hAnsi="Times New Roman" w:cs="Times New Roman"/>
          <w:sz w:val="28"/>
          <w:szCs w:val="28"/>
          <w:lang w:val="ru-RU"/>
        </w:rPr>
        <w:t>.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14:paraId="4E34128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Человек и литосфера. Опасные природные явления, их предупреждение. Особенности жизни и деятельности чел-</w:t>
      </w:r>
      <w:proofErr w:type="spellStart"/>
      <w:r w:rsidRPr="003F6905">
        <w:rPr>
          <w:rFonts w:ascii="Times New Roman" w:hAnsi="Times New Roman" w:cs="Times New Roman"/>
          <w:sz w:val="28"/>
          <w:szCs w:val="28"/>
          <w:lang w:val="ru-RU"/>
        </w:rPr>
        <w:t>овека</w:t>
      </w:r>
      <w:proofErr w:type="spellEnd"/>
      <w:r w:rsidRPr="003F6905">
        <w:rPr>
          <w:rFonts w:ascii="Times New Roman" w:hAnsi="Times New Roman" w:cs="Times New Roman"/>
          <w:sz w:val="28"/>
          <w:szCs w:val="28"/>
          <w:lang w:val="ru-RU"/>
        </w:rPr>
        <w:t xml:space="preserve"> в горах и на равнинах. </w:t>
      </w:r>
      <w:r w:rsidRPr="003F6905">
        <w:rPr>
          <w:rFonts w:ascii="Times New Roman" w:hAnsi="Times New Roman" w:cs="Times New Roman"/>
          <w:sz w:val="28"/>
          <w:szCs w:val="28"/>
          <w:lang w:val="ru-RU"/>
        </w:rPr>
        <w:lastRenderedPageBreak/>
        <w:t>Воздействие хозяйственной деятельности на литосферу. Преобразование рельефа, антропогенные формы рельефа.</w:t>
      </w:r>
    </w:p>
    <w:p w14:paraId="3EB7A38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Атмосфера — воздушная оболочка Земли.</w:t>
      </w:r>
    </w:p>
    <w:p w14:paraId="26094DC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Атмосфера. 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14:paraId="4DF8CB8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14:paraId="5CA5529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14:paraId="4D5E1C1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Погода и климат.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14:paraId="2E68386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Человек и атмосфера.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14:paraId="6F49B5E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Гидросфера — водная оболочка Земли.</w:t>
      </w:r>
    </w:p>
    <w:p w14:paraId="79D3D52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Вода на Земле. Части гидросферы. Мировой круговорот воды.</w:t>
      </w:r>
    </w:p>
    <w:p w14:paraId="4EA6082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Океаны.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w:t>
      </w:r>
      <w:r w:rsidRPr="003F6905">
        <w:rPr>
          <w:rFonts w:ascii="Times New Roman" w:hAnsi="Times New Roman" w:cs="Times New Roman"/>
          <w:sz w:val="28"/>
          <w:szCs w:val="28"/>
          <w:lang w:val="ru-RU"/>
        </w:rPr>
        <w:lastRenderedPageBreak/>
        <w:t>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14:paraId="52945E5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Воды суши.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14:paraId="20F33D9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14:paraId="2E8DABF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14:paraId="0C0BA0E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Человек и гидросфера. 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14:paraId="3528031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Биосфера Земли.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14:paraId="5B0BBFB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Почва как особое природное образование.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14:paraId="6CC7471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Географическая оболочка Земли.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14:paraId="3400301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Население Земли</w:t>
      </w:r>
    </w:p>
    <w:p w14:paraId="064225F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Заселение человеком Земли. Расы.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14:paraId="32B8653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Численность населения Земли, её изменение во времени.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14:paraId="671047B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14:paraId="769D56E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Размещение людей на Земле. 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14:paraId="0D1AF68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14:paraId="5E70EF4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Народы и религии мира. Народ. Языковые семьи. География народов и языков. Карта народов мира. Мировые и национальные религии, их география.</w:t>
      </w:r>
    </w:p>
    <w:p w14:paraId="2D97C31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Хозяйственная деятельность людей. Понятие о современном хозяйстве, его составе. Основные виды хозяйственной деятельности людей, их география.</w:t>
      </w:r>
    </w:p>
    <w:p w14:paraId="32243CD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Городское и сельское население. 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14:paraId="333E1A9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Материки, океаны и страны</w:t>
      </w:r>
    </w:p>
    <w:p w14:paraId="708F8FB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Современный облик Земли: планетарные географические закономерности.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14:paraId="4E8A20E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Материки, океаны и страны.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14:paraId="241DE0D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14:paraId="2948640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Историко-культурные районы мира. Памятники природного и культурного наследия человечества.</w:t>
      </w:r>
    </w:p>
    <w:p w14:paraId="5932A0B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14:paraId="064D229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География России</w:t>
      </w:r>
    </w:p>
    <w:p w14:paraId="5835C47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Особенности географического положения России</w:t>
      </w:r>
    </w:p>
    <w:p w14:paraId="21BEE47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Географическое положение России. 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14:paraId="335098C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Границы России. 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14:paraId="3600FBE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14:paraId="5ECDAEC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История освоения и изучения территории России. Формирование и освоение государственной территории России. Выявление изменений границ страны на разных исторических этапах.</w:t>
      </w:r>
    </w:p>
    <w:p w14:paraId="13B7EA6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Современное административно-территориальное устройство страны. Федеративное устройство страны. Субъекты Российской Федерации, их равноправие и разнообразие. Федеральные округа.</w:t>
      </w:r>
    </w:p>
    <w:p w14:paraId="11A85BE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Природа России</w:t>
      </w:r>
    </w:p>
    <w:p w14:paraId="02DA17F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Природные условия и ресурсы России. 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w:t>
      </w:r>
      <w:r w:rsidRPr="003F6905">
        <w:rPr>
          <w:rFonts w:ascii="Times New Roman" w:hAnsi="Times New Roman" w:cs="Times New Roman"/>
          <w:sz w:val="28"/>
          <w:szCs w:val="28"/>
          <w:lang w:val="ru-RU"/>
        </w:rPr>
        <w:lastRenderedPageBreak/>
        <w:t>ресурсами. Сравнение природно-ресурсного капитала различных районов России.</w:t>
      </w:r>
    </w:p>
    <w:p w14:paraId="03D5316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Геологическое строение, рельеф и полезные ископаемые. Основные этапы формирования земной </w:t>
      </w:r>
      <w:proofErr w:type="spellStart"/>
      <w:r w:rsidRPr="003F6905">
        <w:rPr>
          <w:rFonts w:ascii="Times New Roman" w:hAnsi="Times New Roman" w:cs="Times New Roman"/>
          <w:sz w:val="28"/>
          <w:szCs w:val="28"/>
          <w:lang w:val="ru-RU"/>
        </w:rPr>
        <w:t>коры</w:t>
      </w:r>
      <w:proofErr w:type="spellEnd"/>
      <w:r w:rsidRPr="003F6905">
        <w:rPr>
          <w:rFonts w:ascii="Times New Roman" w:hAnsi="Times New Roman" w:cs="Times New Roman"/>
          <w:sz w:val="28"/>
          <w:szCs w:val="28"/>
          <w:lang w:val="ru-RU"/>
        </w:rPr>
        <w:t xml:space="preserve">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14:paraId="24D5D0E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14:paraId="39BC287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Климат и климатические ресурсы. 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14:paraId="026A3AA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14:paraId="40592F2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14:paraId="3871AE4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Внутренние воды и водные ресурсы. 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w:t>
      </w:r>
      <w:proofErr w:type="spellStart"/>
      <w:r w:rsidRPr="003F6905">
        <w:rPr>
          <w:rFonts w:ascii="Times New Roman" w:hAnsi="Times New Roman" w:cs="Times New Roman"/>
          <w:sz w:val="28"/>
          <w:szCs w:val="28"/>
          <w:lang w:val="ru-RU"/>
        </w:rPr>
        <w:t>климатограмм</w:t>
      </w:r>
      <w:proofErr w:type="spellEnd"/>
      <w:r w:rsidRPr="003F6905">
        <w:rPr>
          <w:rFonts w:ascii="Times New Roman" w:hAnsi="Times New Roman" w:cs="Times New Roman"/>
          <w:sz w:val="28"/>
          <w:szCs w:val="28"/>
          <w:lang w:val="ru-RU"/>
        </w:rPr>
        <w:t>, определение возможностей её хозяйственного использования.</w:t>
      </w:r>
    </w:p>
    <w:p w14:paraId="7C37A77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14:paraId="7E21747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r w:rsidRPr="003F6905">
        <w:rPr>
          <w:rFonts w:ascii="Times New Roman" w:hAnsi="Times New Roman" w:cs="Times New Roman"/>
          <w:sz w:val="28"/>
          <w:szCs w:val="28"/>
          <w:lang w:val="ru-RU"/>
        </w:rPr>
        <w:cr/>
      </w:r>
    </w:p>
    <w:p w14:paraId="647E2EC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Почва и почвенные ресурсы. 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14:paraId="57D58CF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14:paraId="368EBA0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Растительный и животный мир. Биологические ресурсы. 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14:paraId="1C844D0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Природно-хозяйственные зоны. 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14:paraId="1A8BEA4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14:paraId="04A6518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Население России</w:t>
      </w:r>
    </w:p>
    <w:p w14:paraId="7B9244F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Численность населения России. Численность населения России в сравнении с другими государствами. Особенности воспроизводства российского населения на рубеже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XXI</w:t>
      </w:r>
      <w:r w:rsidRPr="003F6905">
        <w:rPr>
          <w:rFonts w:ascii="Times New Roman" w:hAnsi="Times New Roman" w:cs="Times New Roman"/>
          <w:sz w:val="28"/>
          <w:szCs w:val="28"/>
          <w:lang w:val="ru-RU"/>
        </w:rPr>
        <w:t xml:space="preserve">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14:paraId="356C95E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Половой и возрастной состав населения страны. 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14:paraId="21C0184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Народы и религии России. 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w:t>
      </w:r>
      <w:r w:rsidRPr="003F6905">
        <w:rPr>
          <w:rFonts w:ascii="Times New Roman" w:hAnsi="Times New Roman" w:cs="Times New Roman"/>
          <w:sz w:val="28"/>
          <w:szCs w:val="28"/>
          <w:lang w:val="ru-RU"/>
        </w:rPr>
        <w:lastRenderedPageBreak/>
        <w:t>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14:paraId="6170800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Особенности размещения населения России. 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14:paraId="33ECB91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Миграции населения России. 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14:paraId="1B86008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Человеческий капитал страны. 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14:paraId="7ECDF11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Хозяйство России</w:t>
      </w:r>
    </w:p>
    <w:p w14:paraId="3DA7AB5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Особенности хозяйства России. 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14:paraId="64661A1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Производственный капитал. 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w:t>
      </w:r>
      <w:r w:rsidRPr="003F6905">
        <w:rPr>
          <w:rFonts w:ascii="Times New Roman" w:hAnsi="Times New Roman" w:cs="Times New Roman"/>
          <w:sz w:val="28"/>
          <w:szCs w:val="28"/>
          <w:lang w:val="ru-RU"/>
        </w:rPr>
        <w:lastRenderedPageBreak/>
        <w:t>освоения и зона Севера, их особенности и проблемы. Условия и факторы размещения предприятий. Важнейшие межотраслевые комплексы и отрасли.</w:t>
      </w:r>
    </w:p>
    <w:p w14:paraId="3C033E7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Топливно-энергетический комплекс (ТЭК). 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14:paraId="637F525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Машиностроение. 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14:paraId="26868C8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Металлургия. 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14:paraId="12CAD8D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Химическая промышленность. 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14:paraId="0AEE4F6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Лёгкая промышленность. 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14:paraId="736825C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Агропромышленный комплекс. 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w:t>
      </w:r>
      <w:r w:rsidRPr="003F6905">
        <w:rPr>
          <w:rFonts w:ascii="Times New Roman" w:hAnsi="Times New Roman" w:cs="Times New Roman"/>
          <w:sz w:val="28"/>
          <w:szCs w:val="28"/>
          <w:lang w:val="ru-RU"/>
        </w:rPr>
        <w:lastRenderedPageBreak/>
        <w:t>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14:paraId="7D7F73C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14:paraId="1D89839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Сфера услуг (инфраструктурный комплекс). 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14:paraId="3F8B14A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Районы России</w:t>
      </w:r>
    </w:p>
    <w:p w14:paraId="55A3EC6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Природно-хозяйственное районирование России. Принципы и виды природно-хозяйственного районирования страны. Анализ разных видов районирования России.</w:t>
      </w:r>
    </w:p>
    <w:p w14:paraId="0CB061C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Крупные регионы и районы России.</w:t>
      </w:r>
    </w:p>
    <w:p w14:paraId="65A360D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Регионы России: Западный и Восточный.</w:t>
      </w:r>
    </w:p>
    <w:p w14:paraId="47C6DA4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Районы России: Европейский Север, Центральная Россия, Европейский Юг, Поволжье, Урал, Западная Сибирь, Восточная Сибирь, Дальний Восток.</w:t>
      </w:r>
    </w:p>
    <w:p w14:paraId="32B04B7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Характеристика регионов и районов. 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14:paraId="304B786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14:paraId="5A58054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14:paraId="7DCE5AA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Россия в современном мире</w:t>
      </w:r>
    </w:p>
    <w:p w14:paraId="7079139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14:paraId="6FF21838" w14:textId="77777777" w:rsidR="003F6905" w:rsidRDefault="003B191E" w:rsidP="003B191E">
      <w:pPr>
        <w:pStyle w:val="4"/>
        <w:jc w:val="center"/>
        <w:rPr>
          <w:rFonts w:ascii="Times New Roman" w:hAnsi="Times New Roman" w:cs="Times New Roman"/>
          <w:i w:val="0"/>
          <w:sz w:val="28"/>
          <w:szCs w:val="28"/>
          <w:lang w:val="ru-RU"/>
        </w:rPr>
      </w:pPr>
      <w:r w:rsidRPr="003B191E">
        <w:rPr>
          <w:rFonts w:ascii="Times New Roman" w:hAnsi="Times New Roman" w:cs="Times New Roman"/>
          <w:i w:val="0"/>
          <w:sz w:val="28"/>
          <w:szCs w:val="28"/>
          <w:lang w:val="ru-RU"/>
        </w:rPr>
        <w:t xml:space="preserve">2.2.2.9 </w:t>
      </w:r>
      <w:r w:rsidR="003F6905" w:rsidRPr="003B191E">
        <w:rPr>
          <w:rFonts w:ascii="Times New Roman" w:hAnsi="Times New Roman" w:cs="Times New Roman"/>
          <w:i w:val="0"/>
          <w:sz w:val="28"/>
          <w:szCs w:val="28"/>
          <w:lang w:val="ru-RU"/>
        </w:rPr>
        <w:t>Математика. Алгебра. Геометрия</w:t>
      </w:r>
    </w:p>
    <w:p w14:paraId="35980060" w14:textId="77777777" w:rsidR="003B191E" w:rsidRPr="003B191E" w:rsidRDefault="003B191E" w:rsidP="003B191E">
      <w:pPr>
        <w:rPr>
          <w:lang w:val="ru-RU"/>
        </w:rPr>
      </w:pPr>
    </w:p>
    <w:p w14:paraId="2353293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Натуральные числа. Натуральный ряд. Десятичная система счисления. Арифметические действия с натуральными числами. Свойства арифметических действий.</w:t>
      </w:r>
    </w:p>
    <w:p w14:paraId="4861ABC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Степень с натуральным показателем.</w:t>
      </w:r>
    </w:p>
    <w:p w14:paraId="6607C7F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14:paraId="538FEE7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Делители и кратные. Свойства и признаки делимости. Простые и составные числа. Разложение натурального числа на простые множители. Деление с остатком.</w:t>
      </w:r>
    </w:p>
    <w:p w14:paraId="53BBC52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Дроби. 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w:t>
      </w:r>
    </w:p>
    <w:p w14:paraId="65879AB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14:paraId="1E487DF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14:paraId="5E15016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Решение текстовых задач арифметическими способами.</w:t>
      </w:r>
    </w:p>
    <w:p w14:paraId="66E3F81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Рациональные числа. Положительные и отрицательные числа, модуль числа. Множество целых чисел. Множество рациональных чисел; рациональное число как отношение </w:t>
      </w:r>
      <w:r w:rsidRPr="003F6905">
        <w:rPr>
          <w:rFonts w:ascii="Times New Roman" w:hAnsi="Times New Roman" w:cs="Times New Roman"/>
          <w:sz w:val="28"/>
          <w:szCs w:val="28"/>
        </w:rPr>
        <w:t>m</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n</w:t>
      </w:r>
      <w:r w:rsidRPr="003F6905">
        <w:rPr>
          <w:rFonts w:ascii="Times New Roman" w:hAnsi="Times New Roman" w:cs="Times New Roman"/>
          <w:sz w:val="28"/>
          <w:szCs w:val="28"/>
          <w:lang w:val="ru-RU"/>
        </w:rPr>
        <w:t xml:space="preserve">, где т — целое число, а </w:t>
      </w:r>
      <w:r w:rsidRPr="003F6905">
        <w:rPr>
          <w:rFonts w:ascii="Times New Roman" w:hAnsi="Times New Roman" w:cs="Times New Roman"/>
          <w:sz w:val="28"/>
          <w:szCs w:val="28"/>
        </w:rPr>
        <w:t>n</w:t>
      </w:r>
      <w:r w:rsidRPr="003F6905">
        <w:rPr>
          <w:rFonts w:ascii="Times New Roman" w:hAnsi="Times New Roman" w:cs="Times New Roman"/>
          <w:sz w:val="28"/>
          <w:szCs w:val="28"/>
          <w:lang w:val="ru-RU"/>
        </w:rPr>
        <w:t xml:space="preserve"> — 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14:paraId="52B0F66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Действительные числа. Квадратный корень из числа. Корень третьей степени.</w:t>
      </w:r>
    </w:p>
    <w:p w14:paraId="69EA814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Понятие об иррациональном числе. Иррациональность числа   и несоизмеримость стороны и диагонали квадрата. Десятичные приближения иррациональных чисел.</w:t>
      </w:r>
    </w:p>
    <w:p w14:paraId="646F284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Множество действительных чисел; представление действительных чисел бесконечными десятичными дробями. Сравнение действительных чисел.</w:t>
      </w:r>
    </w:p>
    <w:p w14:paraId="176A478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Координатная прямая. Изображение чисел точками координатной прямой. Числовые промежутки.</w:t>
      </w:r>
    </w:p>
    <w:p w14:paraId="6346BDF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Измерения, приближения, оценки. 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w:t>
      </w:r>
    </w:p>
    <w:p w14:paraId="2BF18D5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14:paraId="6CC8CED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Алгебраические выражения.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w:t>
      </w:r>
      <w:r w:rsidRPr="003F6905">
        <w:rPr>
          <w:rFonts w:ascii="Times New Roman" w:hAnsi="Times New Roman" w:cs="Times New Roman"/>
          <w:sz w:val="28"/>
          <w:szCs w:val="28"/>
          <w:lang w:val="ru-RU"/>
        </w:rPr>
        <w:lastRenderedPageBreak/>
        <w:t>ние буквенных выражений на основе свойств арифметических действий. Равенство буквенных выражений. Тождество.</w:t>
      </w:r>
    </w:p>
    <w:p w14:paraId="6EB43F2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14:paraId="13E7EA2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14:paraId="430DAC8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Рациональные выражения и их преобразования. Доказательство тождеств.</w:t>
      </w:r>
    </w:p>
    <w:p w14:paraId="7EA1C91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Квадратные корни. Свойства арифметических квадратных корней и их применение к преобразованию числовых выражений и вычислениям.</w:t>
      </w:r>
    </w:p>
    <w:p w14:paraId="1FAD04E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Уравнения. Уравнение с одной переменной. Корень уравнения. Свойства числовых равенств. Равносильность уравнений.</w:t>
      </w:r>
    </w:p>
    <w:p w14:paraId="4BA0C6C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14:paraId="71F6FCC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Уравнение с двумя переменными. Линейное уравнение с двумя переменными, примеры решения уравнений в целых числах.</w:t>
      </w:r>
    </w:p>
    <w:p w14:paraId="2B4D91B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14:paraId="59DB6DA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Решение текстовых задач алгебраическим способом.</w:t>
      </w:r>
    </w:p>
    <w:p w14:paraId="520A492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14:paraId="6FA6355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Неравенства. Числовые неравенства и их свойства.</w:t>
      </w:r>
    </w:p>
    <w:p w14:paraId="5658227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14:paraId="0E2F185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Функции.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14:paraId="3FC62ED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Числовые функции.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p>
    <w:p w14:paraId="30FF57B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Числовые последовательности. Понятие числовой последовательности. Задание последовательности рекуррентной формулой и формулой </w:t>
      </w:r>
      <w:r w:rsidRPr="003F6905">
        <w:rPr>
          <w:rFonts w:ascii="Times New Roman" w:hAnsi="Times New Roman" w:cs="Times New Roman"/>
          <w:sz w:val="28"/>
          <w:szCs w:val="28"/>
        </w:rPr>
        <w:t>n</w:t>
      </w:r>
      <w:r w:rsidRPr="003F6905">
        <w:rPr>
          <w:rFonts w:ascii="Times New Roman" w:hAnsi="Times New Roman" w:cs="Times New Roman"/>
          <w:sz w:val="28"/>
          <w:szCs w:val="28"/>
          <w:lang w:val="ru-RU"/>
        </w:rPr>
        <w:t>-го члена.</w:t>
      </w:r>
    </w:p>
    <w:p w14:paraId="4ED4625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Арифметическая и геометрическая прогрессии. Формулы </w:t>
      </w:r>
      <w:r w:rsidRPr="003F6905">
        <w:rPr>
          <w:rFonts w:ascii="Times New Roman" w:hAnsi="Times New Roman" w:cs="Times New Roman"/>
          <w:sz w:val="28"/>
          <w:szCs w:val="28"/>
        </w:rPr>
        <w:t>n</w:t>
      </w:r>
      <w:r w:rsidRPr="003F6905">
        <w:rPr>
          <w:rFonts w:ascii="Times New Roman" w:hAnsi="Times New Roman" w:cs="Times New Roman"/>
          <w:sz w:val="28"/>
          <w:szCs w:val="28"/>
          <w:lang w:val="ru-RU"/>
        </w:rPr>
        <w:t>-го члена арифметической и геометрической прогрессий, суммы первых п-х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14:paraId="44CC93A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Описательная статистика. Представление данных в виде таблиц, диаграмм, графиков. Случайная изменчивость. Статистические характеристики </w:t>
      </w:r>
      <w:r w:rsidRPr="003F6905">
        <w:rPr>
          <w:rFonts w:ascii="Times New Roman" w:hAnsi="Times New Roman" w:cs="Times New Roman"/>
          <w:sz w:val="28"/>
          <w:szCs w:val="28"/>
          <w:lang w:val="ru-RU"/>
        </w:rPr>
        <w:lastRenderedPageBreak/>
        <w:t>набора данных: среднее арифметическое, медиана, наибольшее и наименьшее значения, размах. Представление о выборочном исследовании.</w:t>
      </w:r>
    </w:p>
    <w:p w14:paraId="7749E39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Случайные события и вероятность.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w:t>
      </w:r>
      <w:proofErr w:type="spellStart"/>
      <w:r w:rsidRPr="003F6905">
        <w:rPr>
          <w:rFonts w:ascii="Times New Roman" w:hAnsi="Times New Roman" w:cs="Times New Roman"/>
          <w:sz w:val="28"/>
          <w:szCs w:val="28"/>
          <w:lang w:val="ru-RU"/>
        </w:rPr>
        <w:t>Равновозможность</w:t>
      </w:r>
      <w:proofErr w:type="spellEnd"/>
      <w:r w:rsidRPr="003F6905">
        <w:rPr>
          <w:rFonts w:ascii="Times New Roman" w:hAnsi="Times New Roman" w:cs="Times New Roman"/>
          <w:sz w:val="28"/>
          <w:szCs w:val="28"/>
          <w:lang w:val="ru-RU"/>
        </w:rPr>
        <w:t xml:space="preserve"> событий. Классическое определение вероятности.</w:t>
      </w:r>
    </w:p>
    <w:p w14:paraId="68ACAA8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Комбинаторика. Решение комбинаторных задач перебором вариантов. Комбинаторное правило умножения. Перестановки и факториал.</w:t>
      </w:r>
    </w:p>
    <w:p w14:paraId="4316464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Наглядная геометрия. 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14:paraId="4892A75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Длина отрезка, ломаной. Периметр многоугольника. Единицы измерения длины. Измерение длины отрезка, построение отрезка заданной длины.</w:t>
      </w:r>
    </w:p>
    <w:p w14:paraId="3D2BCD5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Виды углов. Градусная мера угла. Измерение и построение углов с помощью транспортира. Биссектриса угла.</w:t>
      </w:r>
    </w:p>
    <w:p w14:paraId="547156A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14:paraId="1B16FD0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14:paraId="5BF672C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Понятие объёма; единицы объёма. Объём прямоугольного параллелепипеда, куба.</w:t>
      </w:r>
    </w:p>
    <w:p w14:paraId="189EFA3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Понятие о равенстве фигур. Центральная, осевая и зеркальная симметрии. Изображение симметричных фигур.</w:t>
      </w:r>
    </w:p>
    <w:p w14:paraId="25F1DE5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Геометрические фигуры. Прямые и углы. Точка, прямая, плоскость. Отрезок, луч. Угол. Виды углов. Вертикальные и смежные углы. Биссектриса угла.</w:t>
      </w:r>
    </w:p>
    <w:p w14:paraId="4AEC22B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14:paraId="5FFDE37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Геометрическое место точек. Свойства биссектрисы угла и серединного перпендикуляра к отрезку.</w:t>
      </w:r>
    </w:p>
    <w:p w14:paraId="2A0CEDA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14:paraId="4D06F9B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Четырёхугольник. Параллелограмм, его свойства и признаки. Прямоугольник, квадрат, ромб, их свойства и признаки. Трапеция, средняя линия трапеции.</w:t>
      </w:r>
    </w:p>
    <w:p w14:paraId="1FA5A7B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Многоугольник. Выпуклые многоугольники. Сумма углов выпуклого многоугольника. Правильные многоугольники.</w:t>
      </w:r>
    </w:p>
    <w:p w14:paraId="3120A61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w:t>
      </w:r>
      <w:r w:rsidRPr="003F6905">
        <w:rPr>
          <w:rFonts w:ascii="Times New Roman" w:hAnsi="Times New Roman" w:cs="Times New Roman"/>
          <w:sz w:val="28"/>
          <w:szCs w:val="28"/>
          <w:lang w:val="ru-RU"/>
        </w:rPr>
        <w:lastRenderedPageBreak/>
        <w:t>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14:paraId="4C91D06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14:paraId="10F4AA6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Решение задач на вычисление, доказательство и построение с использованием свойств изученных фигур.</w:t>
      </w:r>
    </w:p>
    <w:p w14:paraId="153AFB7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Измерение геометрических величин. Длина отрезка. Расстояние от точки до прямой. Расстояние между параллельными прямыми.</w:t>
      </w:r>
    </w:p>
    <w:p w14:paraId="12CE560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Периметр многоугольника.</w:t>
      </w:r>
    </w:p>
    <w:p w14:paraId="10C73B2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Длина окружности, число </w:t>
      </w:r>
      <w:r w:rsidRPr="003F6905">
        <w:rPr>
          <w:rFonts w:ascii="Times New Roman" w:hAnsi="Times New Roman" w:cs="Times New Roman"/>
          <w:sz w:val="28"/>
          <w:szCs w:val="28"/>
        </w:rPr>
        <w:t>π</w:t>
      </w:r>
      <w:r w:rsidRPr="003F6905">
        <w:rPr>
          <w:rFonts w:ascii="Times New Roman" w:hAnsi="Times New Roman" w:cs="Times New Roman"/>
          <w:sz w:val="28"/>
          <w:szCs w:val="28"/>
          <w:lang w:val="ru-RU"/>
        </w:rPr>
        <w:t>, длина дуги окружности.</w:t>
      </w:r>
    </w:p>
    <w:p w14:paraId="46356DF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Градусная мера угла, соответствие между величиной центрального угла и длиной дуги окружности.</w:t>
      </w:r>
    </w:p>
    <w:p w14:paraId="0AC8369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14:paraId="3DE2BF2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Решение задач на вычисление и доказательство с использованием изученных формул.</w:t>
      </w:r>
    </w:p>
    <w:p w14:paraId="3ECC30E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Координаты. Уравнение прямой. Координаты середины отрезка. Формула расстояния между двумя точками плоскости. Уравнение окружности.</w:t>
      </w:r>
    </w:p>
    <w:p w14:paraId="3A7C0F4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Векторы. 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14:paraId="446364C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Теоретико-множественные понятия. 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14:paraId="341DC01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Иллюстрация отношений между множествами с помощью диаграмм Эйлера—Венна.</w:t>
      </w:r>
    </w:p>
    <w:p w14:paraId="745E389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Элементы логики. Определение. Аксиомы и теоремы. Доказательство. Доказательство от противного. Теорема, обратная данной. Пример и контрпример.</w:t>
      </w:r>
    </w:p>
    <w:p w14:paraId="5DAE190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Понятие о равносильности, следовании, употребление логических связок если..., то, в том и только в том случае, логические связки и, или.</w:t>
      </w:r>
    </w:p>
    <w:p w14:paraId="7B03EF0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Математика в историческом развитии. 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14:paraId="60F68BB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w:t>
      </w:r>
      <w:r w:rsidRPr="003F6905">
        <w:rPr>
          <w:rFonts w:ascii="Times New Roman" w:hAnsi="Times New Roman" w:cs="Times New Roman"/>
          <w:sz w:val="28"/>
          <w:szCs w:val="28"/>
        </w:rPr>
        <w:t>X</w:t>
      </w:r>
      <w:r w:rsidRPr="003F6905">
        <w:rPr>
          <w:rFonts w:ascii="Times New Roman" w:hAnsi="Times New Roman" w:cs="Times New Roman"/>
          <w:sz w:val="28"/>
          <w:szCs w:val="28"/>
          <w:lang w:val="ru-RU"/>
        </w:rPr>
        <w:t>. Абель. Э. Галуа.</w:t>
      </w:r>
    </w:p>
    <w:p w14:paraId="6D5A6B6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14:paraId="40D747A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Задача Леонардо Пизанского (Фибоначчи) о кроликах, числа Фибоначчи. Задача о шахматной доске.</w:t>
      </w:r>
    </w:p>
    <w:p w14:paraId="1DE4A79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Истоки теории вероятностей: страховое дело, азартные игры. П. Ферма и Б. Паскаль. Я. Бернулли. А. Н. Колмогоров.</w:t>
      </w:r>
    </w:p>
    <w:p w14:paraId="67FEF29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3F6905">
        <w:rPr>
          <w:rFonts w:ascii="Times New Roman" w:hAnsi="Times New Roman" w:cs="Times New Roman"/>
          <w:sz w:val="28"/>
          <w:szCs w:val="28"/>
        </w:rPr>
        <w:t>π</w:t>
      </w:r>
      <w:r w:rsidRPr="003F6905">
        <w:rPr>
          <w:rFonts w:ascii="Times New Roman" w:hAnsi="Times New Roman" w:cs="Times New Roman"/>
          <w:sz w:val="28"/>
          <w:szCs w:val="28"/>
          <w:lang w:val="ru-RU"/>
        </w:rPr>
        <w:t>. Золотое сечение. «Начала» Евклида. Л. Эйлер. Н. И. Лобачевский. История пятого постулата. Софизм, парадоксы.</w:t>
      </w:r>
    </w:p>
    <w:p w14:paraId="3AAEADA1" w14:textId="77777777" w:rsidR="003F6905" w:rsidRDefault="003B191E" w:rsidP="003B191E">
      <w:pPr>
        <w:pStyle w:val="4"/>
        <w:jc w:val="center"/>
        <w:rPr>
          <w:rFonts w:ascii="Times New Roman" w:hAnsi="Times New Roman" w:cs="Times New Roman"/>
          <w:i w:val="0"/>
          <w:sz w:val="28"/>
          <w:szCs w:val="28"/>
          <w:lang w:val="ru-RU"/>
        </w:rPr>
      </w:pPr>
      <w:r w:rsidRPr="003B191E">
        <w:rPr>
          <w:rFonts w:ascii="Times New Roman" w:hAnsi="Times New Roman" w:cs="Times New Roman"/>
          <w:i w:val="0"/>
          <w:sz w:val="28"/>
          <w:szCs w:val="28"/>
          <w:lang w:val="ru-RU"/>
        </w:rPr>
        <w:lastRenderedPageBreak/>
        <w:t xml:space="preserve">2.2.2.10 </w:t>
      </w:r>
      <w:r w:rsidR="003F6905" w:rsidRPr="003B191E">
        <w:rPr>
          <w:rFonts w:ascii="Times New Roman" w:hAnsi="Times New Roman" w:cs="Times New Roman"/>
          <w:i w:val="0"/>
          <w:sz w:val="28"/>
          <w:szCs w:val="28"/>
          <w:lang w:val="ru-RU"/>
        </w:rPr>
        <w:t>Информатика</w:t>
      </w:r>
    </w:p>
    <w:p w14:paraId="5A47DA98" w14:textId="77777777" w:rsidR="003B191E" w:rsidRPr="003B191E" w:rsidRDefault="003B191E" w:rsidP="003B191E">
      <w:pPr>
        <w:rPr>
          <w:lang w:val="ru-RU"/>
        </w:rPr>
      </w:pPr>
    </w:p>
    <w:p w14:paraId="1199E2A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Информация и способы её представления. Слово «информация» в обыденной речи. Информация как объект (данные) и как процесс (информирование). Термин «информация» (данные) в курсе информатики.</w:t>
      </w:r>
    </w:p>
    <w:p w14:paraId="57989D3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Описание информации при помощи текстов. Язык. Письмо. Знак.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14:paraId="14D45FE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14:paraId="32703D1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14:paraId="16E3A3B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Примеры кодов. Код КОИ-8. Представление о стандарте Юникод. Значение стандартов для ИКТ. </w:t>
      </w:r>
    </w:p>
    <w:p w14:paraId="360BBA6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Знакомство с двоичной записью целых чисел. Запись натуральных чисел в пределах 256. </w:t>
      </w:r>
    </w:p>
    <w:p w14:paraId="7AFBF4D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14:paraId="2EEC9EA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Понятие о необходимости количественного описания информации.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w:t>
      </w:r>
      <w:r w:rsidRPr="003F6905">
        <w:rPr>
          <w:rFonts w:ascii="Times New Roman" w:hAnsi="Times New Roman" w:cs="Times New Roman"/>
          <w:sz w:val="28"/>
          <w:szCs w:val="28"/>
          <w:lang w:val="ru-RU"/>
        </w:rPr>
        <w:lastRenderedPageBreak/>
        <w:t xml:space="preserve">учитывается возможность описания одного явления различными текстами и зависимость от выбора алфавита и способа кодирования. </w:t>
      </w:r>
    </w:p>
    <w:p w14:paraId="468EDEC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Бит и байт — единицы размера двоичных текстов, производные единицы. </w:t>
      </w:r>
    </w:p>
    <w:p w14:paraId="72066DE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Понятие о носителях информации, используемых  в ИКТ, их истории и перспективах развития. </w:t>
      </w:r>
    </w:p>
    <w:p w14:paraId="7BB26A4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14:paraId="06A3939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14:paraId="4C61B61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Основы алгоритмической культуры. 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14:paraId="5B93469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14:paraId="3C086F4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14:paraId="2AA15E1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14:paraId="0BA28E4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14:paraId="7638833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Знакомство с графами, деревьями, списками, символьными строками. </w:t>
      </w:r>
    </w:p>
    <w:p w14:paraId="710FD8B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Понятие о методах разработки программ (пошаговое выполнение, отладка, тестирование).</w:t>
      </w:r>
    </w:p>
    <w:p w14:paraId="07FA7DD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Использование программных систем и сервисов. 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14:paraId="2FBA56F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Компьютерные вирусы. Антивирусная профилактика.</w:t>
      </w:r>
    </w:p>
    <w:p w14:paraId="1AA7A5A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14:paraId="2C8B335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Архивирование и разархивирование.</w:t>
      </w:r>
    </w:p>
    <w:p w14:paraId="733E50F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14:paraId="38B63B2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14:paraId="42080C0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Гипертекст. Браузеры. Компьютерные энциклопедии и компьютерные словари. Средства поиска информации.</w:t>
      </w:r>
    </w:p>
    <w:p w14:paraId="49C23F9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Работа в информационном пространстве. 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14:paraId="3C0F200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14:paraId="2B4DB7D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Постановка вопроса о достоверности полученной информации, о её </w:t>
      </w:r>
      <w:proofErr w:type="spellStart"/>
      <w:r w:rsidRPr="003F6905">
        <w:rPr>
          <w:rFonts w:ascii="Times New Roman" w:hAnsi="Times New Roman" w:cs="Times New Roman"/>
          <w:sz w:val="28"/>
          <w:szCs w:val="28"/>
          <w:lang w:val="ru-RU"/>
        </w:rPr>
        <w:t>подкреплённости</w:t>
      </w:r>
      <w:proofErr w:type="spellEnd"/>
      <w:r w:rsidRPr="003F6905">
        <w:rPr>
          <w:rFonts w:ascii="Times New Roman" w:hAnsi="Times New Roman" w:cs="Times New Roman"/>
          <w:sz w:val="28"/>
          <w:szCs w:val="28"/>
          <w:lang w:val="ru-RU"/>
        </w:rPr>
        <w:t xml:space="preserve">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14:paraId="5F93800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14:paraId="38A2CE0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Организация взаимодействия в информационной среде: электронная переписка, чат, форум, телеконференция, сайт.</w:t>
      </w:r>
    </w:p>
    <w:p w14:paraId="58C7B63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14:paraId="00A55E1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14:paraId="6317DF4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14:paraId="25DDFD8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14:paraId="50546C6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Тенденции развития ИКТ (суперкомпьютеры, мобильные вычислительные устройства).</w:t>
      </w:r>
    </w:p>
    <w:p w14:paraId="51CF7A0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14:paraId="1F88DA0D" w14:textId="77777777" w:rsidR="003F6905" w:rsidRDefault="003B191E" w:rsidP="003B191E">
      <w:pPr>
        <w:pStyle w:val="4"/>
        <w:jc w:val="center"/>
        <w:rPr>
          <w:rFonts w:ascii="Times New Roman" w:hAnsi="Times New Roman" w:cs="Times New Roman"/>
          <w:i w:val="0"/>
          <w:sz w:val="28"/>
          <w:szCs w:val="28"/>
          <w:lang w:val="ru-RU"/>
        </w:rPr>
      </w:pPr>
      <w:r w:rsidRPr="003B191E">
        <w:rPr>
          <w:rFonts w:ascii="Times New Roman" w:hAnsi="Times New Roman" w:cs="Times New Roman"/>
          <w:i w:val="0"/>
          <w:sz w:val="28"/>
          <w:szCs w:val="28"/>
          <w:lang w:val="ru-RU"/>
        </w:rPr>
        <w:t xml:space="preserve">2.2.2.11 </w:t>
      </w:r>
      <w:r w:rsidR="003F6905" w:rsidRPr="003B191E">
        <w:rPr>
          <w:rFonts w:ascii="Times New Roman" w:hAnsi="Times New Roman" w:cs="Times New Roman"/>
          <w:i w:val="0"/>
          <w:sz w:val="28"/>
          <w:szCs w:val="28"/>
          <w:lang w:val="ru-RU"/>
        </w:rPr>
        <w:t>Физика</w:t>
      </w:r>
    </w:p>
    <w:p w14:paraId="6021DC18" w14:textId="77777777" w:rsidR="003B191E" w:rsidRPr="003B191E" w:rsidRDefault="003B191E" w:rsidP="003B191E">
      <w:pPr>
        <w:rPr>
          <w:lang w:val="ru-RU"/>
        </w:rPr>
      </w:pPr>
    </w:p>
    <w:p w14:paraId="0E05677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Физика и физические методы изучения природы</w:t>
      </w:r>
    </w:p>
    <w:p w14:paraId="005F763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14:paraId="6947972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Механические явления. Кинематика</w:t>
      </w:r>
    </w:p>
    <w:p w14:paraId="7A7E148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14:paraId="51E635B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14:paraId="07A8849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Динамика</w:t>
      </w:r>
    </w:p>
    <w:p w14:paraId="66F2F15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14:paraId="11216CB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Сила упругости. Сила трения. Сила тяжести. Закон всемирного тяготения. Центр тяжести.</w:t>
      </w:r>
    </w:p>
    <w:p w14:paraId="4A53DD8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Давление. Атмосферное давление. Закон Паскаля. Закон Архимеда. Условие плавания тел.</w:t>
      </w:r>
    </w:p>
    <w:p w14:paraId="0E6751D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Условия равновесия твёрдого тела.</w:t>
      </w:r>
    </w:p>
    <w:p w14:paraId="2CBBD3B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Законы сохранения импульса и механической энергии. Механические колебания и волны</w:t>
      </w:r>
    </w:p>
    <w:p w14:paraId="3CB4E95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Импульс. Закон сохранения импульса. Реактивное движение.</w:t>
      </w:r>
    </w:p>
    <w:p w14:paraId="0367B53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14:paraId="3CA01BA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Механические колебания. Резонанс. Механические волны. Звук. Использование колебаний в технике.</w:t>
      </w:r>
    </w:p>
    <w:p w14:paraId="6551CE9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Строение и свойства вещества</w:t>
      </w:r>
    </w:p>
    <w:p w14:paraId="0E6FCA3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14:paraId="71ADFC9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Тепловые явления</w:t>
      </w:r>
    </w:p>
    <w:p w14:paraId="3ABF3D4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14:paraId="559F080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Преобразования энергии в тепловых машинах. КПД тепловой машины. Экологические проблемы теплоэнергетики.</w:t>
      </w:r>
    </w:p>
    <w:p w14:paraId="51043E6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Электрические явления</w:t>
      </w:r>
    </w:p>
    <w:p w14:paraId="2ADAB5E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14:paraId="2382545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14:paraId="59EB32A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Магнитные явления</w:t>
      </w:r>
    </w:p>
    <w:p w14:paraId="2F02F35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Постоянные магниты. Взаимодействие магнитов. Магнитное поле. Магнитное поле тока. Действие магнитного поля на проводник с током.</w:t>
      </w:r>
    </w:p>
    <w:p w14:paraId="1F3EB6D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Электродвигатель постоянного тока.</w:t>
      </w:r>
    </w:p>
    <w:p w14:paraId="43F9F6B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Электромагнитная индукция. Электрогенератор. Трансформатор.</w:t>
      </w:r>
    </w:p>
    <w:p w14:paraId="677B317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Электромагнитные колебания и волны</w:t>
      </w:r>
    </w:p>
    <w:p w14:paraId="7C263BC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Электромагнитные колебания. Электромагнитные волны. Влияние электромагнитных излучений на живые организмы.</w:t>
      </w:r>
    </w:p>
    <w:p w14:paraId="61D1654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Принципы радиосвязи и телевидения.</w:t>
      </w:r>
    </w:p>
    <w:p w14:paraId="3926BF4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w:t>
      </w:r>
    </w:p>
    <w:p w14:paraId="1E854EB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Квантовые явления</w:t>
      </w:r>
    </w:p>
    <w:p w14:paraId="7B291A8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14:paraId="72EC277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Влияние радиоактивных излучений на живые организмы. Экологические проблемы, возникающие при использовании атомных электростанций.</w:t>
      </w:r>
    </w:p>
    <w:p w14:paraId="68B268C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Строение и эволюция Вселенной</w:t>
      </w:r>
    </w:p>
    <w:p w14:paraId="1F6A79D4" w14:textId="77777777" w:rsidR="003B191E"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                </w:t>
      </w:r>
    </w:p>
    <w:p w14:paraId="52D08432" w14:textId="77777777" w:rsidR="003F6905" w:rsidRDefault="003B191E" w:rsidP="003B191E">
      <w:pPr>
        <w:pStyle w:val="4"/>
        <w:jc w:val="center"/>
        <w:rPr>
          <w:rFonts w:ascii="Times New Roman" w:hAnsi="Times New Roman" w:cs="Times New Roman"/>
          <w:i w:val="0"/>
          <w:sz w:val="28"/>
          <w:szCs w:val="28"/>
          <w:lang w:val="ru-RU"/>
        </w:rPr>
      </w:pPr>
      <w:r w:rsidRPr="003B191E">
        <w:rPr>
          <w:rFonts w:ascii="Times New Roman" w:hAnsi="Times New Roman" w:cs="Times New Roman"/>
          <w:i w:val="0"/>
          <w:sz w:val="28"/>
          <w:szCs w:val="28"/>
          <w:lang w:val="ru-RU"/>
        </w:rPr>
        <w:t xml:space="preserve">2.2.2.12 </w:t>
      </w:r>
      <w:r w:rsidR="003F6905" w:rsidRPr="003B191E">
        <w:rPr>
          <w:rFonts w:ascii="Times New Roman" w:hAnsi="Times New Roman" w:cs="Times New Roman"/>
          <w:i w:val="0"/>
          <w:sz w:val="28"/>
          <w:szCs w:val="28"/>
          <w:lang w:val="ru-RU"/>
        </w:rPr>
        <w:t>Биология</w:t>
      </w:r>
    </w:p>
    <w:p w14:paraId="246C4543" w14:textId="77777777" w:rsidR="003B191E" w:rsidRPr="003B191E" w:rsidRDefault="003B191E" w:rsidP="003B191E">
      <w:pPr>
        <w:rPr>
          <w:lang w:val="ru-RU"/>
        </w:rPr>
      </w:pPr>
    </w:p>
    <w:p w14:paraId="68A9DFA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Живые организмы</w:t>
      </w:r>
    </w:p>
    <w:p w14:paraId="57F6BC8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Биология как наука. Роль биологии в практической деятельности людей. Разнообразие организмов. Отличительные признаки представителей раз</w:t>
      </w:r>
      <w:r w:rsidRPr="003F6905">
        <w:rPr>
          <w:rFonts w:ascii="Times New Roman" w:hAnsi="Times New Roman" w:cs="Times New Roman"/>
          <w:sz w:val="28"/>
          <w:szCs w:val="28"/>
          <w:lang w:val="ru-RU"/>
        </w:rPr>
        <w:lastRenderedPageBreak/>
        <w:t>ных царств живой природы. Методы изучения живых организмов: наблюдение, измерение, эксперимент. Клеточное строение организмов.</w:t>
      </w:r>
    </w:p>
    <w:p w14:paraId="2FAA4D5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Правила работы в кабинете биологии, с биологическими приборами и инструментами.</w:t>
      </w:r>
    </w:p>
    <w:p w14:paraId="33670B4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14:paraId="1329885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14:paraId="3B60B67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Лишайники. Роль лишайников в природе и жизни человека.</w:t>
      </w:r>
    </w:p>
    <w:p w14:paraId="0843ED6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Вирусы — неклеточные формы. Заболевания, вызываемые вирусами. Меры профилактики заболеваний.</w:t>
      </w:r>
    </w:p>
    <w:p w14:paraId="30F79F4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14:paraId="26A5266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14:paraId="28BE1FB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Человек и его здоровье</w:t>
      </w:r>
    </w:p>
    <w:p w14:paraId="20D2BBF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Человек и окружающая среда. Природная и социальная среда обитания человека. Защита среды обитания человека.</w:t>
      </w:r>
    </w:p>
    <w:p w14:paraId="4F80E2F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14:paraId="1E8F21F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14:paraId="74163E6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14:paraId="1465723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14:paraId="12DBEF8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Питание. Пищеварение. Пищеварительная система. Нарушения работы пищеварительной системы и их профилактика.</w:t>
      </w:r>
    </w:p>
    <w:p w14:paraId="1A8069A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14:paraId="4B6114B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14:paraId="66637D8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Выделение. Строение и функции выделительной системы. Заболевания органов мочевыделительной системы и их предупреждение.</w:t>
      </w:r>
    </w:p>
    <w:p w14:paraId="11D46D5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w:t>
      </w:r>
      <w:proofErr w:type="spellStart"/>
      <w:r w:rsidRPr="003F6905">
        <w:rPr>
          <w:rFonts w:ascii="Times New Roman" w:hAnsi="Times New Roman" w:cs="Times New Roman"/>
          <w:sz w:val="28"/>
          <w:szCs w:val="28"/>
          <w:lang w:val="ru-RU"/>
        </w:rPr>
        <w:t>Медикогенетическое</w:t>
      </w:r>
      <w:proofErr w:type="spellEnd"/>
      <w:r w:rsidRPr="003F6905">
        <w:rPr>
          <w:rFonts w:ascii="Times New Roman" w:hAnsi="Times New Roman" w:cs="Times New Roman"/>
          <w:sz w:val="28"/>
          <w:szCs w:val="28"/>
          <w:lang w:val="ru-RU"/>
        </w:rPr>
        <w:t xml:space="preserve">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14:paraId="1D73FB7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14:paraId="058237E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14:paraId="6FA6890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14:paraId="62E4C18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14:paraId="7CE0C04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Общие биологические закономерности</w:t>
      </w:r>
    </w:p>
    <w:p w14:paraId="553DC0D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14:paraId="3D1B7F3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14:paraId="62EC915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14:paraId="2891669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Рост и развитие организмов. Размножение. Бесполое и половое размножение. Половые клетки. Оплодотворение.</w:t>
      </w:r>
    </w:p>
    <w:p w14:paraId="6D19857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Наследственность и изменчивость — свойства организмов. Наследственная и ненаследственная изменчивость.</w:t>
      </w:r>
    </w:p>
    <w:p w14:paraId="07224BE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14:paraId="49C6816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14:paraId="5F5F5E3A" w14:textId="77777777" w:rsidR="003F6905" w:rsidRDefault="00772232" w:rsidP="00772232">
      <w:pPr>
        <w:pStyle w:val="4"/>
        <w:jc w:val="center"/>
        <w:rPr>
          <w:rFonts w:ascii="Times New Roman" w:hAnsi="Times New Roman" w:cs="Times New Roman"/>
          <w:i w:val="0"/>
          <w:sz w:val="28"/>
          <w:szCs w:val="28"/>
          <w:lang w:val="ru-RU"/>
        </w:rPr>
      </w:pPr>
      <w:r w:rsidRPr="00772232">
        <w:rPr>
          <w:rFonts w:ascii="Times New Roman" w:hAnsi="Times New Roman" w:cs="Times New Roman"/>
          <w:i w:val="0"/>
          <w:sz w:val="28"/>
          <w:szCs w:val="28"/>
          <w:lang w:val="ru-RU"/>
        </w:rPr>
        <w:t xml:space="preserve">2.2.2.13 </w:t>
      </w:r>
      <w:r w:rsidR="003F6905" w:rsidRPr="00772232">
        <w:rPr>
          <w:rFonts w:ascii="Times New Roman" w:hAnsi="Times New Roman" w:cs="Times New Roman"/>
          <w:i w:val="0"/>
          <w:sz w:val="28"/>
          <w:szCs w:val="28"/>
          <w:lang w:val="ru-RU"/>
        </w:rPr>
        <w:t>Химия</w:t>
      </w:r>
    </w:p>
    <w:p w14:paraId="68AEC30A" w14:textId="77777777" w:rsidR="00772232" w:rsidRPr="00772232" w:rsidRDefault="00772232" w:rsidP="00772232">
      <w:pPr>
        <w:rPr>
          <w:lang w:val="ru-RU"/>
        </w:rPr>
      </w:pPr>
    </w:p>
    <w:p w14:paraId="137D4D0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Основные понятия химии (уровень атомно-молекулярных представлений)</w:t>
      </w:r>
    </w:p>
    <w:p w14:paraId="4900925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Предмет химии. Методы познания в химии: наблюдение, эксперимент, измерение. Источники химической информации: химическая литература, Интернет.</w:t>
      </w:r>
    </w:p>
    <w:p w14:paraId="35FB893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14:paraId="0DCC133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14:paraId="690A181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14:paraId="434A446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Первоначальные представления о естественных семействах (группах) химических элементов: щелочные металлы, галогены.</w:t>
      </w:r>
    </w:p>
    <w:p w14:paraId="132E0EE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Периодический закон и периодическая система химических элементов Д. И. Менделеева. Строение вещества</w:t>
      </w:r>
    </w:p>
    <w:p w14:paraId="68FEDA0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Периодический закон. История открытия периодического закона. Значение периодического закона для развития науки.</w:t>
      </w:r>
    </w:p>
    <w:p w14:paraId="13FF597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w:t>
      </w:r>
      <w:r w:rsidRPr="003F6905">
        <w:rPr>
          <w:rFonts w:ascii="Times New Roman" w:hAnsi="Times New Roman" w:cs="Times New Roman"/>
          <w:sz w:val="28"/>
          <w:szCs w:val="28"/>
          <w:lang w:val="ru-RU"/>
        </w:rPr>
        <w:lastRenderedPageBreak/>
        <w:t>элементов Д. И. Менделеева». Физический смысл порядкового (атомного) номера, номера периода и номера группы (для элементов            А-групп).</w:t>
      </w:r>
    </w:p>
    <w:p w14:paraId="461928E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14:paraId="4E427EC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14:paraId="680785B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Многообразие химических реакций</w:t>
      </w:r>
    </w:p>
    <w:p w14:paraId="03A1B85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14:paraId="6E2A9D6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Скорость химических реакций. Факторы, влияющие на скорость химических реакций.</w:t>
      </w:r>
    </w:p>
    <w:p w14:paraId="73E6500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Растворы. Электролитическая диссоциация. Электролиты и </w:t>
      </w:r>
      <w:proofErr w:type="spellStart"/>
      <w:r w:rsidRPr="003F6905">
        <w:rPr>
          <w:rFonts w:ascii="Times New Roman" w:hAnsi="Times New Roman" w:cs="Times New Roman"/>
          <w:sz w:val="28"/>
          <w:szCs w:val="28"/>
          <w:lang w:val="ru-RU"/>
        </w:rPr>
        <w:t>неэлектролиты</w:t>
      </w:r>
      <w:proofErr w:type="spellEnd"/>
      <w:r w:rsidRPr="003F6905">
        <w:rPr>
          <w:rFonts w:ascii="Times New Roman" w:hAnsi="Times New Roman" w:cs="Times New Roman"/>
          <w:sz w:val="28"/>
          <w:szCs w:val="28"/>
          <w:lang w:val="ru-RU"/>
        </w:rPr>
        <w:t>. Катионы и анионы. Диссоциация солей, кислот и оснований в водных растворах. Реакции ионного обмена в растворах электролитов.</w:t>
      </w:r>
    </w:p>
    <w:p w14:paraId="659969C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Многообразие веществ</w:t>
      </w:r>
    </w:p>
    <w:p w14:paraId="497B983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14:paraId="258A395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14:paraId="42C57DA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Экспериментальная химия</w:t>
      </w:r>
    </w:p>
    <w:p w14:paraId="2D72C72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14:paraId="274F5905" w14:textId="77777777" w:rsidR="003F6905" w:rsidRDefault="00772232" w:rsidP="00772232">
      <w:pPr>
        <w:pStyle w:val="4"/>
        <w:jc w:val="center"/>
        <w:rPr>
          <w:rFonts w:ascii="Times New Roman" w:hAnsi="Times New Roman" w:cs="Times New Roman"/>
          <w:i w:val="0"/>
          <w:sz w:val="28"/>
          <w:szCs w:val="28"/>
          <w:lang w:val="ru-RU"/>
        </w:rPr>
      </w:pPr>
      <w:r w:rsidRPr="00772232">
        <w:rPr>
          <w:rFonts w:ascii="Times New Roman" w:hAnsi="Times New Roman" w:cs="Times New Roman"/>
          <w:i w:val="0"/>
          <w:sz w:val="28"/>
          <w:szCs w:val="28"/>
          <w:lang w:val="ru-RU"/>
        </w:rPr>
        <w:t xml:space="preserve">2.2.2.14 </w:t>
      </w:r>
      <w:r w:rsidR="003F6905" w:rsidRPr="00772232">
        <w:rPr>
          <w:rFonts w:ascii="Times New Roman" w:hAnsi="Times New Roman" w:cs="Times New Roman"/>
          <w:i w:val="0"/>
          <w:sz w:val="28"/>
          <w:szCs w:val="28"/>
          <w:lang w:val="ru-RU"/>
        </w:rPr>
        <w:t>Изобразительное искусство</w:t>
      </w:r>
    </w:p>
    <w:p w14:paraId="2A16E897" w14:textId="77777777" w:rsidR="00772232" w:rsidRPr="00772232" w:rsidRDefault="00772232" w:rsidP="00772232">
      <w:pPr>
        <w:rPr>
          <w:lang w:val="ru-RU"/>
        </w:rPr>
      </w:pPr>
    </w:p>
    <w:p w14:paraId="4BE59F2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Роль искусства и художественной деятельности человека в развитии культуры. 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14:paraId="431875A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Роль художественной деятельности человека в освоении мира. 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14:paraId="1C65C47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Художественный диалог культур. 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14:paraId="072E98F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Роль искусства в создании материальной среды жизни человека. Роль искусства в организации предметно-пространственной среды жизни человека.</w:t>
      </w:r>
    </w:p>
    <w:p w14:paraId="21AF1B1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Искусство в современном мире. 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14:paraId="55B00A2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Духовно-нравственные проблемы жизни и искусства. Выражение в образах искусства нравственного поиска человечества, нравственного выбора отдельного человека.</w:t>
      </w:r>
    </w:p>
    <w:p w14:paraId="5D81E26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Традиционный и современный уклад семейной жизни, отражённый в искусстве. Образы мира, защиты Отечества в жизни и в искусстве.</w:t>
      </w:r>
    </w:p>
    <w:p w14:paraId="5AD7E67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Народные праздники, обряды в искусстве и в современной жизни.</w:t>
      </w:r>
    </w:p>
    <w:p w14:paraId="27B0EA3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Взаимоотношения между народами, между людьми разных поколений в жизни и в искусстве.</w:t>
      </w:r>
    </w:p>
    <w:p w14:paraId="49157C3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Специфика художественного изображения. Художественный образ — основа и цель любого искусства. Условность художественного изображения. Реальность и фантазия в искусстве.</w:t>
      </w:r>
    </w:p>
    <w:p w14:paraId="584C4EE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Средства художественной выразительности</w:t>
      </w:r>
    </w:p>
    <w:p w14:paraId="027CFCB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Художественные материалы и художественные техники. Материалы живописи, графики, скульптуры. Художественные техники.</w:t>
      </w:r>
    </w:p>
    <w:p w14:paraId="0FF6F24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Композиция. Композиция — главное средство выразительности художественного произведения. Раскрытие в композиции сущности произведения.</w:t>
      </w:r>
    </w:p>
    <w:p w14:paraId="0FB9A82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Пропорции. Линейная и воздушная перспектива. Контраст в композиции.</w:t>
      </w:r>
    </w:p>
    <w:p w14:paraId="60748B2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Цвет. Цветовые отношения. Колорит картины. Напряжённость и насыщенность цвета. Свет и цвет. Характер мазка.</w:t>
      </w:r>
    </w:p>
    <w:p w14:paraId="720C213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Линия, штрих, пятно. Линия, штрих, пятно и художественный образ. Передача графическими средствами эмоционального состояния природы, человека, животного.</w:t>
      </w:r>
    </w:p>
    <w:p w14:paraId="56638CC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Объём и форма. Передача на плоскости и в пространстве многообразных форм предметного мира. Трансформация и стилизация форм. Взаимоотношение формы и характера.</w:t>
      </w:r>
    </w:p>
    <w:p w14:paraId="441C9EE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Ритм. Роль ритма в построении композиции в живописи и рисунке, архитектуре, декоративно-прикладном искусстве.</w:t>
      </w:r>
    </w:p>
    <w:p w14:paraId="19092AB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Изобразительные виды искусства. 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14:paraId="0FB8485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Конструктивные виды искусства. Архитектура и 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14:paraId="2BBBB1E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Архитектурный образ. Архитектура — летопись времён.</w:t>
      </w:r>
    </w:p>
    <w:p w14:paraId="5AA4E0A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14:paraId="024A680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Декоративно-прикладные виды искусства. Народное искусство. 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14:paraId="7B862284" w14:textId="77777777" w:rsidR="00772232"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Изображение в синтетических и экранных видах искусства и художественная фотография. 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14:paraId="63E72ED2" w14:textId="77777777" w:rsidR="003F6905" w:rsidRDefault="00772232" w:rsidP="00772232">
      <w:pPr>
        <w:pStyle w:val="4"/>
        <w:jc w:val="center"/>
        <w:rPr>
          <w:rFonts w:ascii="Times New Roman" w:hAnsi="Times New Roman" w:cs="Times New Roman"/>
          <w:i w:val="0"/>
          <w:sz w:val="28"/>
          <w:szCs w:val="28"/>
          <w:lang w:val="ru-RU"/>
        </w:rPr>
      </w:pPr>
      <w:r w:rsidRPr="00772232">
        <w:rPr>
          <w:rFonts w:ascii="Times New Roman" w:hAnsi="Times New Roman" w:cs="Times New Roman"/>
          <w:i w:val="0"/>
          <w:sz w:val="28"/>
          <w:szCs w:val="28"/>
          <w:lang w:val="ru-RU"/>
        </w:rPr>
        <w:t xml:space="preserve">2.2.2.15 </w:t>
      </w:r>
      <w:r w:rsidR="003F6905" w:rsidRPr="00772232">
        <w:rPr>
          <w:rFonts w:ascii="Times New Roman" w:hAnsi="Times New Roman" w:cs="Times New Roman"/>
          <w:i w:val="0"/>
          <w:sz w:val="28"/>
          <w:szCs w:val="28"/>
          <w:lang w:val="ru-RU"/>
        </w:rPr>
        <w:t>Музыка</w:t>
      </w:r>
    </w:p>
    <w:p w14:paraId="36FC0B6D" w14:textId="77777777" w:rsidR="00772232" w:rsidRPr="00772232" w:rsidRDefault="00772232" w:rsidP="00772232">
      <w:pPr>
        <w:rPr>
          <w:lang w:val="ru-RU"/>
        </w:rPr>
      </w:pPr>
    </w:p>
    <w:p w14:paraId="7E4F25F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Музыка как вид искусства. 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r w:rsidRPr="003F6905">
        <w:rPr>
          <w:rFonts w:ascii="Times New Roman" w:hAnsi="Times New Roman" w:cs="Times New Roman"/>
          <w:sz w:val="28"/>
          <w:szCs w:val="28"/>
          <w:lang w:val="ru-RU"/>
        </w:rPr>
        <w:cr/>
      </w:r>
    </w:p>
    <w:p w14:paraId="3D707EF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r w:rsidRPr="003F6905">
        <w:rPr>
          <w:rFonts w:ascii="Times New Roman" w:hAnsi="Times New Roman" w:cs="Times New Roman"/>
          <w:sz w:val="28"/>
          <w:szCs w:val="28"/>
          <w:lang w:val="ru-RU"/>
        </w:rPr>
        <w:cr/>
      </w:r>
    </w:p>
    <w:p w14:paraId="1FC3F53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14:paraId="3BA41CB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Музыкальный образ и музыкальная драматургия. 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14:paraId="21EFA15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14:paraId="010CFA7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вв.: духовная музыка (знаменный распев и григорианский хорал), западноевропейская и русская музыка </w:t>
      </w:r>
      <w:r w:rsidRPr="003F6905">
        <w:rPr>
          <w:rFonts w:ascii="Times New Roman" w:hAnsi="Times New Roman" w:cs="Times New Roman"/>
          <w:sz w:val="28"/>
          <w:szCs w:val="28"/>
        </w:rPr>
        <w:lastRenderedPageBreak/>
        <w:t>XVII</w:t>
      </w:r>
      <w:r w:rsidRPr="003F6905">
        <w:rPr>
          <w:rFonts w:ascii="Times New Roman" w:hAnsi="Times New Roman" w:cs="Times New Roman"/>
          <w:sz w:val="28"/>
          <w:szCs w:val="28"/>
          <w:lang w:val="ru-RU"/>
        </w:rPr>
        <w:t>—</w:t>
      </w:r>
      <w:r w:rsidRPr="003F6905">
        <w:rPr>
          <w:rFonts w:ascii="Times New Roman" w:hAnsi="Times New Roman" w:cs="Times New Roman"/>
          <w:sz w:val="28"/>
          <w:szCs w:val="28"/>
        </w:rPr>
        <w:t>XVIII</w:t>
      </w:r>
      <w:r w:rsidRPr="003F6905">
        <w:rPr>
          <w:rFonts w:ascii="Times New Roman" w:hAnsi="Times New Roman" w:cs="Times New Roman"/>
          <w:sz w:val="28"/>
          <w:szCs w:val="28"/>
          <w:lang w:val="ru-RU"/>
        </w:rPr>
        <w:t xml:space="preserve"> вв., зарубежная и русская музыкальная культура </w:t>
      </w:r>
      <w:r w:rsidRPr="003F6905">
        <w:rPr>
          <w:rFonts w:ascii="Times New Roman" w:hAnsi="Times New Roman" w:cs="Times New Roman"/>
          <w:sz w:val="28"/>
          <w:szCs w:val="28"/>
        </w:rPr>
        <w:t>XIX</w:t>
      </w:r>
      <w:r w:rsidRPr="003F6905">
        <w:rPr>
          <w:rFonts w:ascii="Times New Roman" w:hAnsi="Times New Roman" w:cs="Times New Roman"/>
          <w:sz w:val="28"/>
          <w:szCs w:val="28"/>
          <w:lang w:val="ru-RU"/>
        </w:rPr>
        <w:t xml:space="preserve"> в. (основные стили, жанры и характерные черты, специфика национальных школ).</w:t>
      </w:r>
    </w:p>
    <w:p w14:paraId="69F1971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Музыка в современном мире: традиции и инновации. 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14:paraId="743E7B3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Отечественная и зарубежная музыка композиторов </w:t>
      </w:r>
      <w:r w:rsidRPr="003F6905">
        <w:rPr>
          <w:rFonts w:ascii="Times New Roman" w:hAnsi="Times New Roman" w:cs="Times New Roman"/>
          <w:sz w:val="28"/>
          <w:szCs w:val="28"/>
        </w:rPr>
        <w:t>XX</w:t>
      </w:r>
      <w:r w:rsidRPr="003F6905">
        <w:rPr>
          <w:rFonts w:ascii="Times New Roman" w:hAnsi="Times New Roman" w:cs="Times New Roman"/>
          <w:sz w:val="28"/>
          <w:szCs w:val="28"/>
          <w:lang w:val="ru-RU"/>
        </w:rPr>
        <w:t xml:space="preserve"> в., её стилевое многообразие (импрессионизм, </w:t>
      </w:r>
      <w:proofErr w:type="spellStart"/>
      <w:r w:rsidRPr="003F6905">
        <w:rPr>
          <w:rFonts w:ascii="Times New Roman" w:hAnsi="Times New Roman" w:cs="Times New Roman"/>
          <w:sz w:val="28"/>
          <w:szCs w:val="28"/>
          <w:lang w:val="ru-RU"/>
        </w:rPr>
        <w:t>неофольклоризм</w:t>
      </w:r>
      <w:proofErr w:type="spellEnd"/>
      <w:r w:rsidRPr="003F6905">
        <w:rPr>
          <w:rFonts w:ascii="Times New Roman" w:hAnsi="Times New Roman" w:cs="Times New Roman"/>
          <w:sz w:val="28"/>
          <w:szCs w:val="28"/>
          <w:lang w:val="ru-RU"/>
        </w:rPr>
        <w:t xml:space="preserve">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14:paraId="1C08D55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sidRPr="003F6905">
        <w:rPr>
          <w:rFonts w:ascii="Times New Roman" w:hAnsi="Times New Roman" w:cs="Times New Roman"/>
          <w:sz w:val="28"/>
          <w:szCs w:val="28"/>
        </w:rPr>
        <w:t>a</w:t>
      </w:r>
      <w:r w:rsidRPr="003F6905">
        <w:rPr>
          <w:rFonts w:ascii="Times New Roman" w:hAnsi="Times New Roman" w:cs="Times New Roman"/>
          <w:sz w:val="28"/>
          <w:szCs w:val="28"/>
          <w:lang w:val="ru-RU"/>
        </w:rPr>
        <w:t xml:space="preserve"> </w:t>
      </w:r>
      <w:proofErr w:type="spellStart"/>
      <w:r w:rsidRPr="003F6905">
        <w:rPr>
          <w:rFonts w:ascii="Times New Roman" w:hAnsi="Times New Roman" w:cs="Times New Roman"/>
          <w:sz w:val="28"/>
          <w:szCs w:val="28"/>
        </w:rPr>
        <w:t>capella</w:t>
      </w:r>
      <w:proofErr w:type="spellEnd"/>
      <w:r w:rsidRPr="003F6905">
        <w:rPr>
          <w:rFonts w:ascii="Times New Roman" w:hAnsi="Times New Roman" w:cs="Times New Roman"/>
          <w:sz w:val="28"/>
          <w:szCs w:val="28"/>
          <w:lang w:val="ru-RU"/>
        </w:rPr>
        <w:t xml:space="preserve">.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w:t>
      </w:r>
      <w:proofErr w:type="spellStart"/>
      <w:r w:rsidRPr="003F6905">
        <w:rPr>
          <w:rFonts w:ascii="Times New Roman" w:hAnsi="Times New Roman" w:cs="Times New Roman"/>
          <w:sz w:val="28"/>
          <w:szCs w:val="28"/>
          <w:lang w:val="ru-RU"/>
        </w:rPr>
        <w:t>эстрадно</w:t>
      </w:r>
      <w:proofErr w:type="spellEnd"/>
      <w:r w:rsidRPr="003F6905">
        <w:rPr>
          <w:rFonts w:ascii="Times New Roman" w:hAnsi="Times New Roman" w:cs="Times New Roman"/>
          <w:sz w:val="28"/>
          <w:szCs w:val="28"/>
          <w:lang w:val="ru-RU"/>
        </w:rPr>
        <w:t>-джазовый оркестр.</w:t>
      </w:r>
    </w:p>
    <w:p w14:paraId="19ECB8C8" w14:textId="77777777" w:rsidR="003F6905" w:rsidRDefault="00772232" w:rsidP="00772232">
      <w:pPr>
        <w:pStyle w:val="4"/>
        <w:jc w:val="center"/>
        <w:rPr>
          <w:rFonts w:ascii="Times New Roman" w:hAnsi="Times New Roman" w:cs="Times New Roman"/>
          <w:i w:val="0"/>
          <w:sz w:val="28"/>
          <w:szCs w:val="28"/>
          <w:lang w:val="ru-RU"/>
        </w:rPr>
      </w:pPr>
      <w:r w:rsidRPr="00772232">
        <w:rPr>
          <w:rFonts w:ascii="Times New Roman" w:hAnsi="Times New Roman" w:cs="Times New Roman"/>
          <w:i w:val="0"/>
          <w:sz w:val="28"/>
          <w:szCs w:val="28"/>
          <w:lang w:val="ru-RU"/>
        </w:rPr>
        <w:t xml:space="preserve">2.2.2.16 </w:t>
      </w:r>
      <w:r w:rsidR="003F6905" w:rsidRPr="00772232">
        <w:rPr>
          <w:rFonts w:ascii="Times New Roman" w:hAnsi="Times New Roman" w:cs="Times New Roman"/>
          <w:i w:val="0"/>
          <w:sz w:val="28"/>
          <w:szCs w:val="28"/>
          <w:lang w:val="ru-RU"/>
        </w:rPr>
        <w:t>Технология</w:t>
      </w:r>
    </w:p>
    <w:p w14:paraId="29798C27" w14:textId="77777777" w:rsidR="00772232" w:rsidRPr="00772232" w:rsidRDefault="00772232" w:rsidP="00772232">
      <w:pPr>
        <w:rPr>
          <w:lang w:val="ru-RU"/>
        </w:rPr>
      </w:pPr>
    </w:p>
    <w:p w14:paraId="3702703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14:paraId="7396A7D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Индустриальные технологии</w:t>
      </w:r>
    </w:p>
    <w:p w14:paraId="75B2E5F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Технологии обработки конструкционных и поделочных материалов</w:t>
      </w:r>
    </w:p>
    <w:p w14:paraId="6B2CE10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Технологии ручной обработки древесины и древесных материалов.</w:t>
      </w:r>
    </w:p>
    <w:p w14:paraId="33C1176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Технологии машинной обработки древесины и древесных материалов.</w:t>
      </w:r>
    </w:p>
    <w:p w14:paraId="11AC29E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Технологии ручной обработки металлов и искусственных материалов.</w:t>
      </w:r>
    </w:p>
    <w:p w14:paraId="14D162E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Технологии машинной обработки металлов и искусственных материалов.</w:t>
      </w:r>
    </w:p>
    <w:p w14:paraId="3FCD2BA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Технологии художественно-прикладной обработки материалов.</w:t>
      </w:r>
    </w:p>
    <w:p w14:paraId="3D0FEAA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Электротехника</w:t>
      </w:r>
    </w:p>
    <w:p w14:paraId="26A8D0D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Электромонтажные и сборочные технологии.</w:t>
      </w:r>
    </w:p>
    <w:p w14:paraId="3561BF3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Электротехнические устройства с элементами автоматики.</w:t>
      </w:r>
    </w:p>
    <w:p w14:paraId="01F0C63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Бытовые электроприборы.</w:t>
      </w:r>
    </w:p>
    <w:p w14:paraId="0CF213A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Технологии ведения дома </w:t>
      </w:r>
    </w:p>
    <w:p w14:paraId="3DE8294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Кулинария</w:t>
      </w:r>
    </w:p>
    <w:p w14:paraId="0E83C00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Санитария и гигиена.</w:t>
      </w:r>
    </w:p>
    <w:p w14:paraId="6F6AAF2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Физиология питания.</w:t>
      </w:r>
    </w:p>
    <w:p w14:paraId="6ACE202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Блюда из яиц, бутерброды, горячие напитки.</w:t>
      </w:r>
    </w:p>
    <w:p w14:paraId="00B3EF1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Блюда из овощей.</w:t>
      </w:r>
    </w:p>
    <w:p w14:paraId="11E8933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Блюда из молока и кисломолочных продуктов.</w:t>
      </w:r>
    </w:p>
    <w:p w14:paraId="22634AA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Блюда из рыбы и морепродуктов.</w:t>
      </w:r>
    </w:p>
    <w:p w14:paraId="56334F6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Блюда из птицы.</w:t>
      </w:r>
    </w:p>
    <w:p w14:paraId="09791D9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Блюда из мяса.</w:t>
      </w:r>
    </w:p>
    <w:p w14:paraId="0671B1E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Блюда из круп, бобовых и макаронных изделий.</w:t>
      </w:r>
    </w:p>
    <w:p w14:paraId="52C2C8A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Заправочные супы.</w:t>
      </w:r>
    </w:p>
    <w:p w14:paraId="1598916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Изделия из теста.</w:t>
      </w:r>
    </w:p>
    <w:p w14:paraId="190FC58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Сервировка стола. Этикет.</w:t>
      </w:r>
    </w:p>
    <w:p w14:paraId="0D18EDF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Приготовление обеда в походных условиях.</w:t>
      </w:r>
    </w:p>
    <w:p w14:paraId="106CBE4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Создание изделий из текстильных и поделочных материалов</w:t>
      </w:r>
    </w:p>
    <w:p w14:paraId="36CC2BB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Свойства текстильных материалов.</w:t>
      </w:r>
    </w:p>
    <w:p w14:paraId="51B6E73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Элементы машиноведения.</w:t>
      </w:r>
    </w:p>
    <w:p w14:paraId="70D14F5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Конструирование швейных изделий.</w:t>
      </w:r>
    </w:p>
    <w:p w14:paraId="28DCDFE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Моделирование швейных изделий.</w:t>
      </w:r>
    </w:p>
    <w:p w14:paraId="3C87203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Технология изготовления швейных изделий.</w:t>
      </w:r>
    </w:p>
    <w:p w14:paraId="26EB189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Выполнение образцов ручных стежков, строчек и швов.</w:t>
      </w:r>
    </w:p>
    <w:p w14:paraId="241B77C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Художественные ремёсла</w:t>
      </w:r>
    </w:p>
    <w:p w14:paraId="4CCEF11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Декоративно-прикладное искусство.</w:t>
      </w:r>
    </w:p>
    <w:p w14:paraId="3A0423D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Основы композиции и законы восприятия цвета при создании предметов декоративно-прикладного искусства.</w:t>
      </w:r>
    </w:p>
    <w:p w14:paraId="4BDF240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Лоскутное шитьё.</w:t>
      </w:r>
    </w:p>
    <w:p w14:paraId="4A75FA3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Роспись ткани.</w:t>
      </w:r>
    </w:p>
    <w:p w14:paraId="2B0D938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Вязание крючком.</w:t>
      </w:r>
    </w:p>
    <w:p w14:paraId="42E1AA0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Вязание на спицах.</w:t>
      </w:r>
    </w:p>
    <w:p w14:paraId="66450F1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Сельскохозяйственные технологии</w:t>
      </w:r>
    </w:p>
    <w:p w14:paraId="026177F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Технологии растениеводства</w:t>
      </w:r>
    </w:p>
    <w:p w14:paraId="704433E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Технологии выращивания овощных и цветочно-декоративных культур.</w:t>
      </w:r>
    </w:p>
    <w:p w14:paraId="03889B8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Технологии выращивания плодовых и ягодных культур.</w:t>
      </w:r>
    </w:p>
    <w:p w14:paraId="2AC2B29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Технологии выращивания растений рассадным способом и в защищённом грунте.</w:t>
      </w:r>
    </w:p>
    <w:p w14:paraId="0A4A98C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Организация производства продукции растениеводства на пришкольном участке и в личном подсобном хозяйстве.</w:t>
      </w:r>
    </w:p>
    <w:p w14:paraId="6AD32A0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Профессиональное образование и профессиональная карьера.</w:t>
      </w:r>
    </w:p>
    <w:p w14:paraId="41FF7F4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Технологии животноводства</w:t>
      </w:r>
    </w:p>
    <w:p w14:paraId="01C24D5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Основы птицеводства. Выращивание молодняка сельскохозяйственной птицы.</w:t>
      </w:r>
    </w:p>
    <w:p w14:paraId="161CC85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Основы молочного скотоводства.</w:t>
      </w:r>
    </w:p>
    <w:p w14:paraId="693E4FA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Кролиководство.</w:t>
      </w:r>
    </w:p>
    <w:p w14:paraId="1682A44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Организация домашней или школьной животноводческой мини-фермы.</w:t>
      </w:r>
    </w:p>
    <w:p w14:paraId="2CE596E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Профессиональное образование и профессиональная карьера.</w:t>
      </w:r>
    </w:p>
    <w:p w14:paraId="7EDBFF7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Технологии исследовательской, опытнической и проектной деятельности</w:t>
      </w:r>
    </w:p>
    <w:p w14:paraId="58E3DA8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Исследовательская и созидательная деятельность.</w:t>
      </w:r>
    </w:p>
    <w:p w14:paraId="38447C7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Современное производство и профессиональное самоопределение</w:t>
      </w:r>
    </w:p>
    <w:p w14:paraId="3668876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Сферы производства, профессиональное образование и </w:t>
      </w:r>
      <w:proofErr w:type="spellStart"/>
      <w:r w:rsidRPr="003F6905">
        <w:rPr>
          <w:rFonts w:ascii="Times New Roman" w:hAnsi="Times New Roman" w:cs="Times New Roman"/>
          <w:sz w:val="28"/>
          <w:szCs w:val="28"/>
          <w:lang w:val="ru-RU"/>
        </w:rPr>
        <w:t>профессиональ</w:t>
      </w:r>
      <w:proofErr w:type="spellEnd"/>
      <w:r w:rsidRPr="003F6905">
        <w:rPr>
          <w:rFonts w:ascii="Times New Roman" w:hAnsi="Times New Roman" w:cs="Times New Roman"/>
          <w:sz w:val="28"/>
          <w:szCs w:val="28"/>
          <w:lang w:val="ru-RU"/>
        </w:rPr>
        <w:t>-ная карьера.</w:t>
      </w:r>
    </w:p>
    <w:p w14:paraId="631F328A" w14:textId="77777777" w:rsidR="003F6905" w:rsidRDefault="00772232" w:rsidP="00772232">
      <w:pPr>
        <w:pStyle w:val="4"/>
        <w:jc w:val="center"/>
        <w:rPr>
          <w:rFonts w:ascii="Times New Roman" w:hAnsi="Times New Roman" w:cs="Times New Roman"/>
          <w:i w:val="0"/>
          <w:sz w:val="28"/>
          <w:szCs w:val="28"/>
          <w:lang w:val="ru-RU"/>
        </w:rPr>
      </w:pPr>
      <w:r w:rsidRPr="00772232">
        <w:rPr>
          <w:rFonts w:ascii="Times New Roman" w:hAnsi="Times New Roman" w:cs="Times New Roman"/>
          <w:i w:val="0"/>
          <w:sz w:val="28"/>
          <w:szCs w:val="28"/>
          <w:lang w:val="ru-RU"/>
        </w:rPr>
        <w:t xml:space="preserve">2.2.2.17 </w:t>
      </w:r>
      <w:r w:rsidR="003F6905" w:rsidRPr="00772232">
        <w:rPr>
          <w:rFonts w:ascii="Times New Roman" w:hAnsi="Times New Roman" w:cs="Times New Roman"/>
          <w:i w:val="0"/>
          <w:sz w:val="28"/>
          <w:szCs w:val="28"/>
          <w:lang w:val="ru-RU"/>
        </w:rPr>
        <w:t>Физическая культура</w:t>
      </w:r>
    </w:p>
    <w:p w14:paraId="3EE2B3D8" w14:textId="77777777" w:rsidR="00772232" w:rsidRPr="00772232" w:rsidRDefault="00772232" w:rsidP="00772232">
      <w:pPr>
        <w:rPr>
          <w:lang w:val="ru-RU"/>
        </w:rPr>
      </w:pPr>
    </w:p>
    <w:p w14:paraId="1A1A4BE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Знания о физической культуре</w:t>
      </w:r>
    </w:p>
    <w:p w14:paraId="7DDE75A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История физической культуры. Олимпийские игры древности.</w:t>
      </w:r>
    </w:p>
    <w:p w14:paraId="5A54128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Возрождение Олимпийских игр и олимпийского движения.</w:t>
      </w:r>
    </w:p>
    <w:p w14:paraId="6657D24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14:paraId="522AFD0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Краткая характеристика видов спорта, входящих в программу Олимпийских игр.</w:t>
      </w:r>
    </w:p>
    <w:p w14:paraId="563AE75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Физическая культура в современном обществе.</w:t>
      </w:r>
    </w:p>
    <w:p w14:paraId="2CC8D11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14:paraId="2F0B125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Физическая культура (основные понятия). Физическое развитие человека.</w:t>
      </w:r>
    </w:p>
    <w:p w14:paraId="56CB4E0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Физическая подготовка и её связь с укреплением здоровья, развитием физических качеств.</w:t>
      </w:r>
    </w:p>
    <w:p w14:paraId="507E164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Организация и планирование самостоятельных занятий по развитию физических качеств.</w:t>
      </w:r>
    </w:p>
    <w:p w14:paraId="1029553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Техническая подготовка. Техника движений и её основные показатели.</w:t>
      </w:r>
    </w:p>
    <w:p w14:paraId="1CB629D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Всестороннее и гармоничное физическое развитие.</w:t>
      </w:r>
    </w:p>
    <w:p w14:paraId="1371072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Адаптивная физическая культура.</w:t>
      </w:r>
    </w:p>
    <w:p w14:paraId="722C7DB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Спортивная подготовка.</w:t>
      </w:r>
    </w:p>
    <w:p w14:paraId="2FE0D7A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Здоровье и здоровый образ жизни.</w:t>
      </w:r>
    </w:p>
    <w:p w14:paraId="5FBE4F2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Профессионально-прикладная физическая подготовка.</w:t>
      </w:r>
    </w:p>
    <w:p w14:paraId="22EE6B9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Физическая культура человека. Режим дня, его основное содержание и правила планирования.</w:t>
      </w:r>
    </w:p>
    <w:p w14:paraId="2FA19DE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Закаливание организма. Правила безопасности и гигиенические требования.</w:t>
      </w:r>
    </w:p>
    <w:p w14:paraId="6634576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Влияние занятий физической культурой на формирование положительных качеств личности.</w:t>
      </w:r>
    </w:p>
    <w:p w14:paraId="010AD1A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Проведение самостоятельных занятий по коррекции осанки и телосложения.</w:t>
      </w:r>
    </w:p>
    <w:p w14:paraId="1718EFF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Восстановительный массаж.</w:t>
      </w:r>
    </w:p>
    <w:p w14:paraId="32B9E45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Проведение банных процедур.</w:t>
      </w:r>
    </w:p>
    <w:p w14:paraId="2078CEC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Доврачебная помощь во время занятий физической культурой и спортом.</w:t>
      </w:r>
    </w:p>
    <w:p w14:paraId="55A0A3B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Способы двигательной (физкультурной) деятельности</w:t>
      </w:r>
    </w:p>
    <w:p w14:paraId="0EB533E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Организация и проведение самостоятельных занятий физической культурой. Подготовка к занятиям физической культурой.</w:t>
      </w:r>
    </w:p>
    <w:p w14:paraId="5895F31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Выбор упражнений и составление индивидуальных комплексов для утренней зарядки, физкультминуток, </w:t>
      </w:r>
      <w:proofErr w:type="spellStart"/>
      <w:r w:rsidRPr="003F6905">
        <w:rPr>
          <w:rFonts w:ascii="Times New Roman" w:hAnsi="Times New Roman" w:cs="Times New Roman"/>
          <w:sz w:val="28"/>
          <w:szCs w:val="28"/>
          <w:lang w:val="ru-RU"/>
        </w:rPr>
        <w:t>физкультпауз</w:t>
      </w:r>
      <w:proofErr w:type="spellEnd"/>
      <w:r w:rsidRPr="003F6905">
        <w:rPr>
          <w:rFonts w:ascii="Times New Roman" w:hAnsi="Times New Roman" w:cs="Times New Roman"/>
          <w:sz w:val="28"/>
          <w:szCs w:val="28"/>
          <w:lang w:val="ru-RU"/>
        </w:rPr>
        <w:t xml:space="preserve"> (подвижных перемен).</w:t>
      </w:r>
    </w:p>
    <w:p w14:paraId="0B9BE46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Планирование занятий физической культурой.</w:t>
      </w:r>
    </w:p>
    <w:p w14:paraId="7696AAA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Проведение самостоятельных занятий прикладной физической подготовкой.</w:t>
      </w:r>
    </w:p>
    <w:p w14:paraId="0D1D6A9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Организация досуга средствами физической культуры.</w:t>
      </w:r>
    </w:p>
    <w:p w14:paraId="3C8FC77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Оценка эффективности занятий физической культурой. Самонаблюдение и самоконтроль.</w:t>
      </w:r>
    </w:p>
    <w:p w14:paraId="72E36C6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14:paraId="19C1AAC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Измерение резервов организма и состояния здоровья с помощью функциональных проб.</w:t>
      </w:r>
    </w:p>
    <w:p w14:paraId="35C0FFD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Физическое совершенствование</w:t>
      </w:r>
    </w:p>
    <w:p w14:paraId="48239E6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Физкультурно-оздоровительная деятельность. Оздоровительные формы занятий в режиме учебного дня и учебной недели.</w:t>
      </w:r>
    </w:p>
    <w:p w14:paraId="1980408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Индивидуальные комплексы адаптивной (лечебной) и корригирующей физической культуры.</w:t>
      </w:r>
    </w:p>
    <w:p w14:paraId="6837C7C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Спортивно-оздоровительная деятельность с общеразвивающей направленностью</w:t>
      </w:r>
    </w:p>
    <w:p w14:paraId="3EF8874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Гимнастика с основами акробатики. Организующие команды и приёмы.</w:t>
      </w:r>
    </w:p>
    <w:p w14:paraId="5F6B2C3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Акробатические упражнения и комбинации.</w:t>
      </w:r>
    </w:p>
    <w:p w14:paraId="2D8B863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Ритмическая гимнастика (девочки).</w:t>
      </w:r>
    </w:p>
    <w:p w14:paraId="5CA8656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Опорные прыжки.</w:t>
      </w:r>
    </w:p>
    <w:p w14:paraId="4346616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Упражнения и комбинации на гимнастическом бревне (девочки).</w:t>
      </w:r>
    </w:p>
    <w:p w14:paraId="7E138F7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Упражнения и комбинации на гимнастической перекладине (мальчики).</w:t>
      </w:r>
    </w:p>
    <w:p w14:paraId="4F73F3B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Упражнения и комбинации на гимнастических брусьях: упражнения на параллельных брусьях (мальчики); упражнения на разновысоких брусьях (девочки).</w:t>
      </w:r>
    </w:p>
    <w:p w14:paraId="2E5A915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Лёгкая атлетика. Беговые упражнения.</w:t>
      </w:r>
    </w:p>
    <w:p w14:paraId="6385D3B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Прыжковые упражнения.</w:t>
      </w:r>
    </w:p>
    <w:p w14:paraId="20175CD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Метание малого мяча.</w:t>
      </w:r>
    </w:p>
    <w:p w14:paraId="3B522DC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Лыжные гонки. Передвижения на лыжах.</w:t>
      </w:r>
    </w:p>
    <w:p w14:paraId="5AB3EF0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Подъёмы, спуски, повороты, торможения.</w:t>
      </w:r>
    </w:p>
    <w:p w14:paraId="43E6E74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Спортивные игры. Баскетбол. Игра по правилам.</w:t>
      </w:r>
    </w:p>
    <w:p w14:paraId="0C430D3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Волейбол. Игра по правилам.</w:t>
      </w:r>
    </w:p>
    <w:p w14:paraId="035EFE4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Футбол. Игра по правилам.</w:t>
      </w:r>
    </w:p>
    <w:p w14:paraId="6E4EAB7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spellStart"/>
      <w:r w:rsidRPr="003F6905">
        <w:rPr>
          <w:rFonts w:ascii="Times New Roman" w:hAnsi="Times New Roman" w:cs="Times New Roman"/>
          <w:sz w:val="28"/>
          <w:szCs w:val="28"/>
          <w:lang w:val="ru-RU"/>
        </w:rPr>
        <w:t>Прикладно</w:t>
      </w:r>
      <w:proofErr w:type="spellEnd"/>
      <w:r w:rsidRPr="003F6905">
        <w:rPr>
          <w:rFonts w:ascii="Times New Roman" w:hAnsi="Times New Roman" w:cs="Times New Roman"/>
          <w:sz w:val="28"/>
          <w:szCs w:val="28"/>
          <w:lang w:val="ru-RU"/>
        </w:rPr>
        <w:t xml:space="preserve">-ориентированная подготовка. </w:t>
      </w:r>
      <w:proofErr w:type="spellStart"/>
      <w:r w:rsidRPr="003F6905">
        <w:rPr>
          <w:rFonts w:ascii="Times New Roman" w:hAnsi="Times New Roman" w:cs="Times New Roman"/>
          <w:sz w:val="28"/>
          <w:szCs w:val="28"/>
          <w:lang w:val="ru-RU"/>
        </w:rPr>
        <w:t>Прикладно</w:t>
      </w:r>
      <w:proofErr w:type="spellEnd"/>
      <w:r w:rsidRPr="003F6905">
        <w:rPr>
          <w:rFonts w:ascii="Times New Roman" w:hAnsi="Times New Roman" w:cs="Times New Roman"/>
          <w:sz w:val="28"/>
          <w:szCs w:val="28"/>
          <w:lang w:val="ru-RU"/>
        </w:rPr>
        <w:t>-ориентированные упражнения.</w:t>
      </w:r>
    </w:p>
    <w:p w14:paraId="5B149F6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Упражнения общеразвивающей направленности. Общефизическая подготовка.</w:t>
      </w:r>
    </w:p>
    <w:p w14:paraId="41338AC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Гимнастика с основами акробатики. Развитие гибкости, координации движений, силы, выносливости.</w:t>
      </w:r>
    </w:p>
    <w:p w14:paraId="715FF11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Лёгкая атлетика. Развитие выносливости, силы, быстроты, координации движений.</w:t>
      </w:r>
    </w:p>
    <w:p w14:paraId="08B223A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Лыжные гонки. Развитие выносливости, силы, координации движений, быстроты.</w:t>
      </w:r>
    </w:p>
    <w:p w14:paraId="350DAA9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Баскетбол. Развитие быстроты, силы, выносливости, координации движений.</w:t>
      </w:r>
    </w:p>
    <w:p w14:paraId="685600D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Футбол. Развитие быстроты, силы, выносливости.</w:t>
      </w:r>
    </w:p>
    <w:p w14:paraId="466A91AB" w14:textId="77777777" w:rsidR="003F6905" w:rsidRDefault="00772232" w:rsidP="00772232">
      <w:pPr>
        <w:pStyle w:val="4"/>
        <w:jc w:val="center"/>
        <w:rPr>
          <w:rFonts w:ascii="Times New Roman" w:hAnsi="Times New Roman" w:cs="Times New Roman"/>
          <w:i w:val="0"/>
          <w:sz w:val="28"/>
          <w:szCs w:val="28"/>
          <w:lang w:val="ru-RU"/>
        </w:rPr>
      </w:pPr>
      <w:r w:rsidRPr="00772232">
        <w:rPr>
          <w:rFonts w:ascii="Times New Roman" w:hAnsi="Times New Roman" w:cs="Times New Roman"/>
          <w:i w:val="0"/>
          <w:sz w:val="28"/>
          <w:szCs w:val="28"/>
          <w:lang w:val="ru-RU"/>
        </w:rPr>
        <w:t xml:space="preserve">2.2.2.18 </w:t>
      </w:r>
      <w:r w:rsidR="003F6905" w:rsidRPr="00772232">
        <w:rPr>
          <w:rFonts w:ascii="Times New Roman" w:hAnsi="Times New Roman" w:cs="Times New Roman"/>
          <w:i w:val="0"/>
          <w:sz w:val="28"/>
          <w:szCs w:val="28"/>
          <w:lang w:val="ru-RU"/>
        </w:rPr>
        <w:t>Основы безопасности жизнедеятельности</w:t>
      </w:r>
    </w:p>
    <w:p w14:paraId="01631FFF" w14:textId="77777777" w:rsidR="00772232" w:rsidRPr="00772232" w:rsidRDefault="00772232" w:rsidP="00772232">
      <w:pPr>
        <w:rPr>
          <w:lang w:val="ru-RU"/>
        </w:rPr>
      </w:pPr>
    </w:p>
    <w:p w14:paraId="52CF291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Основы безопасности личности, общества и государства</w:t>
      </w:r>
    </w:p>
    <w:p w14:paraId="70674A3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Основы комплексной безопасности</w:t>
      </w:r>
    </w:p>
    <w:p w14:paraId="4596170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Обеспечение личной безопасности в повседневной жизни. 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14:paraId="29FDA66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Обеспечение безопасности при активном отдыхе в природных условиях. 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14:paraId="02E6A9B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Обеспечение личной безопасности при угрозе террористического акта. 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14:paraId="6609D6E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Обеспечение безопасности в чрезвычайных ситуациях природного, техногенного и социального характера. 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14:paraId="22872F3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Защита населения Российской Федерации от чрезвычайных ситуаций</w:t>
      </w:r>
    </w:p>
    <w:p w14:paraId="372A6DA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Организация защиты населения от чрезвычайных ситуаций. Правовые основы обеспечения защиты населения от чрезвычайных ситуаций. Организационные основы по защите населения страны от чрезвычайных ситуаций </w:t>
      </w:r>
      <w:r w:rsidRPr="003F6905">
        <w:rPr>
          <w:rFonts w:ascii="Times New Roman" w:hAnsi="Times New Roman" w:cs="Times New Roman"/>
          <w:sz w:val="28"/>
          <w:szCs w:val="28"/>
          <w:lang w:val="ru-RU"/>
        </w:rPr>
        <w:lastRenderedPageBreak/>
        <w:t>мирного и военного времени. Основные мероприятия, проводимые в Российской Федерации, по защите населения от чрезвычайных ситуаций.</w:t>
      </w:r>
    </w:p>
    <w:p w14:paraId="71BC728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Основы противодействия терроризму и экстремизму в Российской Федерации</w:t>
      </w:r>
    </w:p>
    <w:p w14:paraId="6581C7D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Экстремизм и терроризм — чрезвычайные опасности для общества и государства. Основные причины возникновения терроризма и экстремизма. Противодействие терроризму в мировом сообществе.</w:t>
      </w:r>
    </w:p>
    <w:p w14:paraId="3EDC11B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Нормативно-правовая база противодействия терроризму, экстремизму и наркотизму в Российской Федерации. 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 наркотиков (ФСКН России) по остановке развития </w:t>
      </w:r>
      <w:proofErr w:type="spellStart"/>
      <w:r w:rsidRPr="003F6905">
        <w:rPr>
          <w:rFonts w:ascii="Times New Roman" w:hAnsi="Times New Roman" w:cs="Times New Roman"/>
          <w:sz w:val="28"/>
          <w:szCs w:val="28"/>
          <w:lang w:val="ru-RU"/>
        </w:rPr>
        <w:t>наркосистемы</w:t>
      </w:r>
      <w:proofErr w:type="spellEnd"/>
      <w:r w:rsidRPr="003F6905">
        <w:rPr>
          <w:rFonts w:ascii="Times New Roman" w:hAnsi="Times New Roman" w:cs="Times New Roman"/>
          <w:sz w:val="28"/>
          <w:szCs w:val="28"/>
          <w:lang w:val="ru-RU"/>
        </w:rPr>
        <w:t>, изменению наркоситуации, ликвидации финансовой базы наркомафии. Профилактика наркозависимости.</w:t>
      </w:r>
    </w:p>
    <w:p w14:paraId="1BA0836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Организационные основы системы противодействия терроризму и экстремизму в Российской Федерации. 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14:paraId="77DEE6A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Духовно-нравственные основы противодействия терроризму и экстремизму. Роль нравственной позиции и выработка личных качеств в формировании антитеррористического поведения.</w:t>
      </w:r>
    </w:p>
    <w:p w14:paraId="3D4390C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Влияние уровня культуры в области безопасности жизнедеятельности на формирование антитеррористического поведения.</w:t>
      </w:r>
    </w:p>
    <w:p w14:paraId="6414E7C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Профилактика террористической деятельности.</w:t>
      </w:r>
    </w:p>
    <w:p w14:paraId="110D52F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Ответственность несовершеннолетних за антиобщественное поведение и за участие в террористической и экстремистской деятельности. Уголовный </w:t>
      </w:r>
      <w:r w:rsidRPr="003F6905">
        <w:rPr>
          <w:rFonts w:ascii="Times New Roman" w:hAnsi="Times New Roman" w:cs="Times New Roman"/>
          <w:sz w:val="28"/>
          <w:szCs w:val="28"/>
          <w:lang w:val="ru-RU"/>
        </w:rPr>
        <w:lastRenderedPageBreak/>
        <w:t>кодекс Российской Федерации об ответственности за антиобщественное поведение, участие в террористической и экстремистской деятельности.</w:t>
      </w:r>
    </w:p>
    <w:p w14:paraId="473520C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Наказание за участие в террористической и экстремистской деятельности.</w:t>
      </w:r>
    </w:p>
    <w:p w14:paraId="5C384C7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Обеспечение личной безопасности при угрозе террористического акта. Взрывы в местах массового скопления людей.</w:t>
      </w:r>
    </w:p>
    <w:p w14:paraId="76DA2B9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Захват воздушных и морских судов, автомашин и других транспортных средств и удерживание в них заложников.</w:t>
      </w:r>
    </w:p>
    <w:p w14:paraId="2AC7798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Правила поведения при возможной опасности взрыва.</w:t>
      </w:r>
    </w:p>
    <w:p w14:paraId="418E0E1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Правила безопасного поведения, если взрыв произошёл.</w:t>
      </w:r>
    </w:p>
    <w:p w14:paraId="01BEED8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Меры безопасности в случае похищения или захвата в заложники.</w:t>
      </w:r>
    </w:p>
    <w:p w14:paraId="14AB533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Обеспечение безопасности при захвате самолёта.</w:t>
      </w:r>
    </w:p>
    <w:p w14:paraId="0BA3886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Правила поведения при перестрелке.</w:t>
      </w:r>
    </w:p>
    <w:p w14:paraId="1BB381E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Основы медицинских знаний и здорового образа жизни</w:t>
      </w:r>
    </w:p>
    <w:p w14:paraId="508A2E4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Основы здорового образа жизни</w:t>
      </w:r>
    </w:p>
    <w:p w14:paraId="601EA46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Здоровый образ жизни и его составляющие. Основные понятия о здоровье и здоровом образе жизни. Составляющие здорового образа жизни.</w:t>
      </w:r>
    </w:p>
    <w:p w14:paraId="1295BCE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Факторы, разрушающие здоровье. Вредные привычки и их влияние на здоровье. Ранние половые связи и их отрицательные последствия для здоровья человека.</w:t>
      </w:r>
    </w:p>
    <w:p w14:paraId="157C368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Правовые аспекты взаимоотношения полов. Семья в современном обществе.</w:t>
      </w:r>
    </w:p>
    <w:p w14:paraId="59444EE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Основы медицинских знаний и оказание первой медицинской помощи</w:t>
      </w:r>
    </w:p>
    <w:p w14:paraId="2C94C64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Оказание первой медицинской помощи. Первая медицинская помощь и правила её оказания.</w:t>
      </w:r>
    </w:p>
    <w:p w14:paraId="6288102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Первая медицинская помощь при неотложных состояниях. Правила оказания первой медицинской помощи при неотложных состояниях.</w:t>
      </w:r>
    </w:p>
    <w:p w14:paraId="18E15B8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Первая медицинская помощь при массовых поражениях. Комплекс простейших мероприятий по оказанию первой медицинской помощи при массовых поражениях.</w:t>
      </w:r>
    </w:p>
    <w:p w14:paraId="188100F8" w14:textId="77777777" w:rsidR="003F6905" w:rsidRDefault="003F6905" w:rsidP="00772232">
      <w:pPr>
        <w:pStyle w:val="2"/>
        <w:jc w:val="center"/>
        <w:rPr>
          <w:rFonts w:ascii="Times New Roman" w:hAnsi="Times New Roman" w:cs="Times New Roman"/>
          <w:sz w:val="28"/>
          <w:szCs w:val="28"/>
          <w:lang w:val="ru-RU"/>
        </w:rPr>
      </w:pPr>
      <w:bookmarkStart w:id="20" w:name="_Toc47870705"/>
      <w:r w:rsidRPr="00772232">
        <w:rPr>
          <w:rFonts w:ascii="Times New Roman" w:hAnsi="Times New Roman" w:cs="Times New Roman"/>
          <w:sz w:val="28"/>
          <w:szCs w:val="28"/>
          <w:lang w:val="ru-RU"/>
        </w:rPr>
        <w:lastRenderedPageBreak/>
        <w:t>2.3. Программа воспитания и социализации обучающихся на ступени основного общего образования</w:t>
      </w:r>
      <w:bookmarkEnd w:id="20"/>
    </w:p>
    <w:p w14:paraId="280EE30B" w14:textId="77777777" w:rsidR="00772232" w:rsidRPr="00772232" w:rsidRDefault="00772232" w:rsidP="00772232">
      <w:pPr>
        <w:rPr>
          <w:lang w:val="ru-RU"/>
        </w:rPr>
      </w:pPr>
    </w:p>
    <w:p w14:paraId="5E28D24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14:paraId="5F17808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14:paraId="23AA7E4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14:paraId="5EBA5AD4" w14:textId="77777777" w:rsidR="003F6905" w:rsidRDefault="003F6905" w:rsidP="00772232">
      <w:pPr>
        <w:pStyle w:val="3"/>
        <w:jc w:val="center"/>
        <w:rPr>
          <w:rFonts w:ascii="Times New Roman" w:hAnsi="Times New Roman" w:cs="Times New Roman"/>
          <w:sz w:val="28"/>
          <w:szCs w:val="28"/>
          <w:lang w:val="ru-RU"/>
        </w:rPr>
      </w:pPr>
      <w:bookmarkStart w:id="21" w:name="_Toc47870706"/>
      <w:r w:rsidRPr="00772232">
        <w:rPr>
          <w:rFonts w:ascii="Times New Roman" w:hAnsi="Times New Roman" w:cs="Times New Roman"/>
          <w:sz w:val="28"/>
          <w:szCs w:val="28"/>
          <w:lang w:val="ru-RU"/>
        </w:rPr>
        <w:t>2.3.1. Цель и задачи воспитания и социализации обучающихся</w:t>
      </w:r>
      <w:bookmarkEnd w:id="21"/>
    </w:p>
    <w:p w14:paraId="2E3B6157" w14:textId="77777777" w:rsidR="00772232" w:rsidRPr="00772232" w:rsidRDefault="00772232" w:rsidP="00772232">
      <w:pPr>
        <w:rPr>
          <w:lang w:val="ru-RU"/>
        </w:rPr>
      </w:pPr>
    </w:p>
    <w:p w14:paraId="371216C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14:paraId="4C00B7C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 ступени основного общего образования для достижения поставленной цели воспитания и социализации обучающихся решаются следующие задачи.</w:t>
      </w:r>
    </w:p>
    <w:p w14:paraId="5296D47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области формирования личностной культуры:</w:t>
      </w:r>
    </w:p>
    <w:p w14:paraId="7F6283A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14:paraId="0162232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14:paraId="2CEBFFC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14:paraId="74BFBF3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формирование нравственного смысла учения, </w:t>
      </w:r>
      <w:proofErr w:type="spellStart"/>
      <w:r w:rsidRPr="003F6905">
        <w:rPr>
          <w:rFonts w:ascii="Times New Roman" w:hAnsi="Times New Roman" w:cs="Times New Roman"/>
          <w:sz w:val="28"/>
          <w:szCs w:val="28"/>
          <w:lang w:val="ru-RU"/>
        </w:rPr>
        <w:t>социальноориентирован</w:t>
      </w:r>
      <w:proofErr w:type="spellEnd"/>
      <w:r w:rsidRPr="003F6905">
        <w:rPr>
          <w:rFonts w:ascii="Times New Roman" w:hAnsi="Times New Roman" w:cs="Times New Roman"/>
          <w:sz w:val="28"/>
          <w:szCs w:val="28"/>
          <w:lang w:val="ru-RU"/>
        </w:rPr>
        <w:t>-ной и общественно полезной деятельности;</w:t>
      </w:r>
    </w:p>
    <w:p w14:paraId="7B16C0F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14:paraId="32F56CD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усвоение обучающимся базовых национальных ценностей, духовных традиций народов России;</w:t>
      </w:r>
    </w:p>
    <w:p w14:paraId="0C5E4FD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укрепление у подростка позитивной нравственной самооценки, самоуважения и жизненного оптимизма;</w:t>
      </w:r>
    </w:p>
    <w:p w14:paraId="192A117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эстетических потребностей, ценностей и чувств;</w:t>
      </w:r>
    </w:p>
    <w:p w14:paraId="7DEC258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14:paraId="67692B3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14:paraId="48AD038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трудолюбия, способности к преодолению трудностей, целеустремлённости и настойчивости в достижении результата;</w:t>
      </w:r>
    </w:p>
    <w:p w14:paraId="306C29C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творческого отношения к учёбе, труду, социальной деятельности на основе нравственных ценностей и моральных норм;</w:t>
      </w:r>
    </w:p>
    <w:p w14:paraId="408AAC4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14:paraId="2300E1F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14:paraId="73EA5C7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экологической культуры, культуры здорового и безопасного образа жизни.</w:t>
      </w:r>
    </w:p>
    <w:p w14:paraId="00EAD60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области формирования социальной культуры:</w:t>
      </w:r>
    </w:p>
    <w:p w14:paraId="4C2130B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14:paraId="3055DCF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укрепление веры в Россию, чувства личной ответственности за Отечество, заботы о процветании своей страны;</w:t>
      </w:r>
    </w:p>
    <w:p w14:paraId="690A5C1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патриотизма и гражданской солидарности;</w:t>
      </w:r>
    </w:p>
    <w:p w14:paraId="4D7C14A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14:paraId="2C31484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у подростков первичных навыков успешной социализации, представлений об общественных приоритетах и ценностях, ориенти</w:t>
      </w:r>
      <w:r w:rsidRPr="003F6905">
        <w:rPr>
          <w:rFonts w:ascii="Times New Roman" w:hAnsi="Times New Roman" w:cs="Times New Roman"/>
          <w:sz w:val="28"/>
          <w:szCs w:val="28"/>
          <w:lang w:val="ru-RU"/>
        </w:rPr>
        <w:lastRenderedPageBreak/>
        <w:t>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14:paraId="79AD833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у подростков социальных компетенций, необходимых для конструктивного, успешного и ответственного поведения в обществе;</w:t>
      </w:r>
    </w:p>
    <w:p w14:paraId="108F7EC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укрепление доверия к другим людям, институтам гражданского общества, государству;</w:t>
      </w:r>
    </w:p>
    <w:p w14:paraId="6BFFF30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14:paraId="551A759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усвоение гуманистических и демократических ценностных ориентаций;</w:t>
      </w:r>
    </w:p>
    <w:p w14:paraId="731DB7A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14:paraId="561BA2C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культуры межэтнического общения, уважения к культурным, религиозным традициям, образу жизни представителей народов России.</w:t>
      </w:r>
    </w:p>
    <w:p w14:paraId="7D40010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области формирования семейной культуры:</w:t>
      </w:r>
    </w:p>
    <w:p w14:paraId="1B757DB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укрепление отношения к семье как основе российского общества;</w:t>
      </w:r>
    </w:p>
    <w:p w14:paraId="056459E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представлений о значении семьи для устойчивого и успешного развития человека;</w:t>
      </w:r>
    </w:p>
    <w:p w14:paraId="75D9C1E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укрепление у обучающегося уважительного отношения к родителям, осознанного, заботливого отношения к старшим и младшим;</w:t>
      </w:r>
    </w:p>
    <w:p w14:paraId="3DF032E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14:paraId="42DD912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формирование начального опыта заботы о социально-психологическом благополучии своей семьи;</w:t>
      </w:r>
    </w:p>
    <w:p w14:paraId="49153DD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знание традиций своей семьи, культурно-исторических и этнических традиций семей своего народа, других народов России.</w:t>
      </w:r>
    </w:p>
    <w:p w14:paraId="4EF2F47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14:paraId="59996760" w14:textId="77777777" w:rsidR="003F6905" w:rsidRDefault="003F6905" w:rsidP="00772232">
      <w:pPr>
        <w:pStyle w:val="3"/>
        <w:jc w:val="center"/>
        <w:rPr>
          <w:rFonts w:ascii="Times New Roman" w:hAnsi="Times New Roman" w:cs="Times New Roman"/>
          <w:sz w:val="28"/>
          <w:szCs w:val="28"/>
          <w:lang w:val="ru-RU"/>
        </w:rPr>
      </w:pPr>
      <w:bookmarkStart w:id="22" w:name="_Toc47870707"/>
      <w:r w:rsidRPr="00772232">
        <w:rPr>
          <w:rFonts w:ascii="Times New Roman" w:hAnsi="Times New Roman" w:cs="Times New Roman"/>
          <w:sz w:val="28"/>
          <w:szCs w:val="28"/>
          <w:lang w:val="ru-RU"/>
        </w:rPr>
        <w:t>2.3.2. Основные направления и ценностные основы воспитания и социализации обучающихся</w:t>
      </w:r>
      <w:bookmarkEnd w:id="22"/>
    </w:p>
    <w:p w14:paraId="6D1FA829" w14:textId="77777777" w:rsidR="00772232" w:rsidRPr="00772232" w:rsidRDefault="00772232" w:rsidP="00772232">
      <w:pPr>
        <w:rPr>
          <w:lang w:val="ru-RU"/>
        </w:rPr>
      </w:pPr>
    </w:p>
    <w:p w14:paraId="7283286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14:paraId="2CB0D1E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Каждое из этих направлений основано на определённой системе базовых национальных ценностей и должно обеспечивать их усвоение обучающимися.</w:t>
      </w:r>
    </w:p>
    <w:p w14:paraId="16715B7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Организация духовно-нравственного развития и воспитания обучающихся осуществляется по следующим направлениям:</w:t>
      </w:r>
    </w:p>
    <w:p w14:paraId="15CEC83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воспитание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14:paraId="38E298C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14:paraId="680AEA3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14:paraId="05C94D5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воспитание экологической культуры, культуры здорового и безопасного образа жизни (ценности: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 </w:t>
      </w:r>
    </w:p>
    <w:p w14:paraId="16A84C3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воспитание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14:paraId="51806C0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воспитание ценностного отношения к прекрасному,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w:t>
      </w:r>
    </w:p>
    <w:p w14:paraId="46BD8CD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14:paraId="70D18380" w14:textId="77777777" w:rsidR="003F6905" w:rsidRDefault="003F6905" w:rsidP="00772232">
      <w:pPr>
        <w:pStyle w:val="3"/>
        <w:jc w:val="center"/>
        <w:rPr>
          <w:sz w:val="28"/>
          <w:szCs w:val="28"/>
          <w:lang w:val="ru-RU"/>
        </w:rPr>
      </w:pPr>
      <w:bookmarkStart w:id="23" w:name="_Toc47870708"/>
      <w:r w:rsidRPr="00772232">
        <w:rPr>
          <w:sz w:val="28"/>
          <w:szCs w:val="28"/>
          <w:lang w:val="ru-RU"/>
        </w:rPr>
        <w:t>2.3.3. Принципы и особенности организации содержания воспитания и социализации обучающихся</w:t>
      </w:r>
      <w:bookmarkEnd w:id="23"/>
    </w:p>
    <w:p w14:paraId="30AEAC74" w14:textId="77777777" w:rsidR="00772232" w:rsidRPr="00772232" w:rsidRDefault="00772232" w:rsidP="00772232">
      <w:pPr>
        <w:rPr>
          <w:lang w:val="ru-RU"/>
        </w:rPr>
      </w:pPr>
    </w:p>
    <w:p w14:paraId="381AA7C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Принцип ориентации на идеал.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14:paraId="71A405C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Аксиологический принцип.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14:paraId="3C7EF79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Принцип следования нравственному примеру.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w:t>
      </w:r>
      <w:r w:rsidRPr="003F6905">
        <w:rPr>
          <w:rFonts w:ascii="Times New Roman" w:hAnsi="Times New Roman" w:cs="Times New Roman"/>
          <w:sz w:val="28"/>
          <w:szCs w:val="28"/>
          <w:lang w:val="ru-RU"/>
        </w:rPr>
        <w:lastRenderedPageBreak/>
        <w:t>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14:paraId="6DEC3FC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Принцип диалогического общения со значимыми другими.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w:t>
      </w:r>
      <w:proofErr w:type="spellStart"/>
      <w:r w:rsidRPr="003F6905">
        <w:rPr>
          <w:rFonts w:ascii="Times New Roman" w:hAnsi="Times New Roman" w:cs="Times New Roman"/>
          <w:sz w:val="28"/>
          <w:szCs w:val="28"/>
          <w:lang w:val="ru-RU"/>
        </w:rPr>
        <w:t>межсубъектного</w:t>
      </w:r>
      <w:proofErr w:type="spellEnd"/>
      <w:r w:rsidRPr="003F6905">
        <w:rPr>
          <w:rFonts w:ascii="Times New Roman" w:hAnsi="Times New Roman" w:cs="Times New Roman"/>
          <w:sz w:val="28"/>
          <w:szCs w:val="28"/>
          <w:lang w:val="ru-RU"/>
        </w:rPr>
        <w:t xml:space="preserve">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14:paraId="1B57A7C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Принцип идентификации. Идентификация — устойчивое </w:t>
      </w:r>
      <w:proofErr w:type="spellStart"/>
      <w:r w:rsidRPr="003F6905">
        <w:rPr>
          <w:rFonts w:ascii="Times New Roman" w:hAnsi="Times New Roman" w:cs="Times New Roman"/>
          <w:sz w:val="28"/>
          <w:szCs w:val="28"/>
          <w:lang w:val="ru-RU"/>
        </w:rPr>
        <w:t>отождеств-ление</w:t>
      </w:r>
      <w:proofErr w:type="spellEnd"/>
      <w:r w:rsidRPr="003F6905">
        <w:rPr>
          <w:rFonts w:ascii="Times New Roman" w:hAnsi="Times New Roman" w:cs="Times New Roman"/>
          <w:sz w:val="28"/>
          <w:szCs w:val="28"/>
          <w:lang w:val="ru-RU"/>
        </w:rPr>
        <w:t xml:space="preserve">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w:t>
      </w:r>
      <w:r w:rsidRPr="003F6905">
        <w:rPr>
          <w:rFonts w:ascii="Times New Roman" w:hAnsi="Times New Roman" w:cs="Times New Roman"/>
          <w:sz w:val="28"/>
          <w:szCs w:val="28"/>
          <w:lang w:val="ru-RU"/>
        </w:rPr>
        <w:lastRenderedPageBreak/>
        <w:t>ственные обязательства, социальную ответственность — готовность личности поступать в соответствии с моралью и требовать этого от других.</w:t>
      </w:r>
    </w:p>
    <w:p w14:paraId="0CCC927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Принцип </w:t>
      </w:r>
      <w:proofErr w:type="spellStart"/>
      <w:r w:rsidRPr="003F6905">
        <w:rPr>
          <w:rFonts w:ascii="Times New Roman" w:hAnsi="Times New Roman" w:cs="Times New Roman"/>
          <w:sz w:val="28"/>
          <w:szCs w:val="28"/>
          <w:lang w:val="ru-RU"/>
        </w:rPr>
        <w:t>полисубъектности</w:t>
      </w:r>
      <w:proofErr w:type="spellEnd"/>
      <w:r w:rsidRPr="003F6905">
        <w:rPr>
          <w:rFonts w:ascii="Times New Roman" w:hAnsi="Times New Roman" w:cs="Times New Roman"/>
          <w:sz w:val="28"/>
          <w:szCs w:val="28"/>
          <w:lang w:val="ru-RU"/>
        </w:rPr>
        <w:t xml:space="preserve"> воспитания и социализации. В современных условиях процесс развития, воспитания и социализации личности имеет </w:t>
      </w:r>
      <w:proofErr w:type="spellStart"/>
      <w:r w:rsidRPr="003F6905">
        <w:rPr>
          <w:rFonts w:ascii="Times New Roman" w:hAnsi="Times New Roman" w:cs="Times New Roman"/>
          <w:sz w:val="28"/>
          <w:szCs w:val="28"/>
          <w:lang w:val="ru-RU"/>
        </w:rPr>
        <w:t>полисубъектный</w:t>
      </w:r>
      <w:proofErr w:type="spellEnd"/>
      <w:r w:rsidRPr="003F6905">
        <w:rPr>
          <w:rFonts w:ascii="Times New Roman" w:hAnsi="Times New Roman" w:cs="Times New Roman"/>
          <w:sz w:val="28"/>
          <w:szCs w:val="28"/>
          <w:lang w:val="ru-RU"/>
        </w:rPr>
        <w:t xml:space="preserve">,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w:t>
      </w:r>
      <w:proofErr w:type="spellStart"/>
      <w:r w:rsidRPr="003F6905">
        <w:rPr>
          <w:rFonts w:ascii="Times New Roman" w:hAnsi="Times New Roman" w:cs="Times New Roman"/>
          <w:sz w:val="28"/>
          <w:szCs w:val="28"/>
          <w:lang w:val="ru-RU"/>
        </w:rPr>
        <w:t>взаимодей-ствие</w:t>
      </w:r>
      <w:proofErr w:type="spellEnd"/>
      <w:r w:rsidRPr="003F6905">
        <w:rPr>
          <w:rFonts w:ascii="Times New Roman" w:hAnsi="Times New Roman" w:cs="Times New Roman"/>
          <w:sz w:val="28"/>
          <w:szCs w:val="28"/>
          <w:lang w:val="ru-RU"/>
        </w:rPr>
        <w:t xml:space="preserve"> школы и других общественных субъектов осуществляется в рамках Программы воспитания и социализации обучающихся.</w:t>
      </w:r>
    </w:p>
    <w:p w14:paraId="1F1C1E9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Принцип совместного решения личностно и общественно значимых проблем.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14:paraId="14CEA9F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Принцип системно-деятельностной организации воспитания.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14:paraId="575B9FD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общеобразовательных дисциплин;</w:t>
      </w:r>
    </w:p>
    <w:p w14:paraId="71106BB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произведений искусства;</w:t>
      </w:r>
    </w:p>
    <w:p w14:paraId="1E00956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периодической печати, публикаций, радио- и телепередач, отражающих современную жизнь;</w:t>
      </w:r>
    </w:p>
    <w:p w14:paraId="176FA50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духовной культуры и фольклора народов России;</w:t>
      </w:r>
    </w:p>
    <w:p w14:paraId="311B8C0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истории, традиций и современной жизни своей Родины, своего края, своей семьи;</w:t>
      </w:r>
    </w:p>
    <w:p w14:paraId="08D8047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жизненного опыта своих родителей и прародителей;</w:t>
      </w:r>
    </w:p>
    <w:p w14:paraId="6230493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общественно полезной, личностно значимой деятельности в рамках педагогически организованных социальных и культурных практик;</w:t>
      </w:r>
    </w:p>
    <w:p w14:paraId="7175596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других источников информации и научного знания.</w:t>
      </w:r>
    </w:p>
    <w:p w14:paraId="3DF2EA5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14:paraId="2B15725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14:paraId="70CF24F3" w14:textId="77777777" w:rsidR="003F6905" w:rsidRDefault="003F6905" w:rsidP="00772232">
      <w:pPr>
        <w:pStyle w:val="3"/>
        <w:jc w:val="center"/>
        <w:rPr>
          <w:rFonts w:ascii="Times New Roman" w:hAnsi="Times New Roman" w:cs="Times New Roman"/>
          <w:sz w:val="28"/>
          <w:szCs w:val="28"/>
          <w:lang w:val="ru-RU"/>
        </w:rPr>
      </w:pPr>
      <w:bookmarkStart w:id="24" w:name="_Toc47870709"/>
      <w:r w:rsidRPr="00772232">
        <w:rPr>
          <w:rFonts w:ascii="Times New Roman" w:hAnsi="Times New Roman" w:cs="Times New Roman"/>
          <w:sz w:val="28"/>
          <w:szCs w:val="28"/>
          <w:lang w:val="ru-RU"/>
        </w:rPr>
        <w:t>2.3.4. Основное содержание воспитания и социализации обучающихся</w:t>
      </w:r>
      <w:bookmarkEnd w:id="24"/>
    </w:p>
    <w:p w14:paraId="55C97FD4" w14:textId="77777777" w:rsidR="00772232" w:rsidRPr="00772232" w:rsidRDefault="00772232" w:rsidP="00772232">
      <w:pPr>
        <w:rPr>
          <w:lang w:val="ru-RU"/>
        </w:rPr>
      </w:pPr>
    </w:p>
    <w:p w14:paraId="2E39C41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Воспитание гражданственности, патриотизма, уважения к правам, свободам и обязанностям человека:</w:t>
      </w:r>
    </w:p>
    <w:p w14:paraId="7924FC5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14:paraId="1AF1D98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14:paraId="4B33830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понимание и одобрение правил поведения в обществе, уважение органов и лиц, охраняющих общественный порядок;</w:t>
      </w:r>
    </w:p>
    <w:p w14:paraId="1236CC6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осознание конституционного долга и обязанностей гражданина своей Родины;</w:t>
      </w:r>
    </w:p>
    <w:p w14:paraId="5B4D81D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14:paraId="477ABB7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14:paraId="4A76C46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Воспитание социальной ответственности и компетентности:</w:t>
      </w:r>
    </w:p>
    <w:p w14:paraId="495AA7F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14:paraId="35EBBB0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усвоение позитивного социального опыта, образцов поведения подростков и молодёжи в современном мире;</w:t>
      </w:r>
    </w:p>
    <w:p w14:paraId="2F72C9C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14:paraId="61B3565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14:paraId="380353C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осознанное принятие основных социальных ролей, соответствующих подростковому возрасту:</w:t>
      </w:r>
    </w:p>
    <w:p w14:paraId="72B1671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социальные роли в семье: сына (дочери), брата (сестры), помощника, ответственного хозяина (хозяйки), наследника (наследницы);</w:t>
      </w:r>
    </w:p>
    <w:p w14:paraId="1ACC8B8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14:paraId="3410F63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14:paraId="09C326E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собственного конструктивного стиля общественного поведения.</w:t>
      </w:r>
    </w:p>
    <w:p w14:paraId="1EB7395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Воспитание нравственных чувств, убеждений, этического сознания:</w:t>
      </w:r>
    </w:p>
    <w:p w14:paraId="7620846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сознательное принятие базовых национальных российских ценностей;</w:t>
      </w:r>
    </w:p>
    <w:p w14:paraId="5883E7D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14:paraId="5761F22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14:paraId="6393B43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14:paraId="347540A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14:paraId="113D1F2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14:paraId="70E0092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14:paraId="5DCB368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14:paraId="57F745C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Воспитание экологической культуры, культуры здорового и безопасного образа жизни:</w:t>
      </w:r>
    </w:p>
    <w:p w14:paraId="443D161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14:paraId="7684998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14:paraId="580222C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понимание взаимной связи здоровья, экологического качества окружающей среды и экологической культуры человека;</w:t>
      </w:r>
    </w:p>
    <w:p w14:paraId="64FD5DF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14:paraId="670A007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14:paraId="05C03F6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14:paraId="3B4E17E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14:paraId="3DF7FAE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опыт самооценки личного вклада в ресурсосбережение, сохранение качества окружающей среды, биоразнообразия, экологическую безопасность;</w:t>
      </w:r>
    </w:p>
    <w:p w14:paraId="6D61E8D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осознание социальной значимости идей устойчивого развития; готовность участвовать в пропаганде идей образования для устойчивого развития;</w:t>
      </w:r>
    </w:p>
    <w:p w14:paraId="602DF69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знание основ законодательства в области защиты здоровья и экологического качества окружающей среды и выполнение его требований;</w:t>
      </w:r>
    </w:p>
    <w:p w14:paraId="5E59D62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w:t>
      </w:r>
      <w:proofErr w:type="spellStart"/>
      <w:r w:rsidRPr="003F6905">
        <w:rPr>
          <w:rFonts w:ascii="Times New Roman" w:hAnsi="Times New Roman" w:cs="Times New Roman"/>
          <w:sz w:val="28"/>
          <w:szCs w:val="28"/>
          <w:lang w:val="ru-RU"/>
        </w:rPr>
        <w:t>здоровьесберегающего</w:t>
      </w:r>
      <w:proofErr w:type="spellEnd"/>
      <w:r w:rsidRPr="003F6905">
        <w:rPr>
          <w:rFonts w:ascii="Times New Roman" w:hAnsi="Times New Roman" w:cs="Times New Roman"/>
          <w:sz w:val="28"/>
          <w:szCs w:val="28"/>
          <w:lang w:val="ru-RU"/>
        </w:rPr>
        <w:t xml:space="preserve"> просвещения населения;</w:t>
      </w:r>
    </w:p>
    <w:p w14:paraId="37793AB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14:paraId="40CF0A5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14:paraId="61CCE02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14:paraId="0BC13B7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опыт участия в физкультурно-оздоровительных, санитарно-гигиенических мероприятиях, экологическом туризме;</w:t>
      </w:r>
    </w:p>
    <w:p w14:paraId="0F1366F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резко негативное отношение к курению, употреблению алкогольных напитков, наркотиков и других психоактивных веществ (ПАВ); </w:t>
      </w:r>
    </w:p>
    <w:p w14:paraId="76624C6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отрицательное отношение к лицам и организациям, пропагандирующим курение и пьянство, распространяющим наркотики и другие ПАВ.</w:t>
      </w:r>
    </w:p>
    <w:p w14:paraId="3418EA9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Воспитание трудолюбия, сознательного, творческого отношения к образованию, труду и жизни, подготовка к сознательному выбору профессии:</w:t>
      </w:r>
    </w:p>
    <w:p w14:paraId="3AEDB76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понимание необходимости научных знаний для развития личности и общества, их роли в жизни, труде, творчестве;</w:t>
      </w:r>
    </w:p>
    <w:p w14:paraId="4CA16B2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осознание нравственных основ образования;</w:t>
      </w:r>
    </w:p>
    <w:p w14:paraId="6799236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осознание важности непрерывного образования и самообразования в течение всей жизни;</w:t>
      </w:r>
    </w:p>
    <w:p w14:paraId="78F08EB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14:paraId="3F9F1FC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14:paraId="5693CCE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14:paraId="7F293E3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14:paraId="6C44C4E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14:paraId="2543CF8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общее знакомство с трудовым законодательством;</w:t>
      </w:r>
    </w:p>
    <w:p w14:paraId="357D4BA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нетерпимое отношение к лени, безответственности и пассивности в образовании и труде.</w:t>
      </w:r>
    </w:p>
    <w:p w14:paraId="22CB344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Воспитание ценностного отношения к прекрасному, формирование основ эстетической культуры (эстетическое воспитание):</w:t>
      </w:r>
    </w:p>
    <w:p w14:paraId="68A285D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ценностное отношение к прекрасному, восприятие искусства как особой формы познания и преобразования мира;</w:t>
      </w:r>
    </w:p>
    <w:p w14:paraId="3DF5DD2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14:paraId="1C31FCA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представление об искусстве народов России.</w:t>
      </w:r>
    </w:p>
    <w:p w14:paraId="44B68A8E" w14:textId="77777777" w:rsidR="003F6905" w:rsidRDefault="003F6905" w:rsidP="00772232">
      <w:pPr>
        <w:pStyle w:val="3"/>
        <w:jc w:val="center"/>
        <w:rPr>
          <w:rFonts w:ascii="Times New Roman" w:hAnsi="Times New Roman" w:cs="Times New Roman"/>
          <w:sz w:val="28"/>
          <w:szCs w:val="28"/>
          <w:lang w:val="ru-RU"/>
        </w:rPr>
      </w:pPr>
      <w:bookmarkStart w:id="25" w:name="_Toc47870710"/>
      <w:r w:rsidRPr="00772232">
        <w:rPr>
          <w:rFonts w:ascii="Times New Roman" w:hAnsi="Times New Roman" w:cs="Times New Roman"/>
          <w:sz w:val="28"/>
          <w:szCs w:val="28"/>
          <w:lang w:val="ru-RU"/>
        </w:rPr>
        <w:t>2.3.5. Виды деятельности и формы занятий с обучающимися</w:t>
      </w:r>
      <w:bookmarkEnd w:id="25"/>
    </w:p>
    <w:p w14:paraId="29EE350A" w14:textId="77777777" w:rsidR="00772232" w:rsidRPr="00772232" w:rsidRDefault="00772232" w:rsidP="00772232">
      <w:pPr>
        <w:rPr>
          <w:lang w:val="ru-RU"/>
        </w:rPr>
      </w:pPr>
    </w:p>
    <w:p w14:paraId="3275971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Воспитание гражданственности, патриотизма, уважения к правам, свободам и обязанностям человека</w:t>
      </w:r>
    </w:p>
    <w:p w14:paraId="64328B7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субъекта Российской Федерации, в котором находится образовательное учреждение.</w:t>
      </w:r>
    </w:p>
    <w:p w14:paraId="021C8DC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14:paraId="1C78AED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14:paraId="5CD83EE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14:paraId="6EF1273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14:paraId="347B1F6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14:paraId="7270C74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14:paraId="6B9AABB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14:paraId="27BB58B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Воспитание социальной ответственности и компетентности</w:t>
      </w:r>
    </w:p>
    <w:p w14:paraId="5946287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Активно участвуют в улучшении школьной среды, доступных сфер жизни окружающего социума.</w:t>
      </w:r>
    </w:p>
    <w:p w14:paraId="738C010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Овладевают формами и методами самовоспитания: самокритика, самовнушение, самообязательство, </w:t>
      </w:r>
      <w:proofErr w:type="spellStart"/>
      <w:r w:rsidRPr="003F6905">
        <w:rPr>
          <w:rFonts w:ascii="Times New Roman" w:hAnsi="Times New Roman" w:cs="Times New Roman"/>
          <w:sz w:val="28"/>
          <w:szCs w:val="28"/>
          <w:lang w:val="ru-RU"/>
        </w:rPr>
        <w:t>самопереключение</w:t>
      </w:r>
      <w:proofErr w:type="spellEnd"/>
      <w:r w:rsidRPr="003F6905">
        <w:rPr>
          <w:rFonts w:ascii="Times New Roman" w:hAnsi="Times New Roman" w:cs="Times New Roman"/>
          <w:sz w:val="28"/>
          <w:szCs w:val="28"/>
          <w:lang w:val="ru-RU"/>
        </w:rPr>
        <w:t>, эмоционально-мысленный перенос в положение другого человека.</w:t>
      </w:r>
    </w:p>
    <w:p w14:paraId="5D0F42A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14:paraId="2D7DD36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Приобретают опыт и осваивают основные формы учебного сотрудничества: сотрудничество со сверстниками и с учителями.</w:t>
      </w:r>
    </w:p>
    <w:p w14:paraId="4F24914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14:paraId="48E62FB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14:paraId="41C1D1B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14:paraId="4397C0A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Воспитание нравственных чувств, убеждений, этического сознания</w:t>
      </w:r>
    </w:p>
    <w:p w14:paraId="2FC5EE8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Знакомятся с конкретными примерами высоконравственных отношений людей, участвуют в подготовке и проведении бесед.</w:t>
      </w:r>
    </w:p>
    <w:p w14:paraId="575D800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Участвуют в общественно полезном труде в помощь школе, городу, селу, родному краю.</w:t>
      </w:r>
    </w:p>
    <w:p w14:paraId="39062A9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14:paraId="3C9DDC9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14:paraId="0F23997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w:t>
      </w:r>
      <w:proofErr w:type="spellStart"/>
      <w:r w:rsidRPr="003F6905">
        <w:rPr>
          <w:rFonts w:ascii="Times New Roman" w:hAnsi="Times New Roman" w:cs="Times New Roman"/>
          <w:sz w:val="28"/>
          <w:szCs w:val="28"/>
          <w:lang w:val="ru-RU"/>
        </w:rPr>
        <w:t>преемст-венность</w:t>
      </w:r>
      <w:proofErr w:type="spellEnd"/>
      <w:r w:rsidRPr="003F6905">
        <w:rPr>
          <w:rFonts w:ascii="Times New Roman" w:hAnsi="Times New Roman" w:cs="Times New Roman"/>
          <w:sz w:val="28"/>
          <w:szCs w:val="28"/>
          <w:lang w:val="ru-RU"/>
        </w:rPr>
        <w:t xml:space="preserve"> между поколениями).</w:t>
      </w:r>
    </w:p>
    <w:p w14:paraId="63C34E8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Знакомятся с деятельностью традиционных религиозных организаций.</w:t>
      </w:r>
    </w:p>
    <w:p w14:paraId="56A9A61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Воспитание экологической культуры, культуры здорового и безопасного образа жизни</w:t>
      </w:r>
    </w:p>
    <w:p w14:paraId="455631B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14:paraId="16BD7C5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14:paraId="7E57E70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14:paraId="0D47C89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14:paraId="15E663C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14:paraId="428EA1D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14:paraId="74E4433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Учатся оказывать первую доврачебную помощь пострадавшим.</w:t>
      </w:r>
    </w:p>
    <w:p w14:paraId="73F3B46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14:paraId="675DA7D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14:paraId="0EFBDE4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14:paraId="6F8A61F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Проводят школьный экологический мониторинг, включающий:</w:t>
      </w:r>
    </w:p>
    <w:p w14:paraId="2ADC3DD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систематические и целенаправленные наблюдения за состоянием окружающей среды своей местности, школы, своего жилища;</w:t>
      </w:r>
    </w:p>
    <w:p w14:paraId="5E3CE1C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мониторинг состояния водной и воздушной среды в своём жилище, школе, населённом пункте;</w:t>
      </w:r>
    </w:p>
    <w:p w14:paraId="60AE817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выявление источников загрязнения почвы, воды и воздуха, состава и интенсивности загрязнений, определение причин загрязнения;</w:t>
      </w:r>
    </w:p>
    <w:p w14:paraId="21AA44F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14:paraId="1C25A10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14:paraId="6A9FAB2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Воспитание трудолюбия, сознательного, творческого отношения к образованию, труду и жизни, подготовка к сознательному выбору профессии</w:t>
      </w:r>
    </w:p>
    <w:p w14:paraId="0A763C6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Участвуют в подготовке и проведении «Недели науки, техники и производства», конкурсов научно-фантастических проектов, вечеров неразгаданных тайн.</w:t>
      </w:r>
    </w:p>
    <w:p w14:paraId="74F7321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Ведут дневники экскурсий, походов, наблюдений по оценке окружающей среды.</w:t>
      </w:r>
    </w:p>
    <w:p w14:paraId="4A48DEC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14:paraId="6896D35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14:paraId="7D370ED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14:paraId="4441449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14:paraId="16F04F4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w:t>
      </w:r>
      <w:r w:rsidRPr="003F6905">
        <w:rPr>
          <w:rFonts w:ascii="Times New Roman" w:hAnsi="Times New Roman" w:cs="Times New Roman"/>
          <w:sz w:val="28"/>
          <w:szCs w:val="28"/>
          <w:lang w:val="ru-RU"/>
        </w:rPr>
        <w:lastRenderedPageBreak/>
        <w:t>фирм и т. д.), раскрывающих перед подростками широкий спектр профессиональной и трудовой деятельности).</w:t>
      </w:r>
    </w:p>
    <w:p w14:paraId="1C1D75F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14:paraId="31442AA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14:paraId="1F25F86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14:paraId="0EB855A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Воспитание ценностного отношения к прекрасному, формирование основ эстетической культуры (эстетическое воспитание)</w:t>
      </w:r>
    </w:p>
    <w:p w14:paraId="50BB8CC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14:paraId="4614EB0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w:t>
      </w:r>
      <w:r w:rsidRPr="003F6905">
        <w:rPr>
          <w:rFonts w:ascii="Times New Roman" w:hAnsi="Times New Roman" w:cs="Times New Roman"/>
          <w:sz w:val="28"/>
          <w:szCs w:val="28"/>
          <w:lang w:val="ru-RU"/>
        </w:rPr>
        <w:lastRenderedPageBreak/>
        <w:t>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14:paraId="2B89A75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14:paraId="5AE4893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14:paraId="0C71FFE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14:paraId="0C739F8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Участвуют в оформлении класса и школы, озеленении пришкольного участка, стремятся внести красоту в домашний быт. </w:t>
      </w:r>
    </w:p>
    <w:p w14:paraId="4ABBF0FC" w14:textId="77777777" w:rsidR="003F6905" w:rsidRDefault="003F6905" w:rsidP="00772232">
      <w:pPr>
        <w:pStyle w:val="3"/>
        <w:jc w:val="center"/>
        <w:rPr>
          <w:rFonts w:ascii="Times New Roman" w:hAnsi="Times New Roman" w:cs="Times New Roman"/>
          <w:sz w:val="28"/>
          <w:szCs w:val="28"/>
          <w:lang w:val="ru-RU"/>
        </w:rPr>
      </w:pPr>
      <w:bookmarkStart w:id="26" w:name="_Toc47870711"/>
      <w:r w:rsidRPr="00772232">
        <w:rPr>
          <w:rFonts w:ascii="Times New Roman" w:hAnsi="Times New Roman" w:cs="Times New Roman"/>
          <w:sz w:val="28"/>
          <w:szCs w:val="28"/>
          <w:lang w:val="ru-RU"/>
        </w:rPr>
        <w:t>2.3.6. 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bookmarkEnd w:id="26"/>
    </w:p>
    <w:p w14:paraId="2718BF73" w14:textId="77777777" w:rsidR="00772232" w:rsidRPr="00772232" w:rsidRDefault="00772232" w:rsidP="00772232">
      <w:pPr>
        <w:rPr>
          <w:lang w:val="ru-RU"/>
        </w:rPr>
      </w:pPr>
    </w:p>
    <w:p w14:paraId="7B7578B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w:t>
      </w:r>
      <w:r w:rsidRPr="003F6905">
        <w:rPr>
          <w:rFonts w:ascii="Times New Roman" w:hAnsi="Times New Roman" w:cs="Times New Roman"/>
          <w:sz w:val="28"/>
          <w:szCs w:val="28"/>
          <w:lang w:val="ru-RU"/>
        </w:rPr>
        <w:lastRenderedPageBreak/>
        <w:t>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14:paraId="64A3F6F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Организационно-административный этап (ведущий субъект — администрация школы) включает:</w:t>
      </w:r>
    </w:p>
    <w:p w14:paraId="014550E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14:paraId="5B3D36C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14:paraId="566A9AF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14:paraId="52C745D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адаптацию процессов стихийной социальной деятельности обучающихся средствами целенаправленной деятельности по программе социализации;</w:t>
      </w:r>
    </w:p>
    <w:p w14:paraId="41CF936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14:paraId="53570D7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создание условий для организованной деятельности школьных социальных групп;</w:t>
      </w:r>
    </w:p>
    <w:p w14:paraId="4DAC84C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создание возможности для влияния обучающихся на изменения школьной среды, форм, целей и стиля социального взаимодействия школьного социума;</w:t>
      </w:r>
    </w:p>
    <w:p w14:paraId="6E6E3AA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поддержание субъектного характера социализации обучающегося, развития его самостоятельности и инициативности в социальной деятельности.</w:t>
      </w:r>
    </w:p>
    <w:p w14:paraId="15CDF92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Организационно-педагогический этап (ведущий субъект — педагогический коллектив школы) включает:</w:t>
      </w:r>
    </w:p>
    <w:p w14:paraId="19DB519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обеспечение целенаправленности, системности и непрерывности процесса социализации обучающихся;</w:t>
      </w:r>
    </w:p>
    <w:p w14:paraId="0DD6B9B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14:paraId="019F9ED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14:paraId="639D4D2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создание условий для социальной деятельности обучающихся в процессе обучения и воспитания;</w:t>
      </w:r>
    </w:p>
    <w:p w14:paraId="24A5FA6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14:paraId="0E853FC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14:paraId="28EC8BC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использование социальной деятельности как ведущего фактора формирования личности обучающегося;</w:t>
      </w:r>
    </w:p>
    <w:p w14:paraId="15BA82D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использование роли коллектива в формировании идейно-нравственной ориентации личности обучающегося, его социальной и гражданской позиции;</w:t>
      </w:r>
    </w:p>
    <w:p w14:paraId="2F3A6B7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14:paraId="6F3A7E2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Этап социализации обучающихся включает:</w:t>
      </w:r>
    </w:p>
    <w:p w14:paraId="3205FBD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14:paraId="2A9BACD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14:paraId="31429B5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14:paraId="634ED76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достижение уровня физического, социального и духовного развития, адекватного своему возрасту;</w:t>
      </w:r>
    </w:p>
    <w:p w14:paraId="62ABB44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решать социально-культурные задачи (познавательные, морально-нравственные, ценностно-смысловые), специфичные для возраста обучающегося;</w:t>
      </w:r>
    </w:p>
    <w:p w14:paraId="7031259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14:paraId="287D265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активное участие в изменении школьной среды и в изменении доступных сфер жизни окружающего социума;</w:t>
      </w:r>
    </w:p>
    <w:p w14:paraId="6433DE7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14:paraId="34E9A04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осознание мотивов своей социальной деятельности;</w:t>
      </w:r>
    </w:p>
    <w:p w14:paraId="01B63D4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14:paraId="475987D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владение формами и методами самовоспитания: самокритика, самовнушение, самообязательство, </w:t>
      </w:r>
      <w:proofErr w:type="spellStart"/>
      <w:r w:rsidRPr="003F6905">
        <w:rPr>
          <w:rFonts w:ascii="Times New Roman" w:hAnsi="Times New Roman" w:cs="Times New Roman"/>
          <w:sz w:val="28"/>
          <w:szCs w:val="28"/>
          <w:lang w:val="ru-RU"/>
        </w:rPr>
        <w:t>самопереключение</w:t>
      </w:r>
      <w:proofErr w:type="spellEnd"/>
      <w:r w:rsidRPr="003F6905">
        <w:rPr>
          <w:rFonts w:ascii="Times New Roman" w:hAnsi="Times New Roman" w:cs="Times New Roman"/>
          <w:sz w:val="28"/>
          <w:szCs w:val="28"/>
          <w:lang w:val="ru-RU"/>
        </w:rPr>
        <w:t>, эмоционально-мысленный перенос в положение другого человека.</w:t>
      </w:r>
    </w:p>
    <w:p w14:paraId="50BCFBA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14:paraId="7D101202" w14:textId="77777777" w:rsidR="003F6905" w:rsidRDefault="003F6905" w:rsidP="00772232">
      <w:pPr>
        <w:pStyle w:val="3"/>
        <w:jc w:val="center"/>
        <w:rPr>
          <w:rFonts w:ascii="Times New Roman" w:hAnsi="Times New Roman" w:cs="Times New Roman"/>
          <w:sz w:val="28"/>
          <w:szCs w:val="28"/>
          <w:lang w:val="ru-RU"/>
        </w:rPr>
      </w:pPr>
      <w:bookmarkStart w:id="27" w:name="_Toc47870712"/>
      <w:r w:rsidRPr="00772232">
        <w:rPr>
          <w:rFonts w:ascii="Times New Roman" w:hAnsi="Times New Roman" w:cs="Times New Roman"/>
          <w:sz w:val="28"/>
          <w:szCs w:val="28"/>
          <w:lang w:val="ru-RU"/>
        </w:rPr>
        <w:t>2.3.7. Основные формы организации педагогической поддержки социализации обучающихся</w:t>
      </w:r>
      <w:bookmarkEnd w:id="27"/>
    </w:p>
    <w:p w14:paraId="6C8FC1B9" w14:textId="77777777" w:rsidR="00772232" w:rsidRPr="00772232" w:rsidRDefault="00772232" w:rsidP="00772232">
      <w:pPr>
        <w:rPr>
          <w:lang w:val="ru-RU"/>
        </w:rPr>
      </w:pPr>
    </w:p>
    <w:p w14:paraId="6207BEB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14:paraId="5E2CF4C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Ролевые игры.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14:paraId="7DB694B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Для организации и проведения ролевых игр различных видов (на развитие компетенций, моделирующих, </w:t>
      </w:r>
      <w:proofErr w:type="spellStart"/>
      <w:r w:rsidRPr="003F6905">
        <w:rPr>
          <w:rFonts w:ascii="Times New Roman" w:hAnsi="Times New Roman" w:cs="Times New Roman"/>
          <w:sz w:val="28"/>
          <w:szCs w:val="28"/>
          <w:lang w:val="ru-RU"/>
        </w:rPr>
        <w:t>социодраматических</w:t>
      </w:r>
      <w:proofErr w:type="spellEnd"/>
      <w:r w:rsidRPr="003F6905">
        <w:rPr>
          <w:rFonts w:ascii="Times New Roman" w:hAnsi="Times New Roman" w:cs="Times New Roman"/>
          <w:sz w:val="28"/>
          <w:szCs w:val="28"/>
          <w:lang w:val="ru-RU"/>
        </w:rPr>
        <w:t xml:space="preserve">, </w:t>
      </w:r>
      <w:proofErr w:type="spellStart"/>
      <w:r w:rsidRPr="003F6905">
        <w:rPr>
          <w:rFonts w:ascii="Times New Roman" w:hAnsi="Times New Roman" w:cs="Times New Roman"/>
          <w:sz w:val="28"/>
          <w:szCs w:val="28"/>
          <w:lang w:val="ru-RU"/>
        </w:rPr>
        <w:t>идентификаци-онных</w:t>
      </w:r>
      <w:proofErr w:type="spellEnd"/>
      <w:r w:rsidRPr="003F6905">
        <w:rPr>
          <w:rFonts w:ascii="Times New Roman" w:hAnsi="Times New Roman" w:cs="Times New Roman"/>
          <w:sz w:val="28"/>
          <w:szCs w:val="28"/>
          <w:lang w:val="ru-RU"/>
        </w:rPr>
        <w:t>, социометрических и др.) могут быть привлечены родители, предста</w:t>
      </w:r>
      <w:r w:rsidRPr="003F6905">
        <w:rPr>
          <w:rFonts w:ascii="Times New Roman" w:hAnsi="Times New Roman" w:cs="Times New Roman"/>
          <w:sz w:val="28"/>
          <w:szCs w:val="28"/>
          <w:lang w:val="ru-RU"/>
        </w:rPr>
        <w:lastRenderedPageBreak/>
        <w:t>вители различных профессий, социальных групп, общественных организаций и другие значимые взрослые.</w:t>
      </w:r>
    </w:p>
    <w:p w14:paraId="6074DD7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Педагогическая поддержка социализации обучающихся в ходе познавательной деятельности.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14:paraId="7E61111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Педагогическая поддержка социализации обучающихся средствами общественной деятельности.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14:paraId="6CD9B10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14:paraId="7668C47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участвовать в принятии решений Управляющего совета школы;</w:t>
      </w:r>
    </w:p>
    <w:p w14:paraId="2C46C7C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решать вопросы, связанные с самообслуживанием, поддержанием порядка, дисциплины, дежурства и работы в школе;</w:t>
      </w:r>
    </w:p>
    <w:p w14:paraId="3269F09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контролировать выполнение обучающимися основных прав и обязанностей;</w:t>
      </w:r>
    </w:p>
    <w:p w14:paraId="253F6A2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защищать права обучающихся на всех уровнях управления школой.</w:t>
      </w:r>
    </w:p>
    <w:p w14:paraId="0CD94FB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14:paraId="07D2D8C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придания общественного характера системе управления образовательным процессом;</w:t>
      </w:r>
    </w:p>
    <w:p w14:paraId="3ED2E27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создания общешкольного уклада, комфортного для учеников и педагогов, способствующего активной общественной жизни школы.</w:t>
      </w:r>
    </w:p>
    <w:p w14:paraId="3B47EF5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14:paraId="51B4AD5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Педагогическая поддержка социализации обучающихся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14:paraId="1B6B0EA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w:t>
      </w:r>
      <w:proofErr w:type="spellStart"/>
      <w:r w:rsidRPr="003F6905">
        <w:rPr>
          <w:rFonts w:ascii="Times New Roman" w:hAnsi="Times New Roman" w:cs="Times New Roman"/>
          <w:sz w:val="28"/>
          <w:szCs w:val="28"/>
          <w:lang w:val="ru-RU"/>
        </w:rPr>
        <w:t>волонтёрства</w:t>
      </w:r>
      <w:proofErr w:type="spellEnd"/>
      <w:r w:rsidRPr="003F6905">
        <w:rPr>
          <w:rFonts w:ascii="Times New Roman" w:hAnsi="Times New Roman" w:cs="Times New Roman"/>
          <w:sz w:val="28"/>
          <w:szCs w:val="28"/>
          <w:lang w:val="ru-RU"/>
        </w:rPr>
        <w:t xml:space="preserve"> и </w:t>
      </w:r>
      <w:proofErr w:type="spellStart"/>
      <w:r w:rsidRPr="003F6905">
        <w:rPr>
          <w:rFonts w:ascii="Times New Roman" w:hAnsi="Times New Roman" w:cs="Times New Roman"/>
          <w:sz w:val="28"/>
          <w:szCs w:val="28"/>
          <w:lang w:val="ru-RU"/>
        </w:rPr>
        <w:t>доброхотничества</w:t>
      </w:r>
      <w:proofErr w:type="spellEnd"/>
      <w:r w:rsidRPr="003F6905">
        <w:rPr>
          <w:rFonts w:ascii="Times New Roman" w:hAnsi="Times New Roman" w:cs="Times New Roman"/>
          <w:sz w:val="28"/>
          <w:szCs w:val="28"/>
          <w:lang w:val="ru-RU"/>
        </w:rPr>
        <w:t xml:space="preserve">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14:paraId="751D853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14:paraId="088C6E71" w14:textId="77777777" w:rsidR="003F6905" w:rsidRDefault="003F6905" w:rsidP="00772232">
      <w:pPr>
        <w:pStyle w:val="3"/>
        <w:jc w:val="center"/>
        <w:rPr>
          <w:rFonts w:ascii="Times New Roman" w:hAnsi="Times New Roman" w:cs="Times New Roman"/>
          <w:sz w:val="28"/>
          <w:szCs w:val="28"/>
          <w:lang w:val="ru-RU"/>
        </w:rPr>
      </w:pPr>
      <w:bookmarkStart w:id="28" w:name="_Toc47870713"/>
      <w:r w:rsidRPr="00772232">
        <w:rPr>
          <w:rFonts w:ascii="Times New Roman" w:hAnsi="Times New Roman" w:cs="Times New Roman"/>
          <w:sz w:val="28"/>
          <w:szCs w:val="28"/>
          <w:lang w:val="ru-RU"/>
        </w:rPr>
        <w:t>2.3.8. Организация работы по формированию экологически целесообразного, здорового и безопасного образа жизни</w:t>
      </w:r>
      <w:bookmarkEnd w:id="28"/>
    </w:p>
    <w:p w14:paraId="0E75A86A" w14:textId="77777777" w:rsidR="00772232" w:rsidRPr="00772232" w:rsidRDefault="00772232" w:rsidP="00772232">
      <w:pPr>
        <w:rPr>
          <w:lang w:val="ru-RU"/>
        </w:rPr>
      </w:pPr>
    </w:p>
    <w:p w14:paraId="52CAA94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14:paraId="43CDAAB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МОДУЛЬ 1 — комплекс мероприятий, позволяющих сформировать у обучающихся:</w:t>
      </w:r>
    </w:p>
    <w:p w14:paraId="441A193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14:paraId="3846802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14:paraId="03AEB62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знание основ профилактики переутомления и перенапряжения.</w:t>
      </w:r>
    </w:p>
    <w:p w14:paraId="608EBE2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МОДУЛЬ 2 — комплекс мероприятий, позволяющих сформировать у обучающихся:</w:t>
      </w:r>
    </w:p>
    <w:p w14:paraId="5F228D2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14:paraId="4B8EE67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представление о рисках для здоровья неадекватных нагрузок и использования биостимуляторов; </w:t>
      </w:r>
    </w:p>
    <w:p w14:paraId="442C4B6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потребность в двигательной активности и ежедневных занятиях физической культурой;</w:t>
      </w:r>
    </w:p>
    <w:p w14:paraId="7254B48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14:paraId="369DCB2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Для реализации этого модуля необходима интеграция с курсом физической культуры.</w:t>
      </w:r>
    </w:p>
    <w:p w14:paraId="5E8653A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МОДУЛЬ 3 — комплекс мероприятий, позволяющих сформировать у обучающихся:</w:t>
      </w:r>
    </w:p>
    <w:p w14:paraId="624517D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14:paraId="0FB1A1C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навыки работы в условиях стрессовых ситуаций;</w:t>
      </w:r>
    </w:p>
    <w:p w14:paraId="2C98FC8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владение элементами саморегуляции для снятия эмоционального и физического напряжения;</w:t>
      </w:r>
    </w:p>
    <w:p w14:paraId="041BC23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навыки самоконтроля за собственным состоянием, чувствами в стрессовых ситуациях;</w:t>
      </w:r>
    </w:p>
    <w:p w14:paraId="37F5D02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представления о влиянии позитивных и негативных эмоций на здоровье, факторах, их вызывающих, и условиях снижения риска негативных влияний;</w:t>
      </w:r>
    </w:p>
    <w:p w14:paraId="6C3E654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навыки эмоциональной разгрузки и их использование в повседневной жизни;</w:t>
      </w:r>
    </w:p>
    <w:p w14:paraId="30BFD56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навыки управления своим эмоциональным состоянием и поведением.</w:t>
      </w:r>
    </w:p>
    <w:p w14:paraId="4A6A488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14:paraId="6A6E204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МОДУЛЬ 4 — комплекс мероприятий, позволяющих сформировать у обучающихся:</w:t>
      </w:r>
    </w:p>
    <w:p w14:paraId="1DD9934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14:paraId="3EF3967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14:paraId="21E0D36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14:paraId="491B3E1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14:paraId="352A7F4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МОДУЛЬ 5 — комплекс мероприятий, позволяющих провести профилактику разного рода зависимостей:</w:t>
      </w:r>
    </w:p>
    <w:p w14:paraId="3A61AF1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14:paraId="5086FF9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адекватной самооценки, развитие навыков регуляции своего поведения, эмоционального состояния; формирование умений оцени</w:t>
      </w:r>
      <w:r w:rsidRPr="003F6905">
        <w:rPr>
          <w:rFonts w:ascii="Times New Roman" w:hAnsi="Times New Roman" w:cs="Times New Roman"/>
          <w:sz w:val="28"/>
          <w:szCs w:val="28"/>
          <w:lang w:val="ru-RU"/>
        </w:rPr>
        <w:lastRenderedPageBreak/>
        <w:t>вать ситуацию и противостоять негативному давлению со стороны окружающих;</w:t>
      </w:r>
    </w:p>
    <w:p w14:paraId="66071AF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14:paraId="39A265E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14:paraId="262BFF2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14:paraId="00E913E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способности контролировать время, проведённое за компьютером.</w:t>
      </w:r>
    </w:p>
    <w:p w14:paraId="08AE35E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МОДУЛЬ 6 — комплекс мероприятий, позволяющих овладеть основами позитивного коммуникативного общения:</w:t>
      </w:r>
    </w:p>
    <w:p w14:paraId="1E55B6D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14:paraId="5954C4C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умения бесконфликтного решения спорных вопросов;</w:t>
      </w:r>
    </w:p>
    <w:p w14:paraId="240E57A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умения оценивать себя (своё состояние, поступки, поведение), а также поступки и поведение других людей.</w:t>
      </w:r>
    </w:p>
    <w:p w14:paraId="55468BB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2.3.9. Деятельность образовательного учреждения в области непрерывного экологического </w:t>
      </w:r>
      <w:proofErr w:type="spellStart"/>
      <w:r w:rsidRPr="003F6905">
        <w:rPr>
          <w:rFonts w:ascii="Times New Roman" w:hAnsi="Times New Roman" w:cs="Times New Roman"/>
          <w:sz w:val="28"/>
          <w:szCs w:val="28"/>
          <w:lang w:val="ru-RU"/>
        </w:rPr>
        <w:t>здоровьесберегающего</w:t>
      </w:r>
      <w:proofErr w:type="spellEnd"/>
      <w:r w:rsidRPr="003F6905">
        <w:rPr>
          <w:rFonts w:ascii="Times New Roman" w:hAnsi="Times New Roman" w:cs="Times New Roman"/>
          <w:sz w:val="28"/>
          <w:szCs w:val="28"/>
          <w:lang w:val="ru-RU"/>
        </w:rPr>
        <w:t xml:space="preserve"> образования обучающихся</w:t>
      </w:r>
    </w:p>
    <w:p w14:paraId="0E6B061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Экологическая </w:t>
      </w:r>
      <w:proofErr w:type="spellStart"/>
      <w:r w:rsidRPr="003F6905">
        <w:rPr>
          <w:rFonts w:ascii="Times New Roman" w:hAnsi="Times New Roman" w:cs="Times New Roman"/>
          <w:sz w:val="28"/>
          <w:szCs w:val="28"/>
          <w:lang w:val="ru-RU"/>
        </w:rPr>
        <w:t>здоровьесберегающая</w:t>
      </w:r>
      <w:proofErr w:type="spellEnd"/>
      <w:r w:rsidRPr="003F6905">
        <w:rPr>
          <w:rFonts w:ascii="Times New Roman" w:hAnsi="Times New Roman" w:cs="Times New Roman"/>
          <w:sz w:val="28"/>
          <w:szCs w:val="28"/>
          <w:lang w:val="ru-RU"/>
        </w:rPr>
        <w:t xml:space="preserve">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w:t>
      </w:r>
      <w:proofErr w:type="spellStart"/>
      <w:r w:rsidRPr="003F6905">
        <w:rPr>
          <w:rFonts w:ascii="Times New Roman" w:hAnsi="Times New Roman" w:cs="Times New Roman"/>
          <w:sz w:val="28"/>
          <w:szCs w:val="28"/>
          <w:lang w:val="ru-RU"/>
        </w:rPr>
        <w:t>здоровьесберагающей</w:t>
      </w:r>
      <w:proofErr w:type="spellEnd"/>
      <w:r w:rsidRPr="003F6905">
        <w:rPr>
          <w:rFonts w:ascii="Times New Roman" w:hAnsi="Times New Roman" w:cs="Times New Roman"/>
          <w:sz w:val="28"/>
          <w:szCs w:val="28"/>
          <w:lang w:val="ru-RU"/>
        </w:rPr>
        <w:t xml:space="preserve">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w:t>
      </w:r>
      <w:r w:rsidRPr="003F6905">
        <w:rPr>
          <w:rFonts w:ascii="Times New Roman" w:hAnsi="Times New Roman" w:cs="Times New Roman"/>
          <w:sz w:val="28"/>
          <w:szCs w:val="28"/>
          <w:lang w:val="ru-RU"/>
        </w:rPr>
        <w:lastRenderedPageBreak/>
        <w:t>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14:paraId="3AD43CB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Экологически безопасная </w:t>
      </w:r>
      <w:proofErr w:type="spellStart"/>
      <w:r w:rsidRPr="003F6905">
        <w:rPr>
          <w:rFonts w:ascii="Times New Roman" w:hAnsi="Times New Roman" w:cs="Times New Roman"/>
          <w:sz w:val="28"/>
          <w:szCs w:val="28"/>
          <w:lang w:val="ru-RU"/>
        </w:rPr>
        <w:t>здоровьесберегающая</w:t>
      </w:r>
      <w:proofErr w:type="spellEnd"/>
      <w:r w:rsidRPr="003F6905">
        <w:rPr>
          <w:rFonts w:ascii="Times New Roman" w:hAnsi="Times New Roman" w:cs="Times New Roman"/>
          <w:sz w:val="28"/>
          <w:szCs w:val="28"/>
          <w:lang w:val="ru-RU"/>
        </w:rPr>
        <w:t xml:space="preserve"> инфраструктура образовательного учреждения включает:</w:t>
      </w:r>
    </w:p>
    <w:p w14:paraId="7B2A65C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14:paraId="248FD56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наличие и необходимое оснащение помещений для питания обучающихся, а также для хранения и приготовления пищи;</w:t>
      </w:r>
    </w:p>
    <w:p w14:paraId="3CFA437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организация качественного горячего питания обучающихся, в том числе горячих завтраков;</w:t>
      </w:r>
    </w:p>
    <w:p w14:paraId="67FAA91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оснащённость кабинетов, физкультурного зала, спортплощадок необходимым игровым и спортивным оборудованием и инвентарём;</w:t>
      </w:r>
    </w:p>
    <w:p w14:paraId="163572B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наличие помещений для медицинского персонала;</w:t>
      </w:r>
    </w:p>
    <w:p w14:paraId="1B7E48B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14:paraId="56B79E5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наличие пришкольной площадки, кабинета или лаборатории для экологического образования.</w:t>
      </w:r>
    </w:p>
    <w:p w14:paraId="5D41787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Ответственность за реализацию этого блока и контроль возлагаются на администрацию школы.</w:t>
      </w:r>
    </w:p>
    <w:p w14:paraId="33B774C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Рациональная организация учебной и внеучебной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w:t>
      </w:r>
      <w:r w:rsidRPr="003F6905">
        <w:rPr>
          <w:rFonts w:ascii="Times New Roman" w:hAnsi="Times New Roman" w:cs="Times New Roman"/>
          <w:sz w:val="28"/>
          <w:szCs w:val="28"/>
          <w:lang w:val="ru-RU"/>
        </w:rPr>
        <w:lastRenderedPageBreak/>
        <w:t>здание условий для снятия перегрузки, чередования труда и отдыха обучающихся и включает:</w:t>
      </w:r>
    </w:p>
    <w:p w14:paraId="2007C05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14:paraId="6469F54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14:paraId="4FF4CAA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обучение обучающихся вариантам рациональных способов и приёмов работы с учебной информацией и организации учебного труда;</w:t>
      </w:r>
    </w:p>
    <w:p w14:paraId="7D0EC17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введение любых инноваций в учебный процесс только под контролем специалистов;</w:t>
      </w:r>
    </w:p>
    <w:p w14:paraId="3A21659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строгое соблюдение всех требований к использованию технических средств обучения, в том числе компьютеров и аудиовизуальных средств;</w:t>
      </w:r>
    </w:p>
    <w:p w14:paraId="2E43773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14:paraId="6D419AF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14:paraId="08E3376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Эффективность реализации этого блока зависит от администрации школы и деятельности каждого педагога.</w:t>
      </w:r>
    </w:p>
    <w:p w14:paraId="0FD1F28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14:paraId="04527CD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14:paraId="6B8BFC6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14:paraId="745DD88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организацию занятий по лечебной физкультуре;</w:t>
      </w:r>
    </w:p>
    <w:p w14:paraId="4F486B0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организацию часа активных движений (динамической паузы) между 3-м и 4-м уроками в основной школе;</w:t>
      </w:r>
    </w:p>
    <w:p w14:paraId="283E464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организацию динамических перемен, физкультминуток на уроках, способствующих эмоциональной разгрузке и повышению двигательной активности;</w:t>
      </w:r>
    </w:p>
    <w:p w14:paraId="781BED9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14:paraId="62775A4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регулярное проведение спортивно-оздоровительных, туристических мероприятий (дней спорта, соревнований, олимпиад, походов и т. п.).</w:t>
      </w:r>
    </w:p>
    <w:p w14:paraId="17CE4EB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Реализация этого блока зависит от администрации образовательного учреждения, учителей физической культуры, а также всех педагогов.</w:t>
      </w:r>
    </w:p>
    <w:p w14:paraId="60ADEFC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Реализация модульных образовательных программ предусматривает:</w:t>
      </w:r>
    </w:p>
    <w:p w14:paraId="0BD3D14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14:paraId="5811390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проведение дней экологической культуры и здоровья, конкурсов, праздников и т. п.;</w:t>
      </w:r>
    </w:p>
    <w:p w14:paraId="27C6D63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w:t>
      </w:r>
      <w:r w:rsidRPr="003F6905">
        <w:rPr>
          <w:rFonts w:ascii="Times New Roman" w:hAnsi="Times New Roman" w:cs="Times New Roman"/>
          <w:sz w:val="28"/>
          <w:szCs w:val="28"/>
          <w:lang w:val="ru-RU"/>
        </w:rPr>
        <w:lastRenderedPageBreak/>
        <w:t>зующих школьную программу «Формирование экологической грамотности, экологической культуры, здорового образа жизни обучающихся».</w:t>
      </w:r>
    </w:p>
    <w:p w14:paraId="121570D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Программа предусматривают разные формы организации занятий:</w:t>
      </w:r>
    </w:p>
    <w:p w14:paraId="5B96FF6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интеграцию в базовые образовательные дисциплины;</w:t>
      </w:r>
    </w:p>
    <w:p w14:paraId="4AD0488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проведение часов здоровья и экологической безопасности;</w:t>
      </w:r>
    </w:p>
    <w:p w14:paraId="337BAC3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факультативные занятия;</w:t>
      </w:r>
    </w:p>
    <w:p w14:paraId="2A8AFB9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проведение классных часов;</w:t>
      </w:r>
    </w:p>
    <w:p w14:paraId="30E2DDD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занятия в кружках;</w:t>
      </w:r>
    </w:p>
    <w:p w14:paraId="0A65895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проведение досуговых мероприятий: конкурсов, праздников, викторин, экскурсий и т. п.;</w:t>
      </w:r>
    </w:p>
    <w:p w14:paraId="7452178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организацию дней экологической культуры и здоровья.</w:t>
      </w:r>
    </w:p>
    <w:p w14:paraId="0C5DA93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Просветительская работа с родителями (законными представителями) включает:</w:t>
      </w:r>
    </w:p>
    <w:p w14:paraId="0030FFD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14:paraId="72D3ADA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содействие в приобретении для родителей (законных представителей) необходимой научно-методической литературы;</w:t>
      </w:r>
    </w:p>
    <w:p w14:paraId="3DBAA62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14:paraId="3C8437F3" w14:textId="77777777" w:rsidR="003F6905" w:rsidRDefault="003F6905" w:rsidP="00772232">
      <w:pPr>
        <w:pStyle w:val="3"/>
        <w:jc w:val="center"/>
        <w:rPr>
          <w:rFonts w:ascii="Times New Roman" w:hAnsi="Times New Roman" w:cs="Times New Roman"/>
          <w:sz w:val="28"/>
          <w:szCs w:val="28"/>
          <w:lang w:val="ru-RU"/>
        </w:rPr>
      </w:pPr>
      <w:bookmarkStart w:id="29" w:name="_Toc47870714"/>
      <w:r w:rsidRPr="00772232">
        <w:rPr>
          <w:rFonts w:ascii="Times New Roman" w:hAnsi="Times New Roman" w:cs="Times New Roman"/>
          <w:sz w:val="28"/>
          <w:szCs w:val="28"/>
          <w:lang w:val="ru-RU"/>
        </w:rPr>
        <w:t>2.3.10. Планируемые результаты воспитания и социализации обучающихся</w:t>
      </w:r>
      <w:bookmarkEnd w:id="29"/>
    </w:p>
    <w:p w14:paraId="376337B3" w14:textId="77777777" w:rsidR="00772232" w:rsidRPr="00772232" w:rsidRDefault="00772232" w:rsidP="00772232">
      <w:pPr>
        <w:rPr>
          <w:lang w:val="ru-RU"/>
        </w:rPr>
      </w:pPr>
    </w:p>
    <w:p w14:paraId="745CA05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w:t>
      </w:r>
    </w:p>
    <w:p w14:paraId="20814E4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Воспитание гражданственности, патриотизма, уважения к правам, свободам и обязанностям человека:</w:t>
      </w:r>
    </w:p>
    <w:p w14:paraId="1BA3E34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14:paraId="79525E6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14:paraId="67FC5FD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14:paraId="57F4E35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14:paraId="68C34C1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14:paraId="274AD80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уважительное отношение к органам охраны правопорядка;</w:t>
      </w:r>
    </w:p>
    <w:p w14:paraId="7D4DB3C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знание национальных героев и важнейших событий истории России;</w:t>
      </w:r>
    </w:p>
    <w:p w14:paraId="28F66DC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знание государственных праздников, их истории и значения для общества.</w:t>
      </w:r>
    </w:p>
    <w:p w14:paraId="10DD28D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Воспитание социальной ответственности и компетентности:</w:t>
      </w:r>
    </w:p>
    <w:p w14:paraId="0F7525B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позитивное отношение, сознательное принятие роли гражданина;</w:t>
      </w:r>
    </w:p>
    <w:p w14:paraId="1C33996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14:paraId="029083F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первоначальные навыки практической деятельности в составе различных социокультурных групп конструктивной общественной направленности;</w:t>
      </w:r>
    </w:p>
    <w:p w14:paraId="7D23977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14:paraId="59775A7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знание о различных общественных и профессиональных организациях, их структуре, целях и характере деятельности;</w:t>
      </w:r>
    </w:p>
    <w:p w14:paraId="52D5B5A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вести дискуссию по социальным вопросам, обосновывать свою гражданскую позицию, вести диалог и достигать взаимопонимания;</w:t>
      </w:r>
    </w:p>
    <w:p w14:paraId="6BA5E91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14:paraId="56ECA82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14:paraId="4FFC611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ценностное отношение к мужскому или женскому гендеру (своему социальному полу), знание и принятие правил </w:t>
      </w:r>
      <w:proofErr w:type="spellStart"/>
      <w:r w:rsidRPr="003F6905">
        <w:rPr>
          <w:rFonts w:ascii="Times New Roman" w:hAnsi="Times New Roman" w:cs="Times New Roman"/>
          <w:sz w:val="28"/>
          <w:szCs w:val="28"/>
          <w:lang w:val="ru-RU"/>
        </w:rPr>
        <w:t>полоролевого</w:t>
      </w:r>
      <w:proofErr w:type="spellEnd"/>
      <w:r w:rsidRPr="003F6905">
        <w:rPr>
          <w:rFonts w:ascii="Times New Roman" w:hAnsi="Times New Roman" w:cs="Times New Roman"/>
          <w:sz w:val="28"/>
          <w:szCs w:val="28"/>
          <w:lang w:val="ru-RU"/>
        </w:rPr>
        <w:t xml:space="preserve"> поведения в контексте традиционных моральных норм.</w:t>
      </w:r>
    </w:p>
    <w:p w14:paraId="2025D00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Воспитание нравственных чувств, убеждений, этического сознания:</w:t>
      </w:r>
    </w:p>
    <w:p w14:paraId="65A97A9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14:paraId="31D211C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чувство дружбы к представителям всех национальностей Российской Федерации;</w:t>
      </w:r>
    </w:p>
    <w:p w14:paraId="6302093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14:paraId="6027723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14:paraId="6455AAE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знание традиций своей семьи и школы, бережное отношение к ним; </w:t>
      </w:r>
    </w:p>
    <w:p w14:paraId="4589601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14:paraId="423830D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14:paraId="00B683D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готовность сознательно выполнять правила для обучающихся, понимание необходимости самодисциплины;</w:t>
      </w:r>
    </w:p>
    <w:p w14:paraId="74EBCF5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14:paraId="157E952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14:paraId="342CB5F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14:paraId="324C779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14:paraId="3A9435D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14:paraId="62E35BF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14:paraId="474BF62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Воспитание экологической культуры, культуры здорового и безопасного образа жизни:</w:t>
      </w:r>
    </w:p>
    <w:p w14:paraId="482F5E2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14:paraId="5C3C078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14:paraId="05F9046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начальный опыт участия в пропаганде экологически целесообразного поведения, в создании экологически безопасного уклада школьной жизни;</w:t>
      </w:r>
    </w:p>
    <w:p w14:paraId="3D2ADF2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14:paraId="30BEA43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14:paraId="1CADD64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знание основных социальных моделей, правил экологического поведения, вариантов здорового образа жизни;</w:t>
      </w:r>
    </w:p>
    <w:p w14:paraId="5402198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знание норм и правил экологической этики, законодательства в области экологии и здоровья; </w:t>
      </w:r>
    </w:p>
    <w:p w14:paraId="6F9AA25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знание традиций нравственно-этического отношения к природе и здоровью в культуре народов России;</w:t>
      </w:r>
    </w:p>
    <w:p w14:paraId="1A53C4D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знание глобальной взаимосвязи и взаимозависимости природных и социальных явлений;</w:t>
      </w:r>
    </w:p>
    <w:p w14:paraId="1AB269A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14:paraId="498C22C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анализировать изменения в окружающей среде и прогнозировать последствия этих изменений для природы и здоровья человека;</w:t>
      </w:r>
    </w:p>
    <w:p w14:paraId="20200B5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устанавливать причинно-следственные связи возникновения и развития явлений в экосистемах;</w:t>
      </w:r>
    </w:p>
    <w:p w14:paraId="085F953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умение строить свою деятельность и проекты с учётом создаваемой нагрузки на </w:t>
      </w:r>
      <w:proofErr w:type="spellStart"/>
      <w:r w:rsidRPr="003F6905">
        <w:rPr>
          <w:rFonts w:ascii="Times New Roman" w:hAnsi="Times New Roman" w:cs="Times New Roman"/>
          <w:sz w:val="28"/>
          <w:szCs w:val="28"/>
          <w:lang w:val="ru-RU"/>
        </w:rPr>
        <w:t>социоприродное</w:t>
      </w:r>
      <w:proofErr w:type="spellEnd"/>
      <w:r w:rsidRPr="003F6905">
        <w:rPr>
          <w:rFonts w:ascii="Times New Roman" w:hAnsi="Times New Roman" w:cs="Times New Roman"/>
          <w:sz w:val="28"/>
          <w:szCs w:val="28"/>
          <w:lang w:val="ru-RU"/>
        </w:rPr>
        <w:t xml:space="preserve"> окружение;</w:t>
      </w:r>
    </w:p>
    <w:p w14:paraId="55EB666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знания об оздоровительном влиянии экологически чистых природных факторов на человека;</w:t>
      </w:r>
    </w:p>
    <w:p w14:paraId="42C50D1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формирование личного опыта </w:t>
      </w:r>
      <w:proofErr w:type="spellStart"/>
      <w:r w:rsidRPr="003F6905">
        <w:rPr>
          <w:rFonts w:ascii="Times New Roman" w:hAnsi="Times New Roman" w:cs="Times New Roman"/>
          <w:sz w:val="28"/>
          <w:szCs w:val="28"/>
          <w:lang w:val="ru-RU"/>
        </w:rPr>
        <w:t>здоровьесберегающей</w:t>
      </w:r>
      <w:proofErr w:type="spellEnd"/>
      <w:r w:rsidRPr="003F6905">
        <w:rPr>
          <w:rFonts w:ascii="Times New Roman" w:hAnsi="Times New Roman" w:cs="Times New Roman"/>
          <w:sz w:val="28"/>
          <w:szCs w:val="28"/>
          <w:lang w:val="ru-RU"/>
        </w:rPr>
        <w:t xml:space="preserve"> деятельности;</w:t>
      </w:r>
    </w:p>
    <w:p w14:paraId="1C94B6C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знания о возможном негативном влиянии компьютерных игр, телевидения, рекламы на здоровье человека;</w:t>
      </w:r>
    </w:p>
    <w:p w14:paraId="1034AE5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14:paraId="5010DC0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14:paraId="31D4E62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противостоять негативным факторам, способствующим ухудшению здоровья;</w:t>
      </w:r>
    </w:p>
    <w:p w14:paraId="4F8D830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понимание важности физической культуры и спорта для здоровья человека, его образования, труда и творчества, всестороннего развития личности;</w:t>
      </w:r>
    </w:p>
    <w:p w14:paraId="02E8E49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 знание и выполнение санитарно-гигиенических правил, соблюдение </w:t>
      </w:r>
      <w:proofErr w:type="spellStart"/>
      <w:r w:rsidRPr="003F6905">
        <w:rPr>
          <w:rFonts w:ascii="Times New Roman" w:hAnsi="Times New Roman" w:cs="Times New Roman"/>
          <w:sz w:val="28"/>
          <w:szCs w:val="28"/>
          <w:lang w:val="ru-RU"/>
        </w:rPr>
        <w:t>здоровьесберегающего</w:t>
      </w:r>
      <w:proofErr w:type="spellEnd"/>
      <w:r w:rsidRPr="003F6905">
        <w:rPr>
          <w:rFonts w:ascii="Times New Roman" w:hAnsi="Times New Roman" w:cs="Times New Roman"/>
          <w:sz w:val="28"/>
          <w:szCs w:val="28"/>
          <w:lang w:val="ru-RU"/>
        </w:rPr>
        <w:t xml:space="preserve"> режима дня;</w:t>
      </w:r>
    </w:p>
    <w:p w14:paraId="3B95183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14:paraId="61CDEC4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14:paraId="33EDBCB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опыта участия в общественно значимых делах по охране природы и заботе о личном здоровье и здоровье окружающих людей;</w:t>
      </w:r>
    </w:p>
    <w:p w14:paraId="426E051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овладение умением сотрудничества (социального партнёрства), связанного с решением местных экологических проблем и здоровьем людей;</w:t>
      </w:r>
    </w:p>
    <w:p w14:paraId="11C6DF5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14:paraId="1572A9C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Воспитание трудолюбия, сознательного, творческого отношения к образованию, труду и жизни, подготовка к сознательному выбору профессии:</w:t>
      </w:r>
    </w:p>
    <w:p w14:paraId="6AE71DD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понимание необходимости научных знаний для развития личности и общества, их роли в жизни, труде, творчестве;</w:t>
      </w:r>
    </w:p>
    <w:p w14:paraId="3F709AF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понимание нравственных основ образования;</w:t>
      </w:r>
    </w:p>
    <w:p w14:paraId="5DF507A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начальный опыт применения знаний в труде, общественной жизни, в быту;</w:t>
      </w:r>
    </w:p>
    <w:p w14:paraId="1C33BEC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применять знания, умения и навыки для решения проектных и учебно-исследовательских задач;</w:t>
      </w:r>
    </w:p>
    <w:p w14:paraId="0829BC3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самоопределение в области своих познавательных интересов;</w:t>
      </w:r>
    </w:p>
    <w:p w14:paraId="44267C7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организовать процесс самообразования, творчески и критически работать с информацией из разных источников;</w:t>
      </w:r>
    </w:p>
    <w:p w14:paraId="1381F66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14:paraId="7BD70CC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понимание важности непрерывного образования и самообразования в течение всей жизни;</w:t>
      </w:r>
    </w:p>
    <w:p w14:paraId="0412516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осознание нравственной природы труда, его роли в жизни человека и общества, в создании материальных, социальных и культурных благ;</w:t>
      </w:r>
    </w:p>
    <w:p w14:paraId="4DCA139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знание и уважение трудовых традиций своей семьи, трудовых подвигов старших поколений;</w:t>
      </w:r>
    </w:p>
    <w:p w14:paraId="5C5F728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14:paraId="54B8C47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начальный опыт участия в общественно значимых делах;</w:t>
      </w:r>
    </w:p>
    <w:p w14:paraId="4F55B78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навыки трудового творческого сотрудничества со сверстниками, младшими детьми и взрослыми;</w:t>
      </w:r>
    </w:p>
    <w:p w14:paraId="266EE65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знания о разных профессиях и их требованиях к здоровью, морально-психологическим качествам, знаниям и умениям человека;</w:t>
      </w:r>
    </w:p>
    <w:p w14:paraId="0787CD8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сформированность первоначальных профессиональных намерений и интересов;</w:t>
      </w:r>
    </w:p>
    <w:p w14:paraId="7FE4B52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общие представления о трудовом законодательстве.</w:t>
      </w:r>
    </w:p>
    <w:p w14:paraId="0406250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Воспитание ценностного отношения к прекрасному, формирование основ эстетической культуры (эстетическое воспитание):</w:t>
      </w:r>
    </w:p>
    <w:p w14:paraId="7AC68C2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ценностное отношение к прекрасному;</w:t>
      </w:r>
    </w:p>
    <w:p w14:paraId="2DFC7B0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понимание искусства как особой формы познания и преобразования мира;</w:t>
      </w:r>
    </w:p>
    <w:p w14:paraId="4A07BB7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способность видеть и ценить прекрасное в природе, быту, труде, спорте и творчестве людей, общественной жизни;</w:t>
      </w:r>
    </w:p>
    <w:p w14:paraId="25B09A5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опыт эстетических переживаний, наблюдений эстетических объектов в природе и социуме, эстетического отношения к окружающему миру и самому себе;</w:t>
      </w:r>
    </w:p>
    <w:p w14:paraId="031E56C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представление об искусстве народов России;</w:t>
      </w:r>
    </w:p>
    <w:p w14:paraId="3DF3A8D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опыт эмоционального постижения народного творчества, этнокультурных традиций, фольклора народов России;</w:t>
      </w:r>
    </w:p>
    <w:p w14:paraId="47A23CA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интерес к занятиям творческого характера, различным видам искусства, художественной самодеятельности;</w:t>
      </w:r>
    </w:p>
    <w:p w14:paraId="35FE4BC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опыт самореализации в различных видах творческой деятельности, умение выражать себя в доступных видах творчества;</w:t>
      </w:r>
    </w:p>
    <w:p w14:paraId="77AEF5F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опыт реализации эстетических ценностей в пространстве школы и семьи.</w:t>
      </w:r>
    </w:p>
    <w:p w14:paraId="0E1E5C7F" w14:textId="77777777" w:rsidR="003F6905" w:rsidRDefault="003F6905" w:rsidP="00772232">
      <w:pPr>
        <w:pStyle w:val="3"/>
        <w:jc w:val="center"/>
        <w:rPr>
          <w:rFonts w:ascii="Times New Roman" w:hAnsi="Times New Roman" w:cs="Times New Roman"/>
          <w:sz w:val="28"/>
          <w:szCs w:val="28"/>
          <w:lang w:val="ru-RU"/>
        </w:rPr>
      </w:pPr>
      <w:bookmarkStart w:id="30" w:name="_Toc47870715"/>
      <w:r w:rsidRPr="00772232">
        <w:rPr>
          <w:rFonts w:ascii="Times New Roman" w:hAnsi="Times New Roman" w:cs="Times New Roman"/>
          <w:sz w:val="28"/>
          <w:szCs w:val="28"/>
          <w:lang w:val="ru-RU"/>
        </w:rPr>
        <w:t>2.3.11. Мониторинг эффективности реализации образовательным учреждением программы воспитания и социализации обучающихся</w:t>
      </w:r>
      <w:bookmarkEnd w:id="30"/>
    </w:p>
    <w:p w14:paraId="3DCF394C" w14:textId="77777777" w:rsidR="00772232" w:rsidRPr="00772232" w:rsidRDefault="00772232" w:rsidP="00772232">
      <w:pPr>
        <w:rPr>
          <w:lang w:val="ru-RU"/>
        </w:rPr>
      </w:pPr>
    </w:p>
    <w:p w14:paraId="51D5E52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14:paraId="15C62E5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w:t>
      </w:r>
    </w:p>
    <w:p w14:paraId="6EEC998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1. Особенности развития личностной, социальной, экологической, трудовой (профессиональной) и </w:t>
      </w:r>
      <w:proofErr w:type="spellStart"/>
      <w:r w:rsidRPr="003F6905">
        <w:rPr>
          <w:rFonts w:ascii="Times New Roman" w:hAnsi="Times New Roman" w:cs="Times New Roman"/>
          <w:sz w:val="28"/>
          <w:szCs w:val="28"/>
          <w:lang w:val="ru-RU"/>
        </w:rPr>
        <w:t>здоровьесберегающей</w:t>
      </w:r>
      <w:proofErr w:type="spellEnd"/>
      <w:r w:rsidRPr="003F6905">
        <w:rPr>
          <w:rFonts w:ascii="Times New Roman" w:hAnsi="Times New Roman" w:cs="Times New Roman"/>
          <w:sz w:val="28"/>
          <w:szCs w:val="28"/>
          <w:lang w:val="ru-RU"/>
        </w:rPr>
        <w:t xml:space="preserve"> культуры обучающихся.</w:t>
      </w:r>
    </w:p>
    <w:p w14:paraId="05CA5BF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Социально-педагогическая среда, общая психологическая атмосфера и нравственный уклад школьной жизни в образовательном учреждении.</w:t>
      </w:r>
    </w:p>
    <w:p w14:paraId="3F369B5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14:paraId="2CF27AE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Основные принципы организации мониторинга эффективности реализации образовательным учреждением Программы воспитания и социализации обучающихся:</w:t>
      </w:r>
    </w:p>
    <w:p w14:paraId="6D61B40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14:paraId="58444EA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принцип личностно-социально-деятельностного подхода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14:paraId="4F8A3BE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принцип объективности предполагает </w:t>
      </w:r>
      <w:proofErr w:type="spellStart"/>
      <w:r w:rsidRPr="003F6905">
        <w:rPr>
          <w:rFonts w:ascii="Times New Roman" w:hAnsi="Times New Roman" w:cs="Times New Roman"/>
          <w:sz w:val="28"/>
          <w:szCs w:val="28"/>
          <w:lang w:val="ru-RU"/>
        </w:rPr>
        <w:t>формализованность</w:t>
      </w:r>
      <w:proofErr w:type="spellEnd"/>
      <w:r w:rsidRPr="003F6905">
        <w:rPr>
          <w:rFonts w:ascii="Times New Roman" w:hAnsi="Times New Roman" w:cs="Times New Roman"/>
          <w:sz w:val="28"/>
          <w:szCs w:val="28"/>
          <w:lang w:val="ru-RU"/>
        </w:rPr>
        <w:t xml:space="preserve">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14:paraId="0528E19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14:paraId="0C631B1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принцип признания безусловного уважения прав предполагает отказ от прямых негативных оценок и личностных характеристик обучающихся.</w:t>
      </w:r>
    </w:p>
    <w:p w14:paraId="51126AB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w:t>
      </w:r>
    </w:p>
    <w:p w14:paraId="4A95AF66" w14:textId="77777777" w:rsidR="003F6905" w:rsidRDefault="003F6905" w:rsidP="00772232">
      <w:pPr>
        <w:pStyle w:val="3"/>
        <w:jc w:val="center"/>
        <w:rPr>
          <w:rFonts w:ascii="Times New Roman" w:hAnsi="Times New Roman" w:cs="Times New Roman"/>
          <w:sz w:val="28"/>
          <w:szCs w:val="28"/>
          <w:lang w:val="ru-RU"/>
        </w:rPr>
      </w:pPr>
      <w:bookmarkStart w:id="31" w:name="_Toc47870716"/>
      <w:r w:rsidRPr="00772232">
        <w:rPr>
          <w:rFonts w:ascii="Times New Roman" w:hAnsi="Times New Roman" w:cs="Times New Roman"/>
          <w:sz w:val="28"/>
          <w:szCs w:val="28"/>
          <w:lang w:val="ru-RU"/>
        </w:rPr>
        <w:t>2.3.12. Методологический инструментарий мониторинга воспитания и социализации обучающихся</w:t>
      </w:r>
      <w:bookmarkEnd w:id="31"/>
    </w:p>
    <w:p w14:paraId="6B76B49E" w14:textId="77777777" w:rsidR="00772232" w:rsidRPr="00772232" w:rsidRDefault="00772232" w:rsidP="00772232">
      <w:pPr>
        <w:rPr>
          <w:lang w:val="ru-RU"/>
        </w:rPr>
      </w:pPr>
    </w:p>
    <w:p w14:paraId="43FC061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Методологический инструментарий мониторинга воспитания и социализации обучающихся предусматривает использование следующих методов:</w:t>
      </w:r>
    </w:p>
    <w:p w14:paraId="3681669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Тестирование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14:paraId="1D4A3D8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Опрос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14:paraId="44260E4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14:paraId="02FE64C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14:paraId="746DF05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14:paraId="38AA8B6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w:t>
      </w:r>
      <w:r w:rsidRPr="003F6905">
        <w:rPr>
          <w:rFonts w:ascii="Times New Roman" w:hAnsi="Times New Roman" w:cs="Times New Roman"/>
          <w:sz w:val="28"/>
          <w:szCs w:val="28"/>
          <w:lang w:val="ru-RU"/>
        </w:rPr>
        <w:lastRenderedPageBreak/>
        <w:t>ния обучающихся. В рамках мониторинга предусматривается использование следующих видов наблюдения:</w:t>
      </w:r>
    </w:p>
    <w:p w14:paraId="01B2F61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w:t>
      </w:r>
    </w:p>
    <w:p w14:paraId="49988E8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узкоспециальное наблюдение — направлено на фиксирование строго определённых параметров (психолого-педагогических явлений) воспитания и социализации обучающихся.</w:t>
      </w:r>
    </w:p>
    <w:p w14:paraId="7C9FA7C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Особо следует выделить психолого-педагогический эксперимент как основной метод исследования воспитания и социализации обучающихся. </w:t>
      </w:r>
    </w:p>
    <w:p w14:paraId="13F487F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14:paraId="2711B0C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Основной целью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14:paraId="6CB7A12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рамках психолого-педагогического исследования следует выделить три этапа:</w:t>
      </w:r>
    </w:p>
    <w:p w14:paraId="5BAE2D5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Этап 1. Контрольный этап исследования (диагностический срез)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14:paraId="440EF45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Этап 2. Формирующий этап исследования предполагает реализацию образовательным учреждением основных направлений Программы воспитания и социализации обучающихся.</w:t>
      </w:r>
    </w:p>
    <w:p w14:paraId="0CBFB5B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Этап 3. Интерпретационный этап исследования ориентирован на сбор данных социального и психолого-педагогического исследований после реа</w:t>
      </w:r>
      <w:r w:rsidRPr="003F6905">
        <w:rPr>
          <w:rFonts w:ascii="Times New Roman" w:hAnsi="Times New Roman" w:cs="Times New Roman"/>
          <w:sz w:val="28"/>
          <w:szCs w:val="28"/>
          <w:lang w:val="ru-RU"/>
        </w:rPr>
        <w:lastRenderedPageBreak/>
        <w:t>лизации образовательным учреждением Программы воспитания и социализации обучающихся. Заключительный этап предполагает исследование динамики воспитания и социализации обучающихся.</w:t>
      </w:r>
    </w:p>
    <w:p w14:paraId="31AB3C1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14:paraId="112C4B6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Критериями эффективности реализации учебным учреждением воспитательной и развивающей программы является динамика основных показателей воспитания и социализации обучающихся:</w:t>
      </w:r>
    </w:p>
    <w:p w14:paraId="6B56094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1. Динамика развития личностной, социальной, экологической, трудовой (профессиональной) и </w:t>
      </w:r>
      <w:proofErr w:type="spellStart"/>
      <w:r w:rsidRPr="003F6905">
        <w:rPr>
          <w:rFonts w:ascii="Times New Roman" w:hAnsi="Times New Roman" w:cs="Times New Roman"/>
          <w:sz w:val="28"/>
          <w:szCs w:val="28"/>
          <w:lang w:val="ru-RU"/>
        </w:rPr>
        <w:t>здоровьесберегающей</w:t>
      </w:r>
      <w:proofErr w:type="spellEnd"/>
      <w:r w:rsidRPr="003F6905">
        <w:rPr>
          <w:rFonts w:ascii="Times New Roman" w:hAnsi="Times New Roman" w:cs="Times New Roman"/>
          <w:sz w:val="28"/>
          <w:szCs w:val="28"/>
          <w:lang w:val="ru-RU"/>
        </w:rPr>
        <w:t xml:space="preserve"> культуры обучающихся.</w:t>
      </w:r>
    </w:p>
    <w:p w14:paraId="5EAEFEF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Динамика (характер изменения) социальной, психолого-педагогической и нравственной атмосферы в образовательном учреждении.</w:t>
      </w:r>
    </w:p>
    <w:p w14:paraId="7A778A6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14:paraId="5705F20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Необходимо указать критерии, по которым изучается динамика процесса воспитания и социализации обучающихся.</w:t>
      </w:r>
    </w:p>
    <w:p w14:paraId="1A23CC2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14:paraId="6A5B5EB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14:paraId="4E4E547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 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14:paraId="2E0A86D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14:paraId="64E2948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14:paraId="6368FD5F" w14:textId="77777777" w:rsidR="003F6905" w:rsidRDefault="003F6905" w:rsidP="00772232">
      <w:pPr>
        <w:pStyle w:val="2"/>
        <w:jc w:val="center"/>
        <w:rPr>
          <w:rFonts w:ascii="Times New Roman" w:hAnsi="Times New Roman" w:cs="Times New Roman"/>
          <w:sz w:val="28"/>
          <w:szCs w:val="28"/>
          <w:lang w:val="ru-RU"/>
        </w:rPr>
      </w:pPr>
      <w:bookmarkStart w:id="32" w:name="_Toc47870717"/>
      <w:r w:rsidRPr="00772232">
        <w:rPr>
          <w:rFonts w:ascii="Times New Roman" w:hAnsi="Times New Roman" w:cs="Times New Roman"/>
          <w:sz w:val="28"/>
          <w:szCs w:val="28"/>
          <w:lang w:val="ru-RU"/>
        </w:rPr>
        <w:t>2.</w:t>
      </w:r>
      <w:r w:rsidR="00772232" w:rsidRPr="00772232">
        <w:rPr>
          <w:rFonts w:ascii="Times New Roman" w:hAnsi="Times New Roman" w:cs="Times New Roman"/>
          <w:sz w:val="28"/>
          <w:szCs w:val="28"/>
          <w:lang w:val="ru-RU"/>
        </w:rPr>
        <w:t>4</w:t>
      </w:r>
      <w:r w:rsidRPr="00772232">
        <w:rPr>
          <w:rFonts w:ascii="Times New Roman" w:hAnsi="Times New Roman" w:cs="Times New Roman"/>
          <w:sz w:val="28"/>
          <w:szCs w:val="28"/>
          <w:lang w:val="ru-RU"/>
        </w:rPr>
        <w:t>. Программа внеурочной деятельности</w:t>
      </w:r>
      <w:bookmarkEnd w:id="32"/>
    </w:p>
    <w:p w14:paraId="4DCD08CB" w14:textId="77777777" w:rsidR="00772232" w:rsidRPr="00772232" w:rsidRDefault="00772232" w:rsidP="00772232">
      <w:pPr>
        <w:rPr>
          <w:lang w:val="ru-RU"/>
        </w:rPr>
      </w:pPr>
    </w:p>
    <w:p w14:paraId="4DD72112" w14:textId="77777777" w:rsidR="003F6905" w:rsidRDefault="00772232" w:rsidP="00772232">
      <w:pPr>
        <w:pStyle w:val="3"/>
        <w:jc w:val="center"/>
        <w:rPr>
          <w:rFonts w:ascii="Times New Roman" w:hAnsi="Times New Roman" w:cs="Times New Roman"/>
          <w:sz w:val="28"/>
          <w:szCs w:val="28"/>
          <w:lang w:val="ru-RU"/>
        </w:rPr>
      </w:pPr>
      <w:bookmarkStart w:id="33" w:name="_Toc47870718"/>
      <w:r w:rsidRPr="00772232">
        <w:rPr>
          <w:rFonts w:ascii="Times New Roman" w:hAnsi="Times New Roman" w:cs="Times New Roman"/>
          <w:sz w:val="28"/>
          <w:szCs w:val="28"/>
          <w:lang w:val="ru-RU"/>
        </w:rPr>
        <w:t xml:space="preserve">2.4.1 </w:t>
      </w:r>
      <w:r w:rsidR="003F6905" w:rsidRPr="00772232">
        <w:rPr>
          <w:rFonts w:ascii="Times New Roman" w:hAnsi="Times New Roman" w:cs="Times New Roman"/>
          <w:sz w:val="28"/>
          <w:szCs w:val="28"/>
          <w:lang w:val="ru-RU"/>
        </w:rPr>
        <w:t>Пояснительная записка</w:t>
      </w:r>
      <w:bookmarkEnd w:id="33"/>
    </w:p>
    <w:p w14:paraId="511C9AC3" w14:textId="77777777" w:rsidR="00772232" w:rsidRPr="00772232" w:rsidRDefault="00772232" w:rsidP="00772232">
      <w:pPr>
        <w:rPr>
          <w:lang w:val="ru-RU"/>
        </w:rPr>
      </w:pPr>
    </w:p>
    <w:p w14:paraId="516A01E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Внеурочная деятельность является неотъемлемой частью образовательного процесса, решающая задачи воспитания и социализации младших школьников. Учебный план внеурочной деятельности разработан на основе нормативно-правовой документации, регламентирующей введение ФГОС НОО и ФГОС ООО:                                                                                                                   • Письмо Министерства образования и науки РФ от 14 декабря 2015 г. № 09-</w:t>
      </w:r>
      <w:r w:rsidRPr="003F6905">
        <w:rPr>
          <w:rFonts w:ascii="Times New Roman" w:hAnsi="Times New Roman" w:cs="Times New Roman"/>
          <w:sz w:val="28"/>
          <w:szCs w:val="28"/>
          <w:lang w:val="ru-RU"/>
        </w:rPr>
        <w:lastRenderedPageBreak/>
        <w:t xml:space="preserve">3564 «О внеурочной деятельности и реализации дополнительных общеобразовательных программ».                                                                                           </w:t>
      </w:r>
    </w:p>
    <w:p w14:paraId="6AD7FDA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 Федеральный закон от 29 декабря 2012 г. № 273 «Об образовании в Российской федерации». Ст.12,28; ст.12,ч.9; ст.75,ч.1                                                     </w:t>
      </w:r>
    </w:p>
    <w:p w14:paraId="7B2B618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 Приказ Министерства образования и науки РФ от 6 октября 2009 г. № 373 «Об утверждении и введении в действие федерального государственного образовательного стандарта начального общего образования».                                   </w:t>
      </w:r>
    </w:p>
    <w:p w14:paraId="4A49AB7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 Постановление Главного государственного санитарного врача Российской Федерации от 29 декабря 2010 г. № 189 «Об утверждении СанПиН 2.4.2.2821-10 «</w:t>
      </w:r>
      <w:proofErr w:type="spellStart"/>
      <w:r w:rsidRPr="003F6905">
        <w:rPr>
          <w:rFonts w:ascii="Times New Roman" w:hAnsi="Times New Roman" w:cs="Times New Roman"/>
          <w:sz w:val="28"/>
          <w:szCs w:val="28"/>
          <w:lang w:val="ru-RU"/>
        </w:rPr>
        <w:t>Санитарноэпидемиологические</w:t>
      </w:r>
      <w:proofErr w:type="spellEnd"/>
      <w:r w:rsidRPr="003F6905">
        <w:rPr>
          <w:rFonts w:ascii="Times New Roman" w:hAnsi="Times New Roman" w:cs="Times New Roman"/>
          <w:sz w:val="28"/>
          <w:szCs w:val="28"/>
          <w:lang w:val="ru-RU"/>
        </w:rPr>
        <w:t xml:space="preserve"> требования к условиям и организации обучения в общеобразовательных учреждениях».                                                        </w:t>
      </w:r>
    </w:p>
    <w:p w14:paraId="0745022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 Постановления Главного государственного санитарного врача РФ от 29 июня 2011 года №185 «О внесении изменений №1 в СанПиН 2.4.2.2821-10 «</w:t>
      </w:r>
      <w:proofErr w:type="spellStart"/>
      <w:r w:rsidRPr="003F6905">
        <w:rPr>
          <w:rFonts w:ascii="Times New Roman" w:hAnsi="Times New Roman" w:cs="Times New Roman"/>
          <w:sz w:val="28"/>
          <w:szCs w:val="28"/>
          <w:lang w:val="ru-RU"/>
        </w:rPr>
        <w:t>Санитарноэпидемиологические</w:t>
      </w:r>
      <w:proofErr w:type="spellEnd"/>
      <w:r w:rsidRPr="003F6905">
        <w:rPr>
          <w:rFonts w:ascii="Times New Roman" w:hAnsi="Times New Roman" w:cs="Times New Roman"/>
          <w:sz w:val="28"/>
          <w:szCs w:val="28"/>
          <w:lang w:val="ru-RU"/>
        </w:rPr>
        <w:t xml:space="preserve"> требования к условиям и организации обучения, содержания в общеобразовательных организациях».                               </w:t>
      </w:r>
    </w:p>
    <w:p w14:paraId="7D71466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 Постановления Главного государственного санитарного врача РФ от 25 декабря 2013 года №72 «О внесении изменений №2 в СанПиН 2.4.2.2821-10 «Санитарно-эпидемиологические требования к условиям и организации обучения, содержания в общеобразовательных организациях».                                       </w:t>
      </w:r>
    </w:p>
    <w:p w14:paraId="7DA7816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 Постановления Главного государственного санитарного врача РФ от 24 декабря 2015 года №81 «О внесении изменений №3 в СанПиН 2.4.2.2821-10 «Санитарно-эпидемиологические требования к условиям и организации обучения, содержания в общеобразовательных организациях».                                        </w:t>
      </w:r>
    </w:p>
    <w:p w14:paraId="1E1C93C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 Распоряжение Правительства Российской Федерации от 4 сентября 2014 г. №1726-р «Об утверждении Концепции развития дополнительного образования детей». • Распоряжение Правительства Российской Федерации от 24 апреля 2015 №729-р «План мероприятий на 2015 — 2020 годы по реализации Концепции развития дополнительного образования детей».                               </w:t>
      </w:r>
    </w:p>
    <w:p w14:paraId="495F06A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 Приказ Министерства образования и науки РФ от 29 августа 2013 г. № 1008 «Об утверждении Порядка организации и осуществления образова</w:t>
      </w:r>
      <w:r w:rsidRPr="003F6905">
        <w:rPr>
          <w:rFonts w:ascii="Times New Roman" w:hAnsi="Times New Roman" w:cs="Times New Roman"/>
          <w:sz w:val="28"/>
          <w:szCs w:val="28"/>
          <w:lang w:val="ru-RU"/>
        </w:rPr>
        <w:lastRenderedPageBreak/>
        <w:t xml:space="preserve">тельной деятельности по дополнительным общеобразовательным программам». </w:t>
      </w:r>
    </w:p>
    <w:p w14:paraId="5D8EECB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Программа внеурочной деятельности направлена на разностороннее развитие учащихся. Разностороннее развитие учащихся возможно только в том случае, если весь набор воспитательных технологий и методик работы с детьми создает условия для самореализации ребенка. Самореализации учащихся способствуют развитие у них познавательной мотивации и познавательного интереса, творческих способностей, умение находить необходимую информацию и т.д. Цель: Создание условий для позитивного общения учащихся в школе и за ее пределами, для проявления инициативы и самостоятельности, ответственности, искренности и открытости в реальных жизненных ситуациях, интереса к внеклассной деятельности на всех возрастных этапах.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w:t>
      </w:r>
      <w:proofErr w:type="spellStart"/>
      <w:r w:rsidRPr="003F6905">
        <w:rPr>
          <w:rFonts w:ascii="Times New Roman" w:hAnsi="Times New Roman" w:cs="Times New Roman"/>
          <w:sz w:val="28"/>
          <w:szCs w:val="28"/>
          <w:lang w:val="ru-RU"/>
        </w:rPr>
        <w:t>учѐбы</w:t>
      </w:r>
      <w:proofErr w:type="spellEnd"/>
      <w:r w:rsidRPr="003F6905">
        <w:rPr>
          <w:rFonts w:ascii="Times New Roman" w:hAnsi="Times New Roman" w:cs="Times New Roman"/>
          <w:sz w:val="28"/>
          <w:szCs w:val="28"/>
          <w:lang w:val="ru-RU"/>
        </w:rPr>
        <w:t xml:space="preserve">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Основными задачами организации внеурочной деятельности детей являются: - выявление интересов, склонностей, способностей, возможностей учащихся к различным видам деятельности; - оказание помощи в поисках «себя»; - создание условий для индивидуального развития ребенка в избранной сфере внеурочной деятельности; - формирование системы знаний, умений, навыков в избранном направлении деятельности; - развитие опыта творческой деятельности, творческих способностей; - создание условий для реализации приобретенных знаний, умений и навыков; - развитие опыта неформального общения, взаимодействия, </w:t>
      </w:r>
      <w:r w:rsidRPr="003F6905">
        <w:rPr>
          <w:rFonts w:ascii="Times New Roman" w:hAnsi="Times New Roman" w:cs="Times New Roman"/>
          <w:sz w:val="28"/>
          <w:szCs w:val="28"/>
          <w:lang w:val="ru-RU"/>
        </w:rPr>
        <w:lastRenderedPageBreak/>
        <w:t xml:space="preserve">сотрудничества; расширение рамок общения с социумом. Модель внеурочной деятельности разрабатывалась в соответствии с принципами:                                                                                                                                                           • Принцип </w:t>
      </w:r>
      <w:proofErr w:type="spellStart"/>
      <w:r w:rsidRPr="003F6905">
        <w:rPr>
          <w:rFonts w:ascii="Times New Roman" w:hAnsi="Times New Roman" w:cs="Times New Roman"/>
          <w:sz w:val="28"/>
          <w:szCs w:val="28"/>
          <w:lang w:val="ru-RU"/>
        </w:rPr>
        <w:t>учѐта</w:t>
      </w:r>
      <w:proofErr w:type="spellEnd"/>
      <w:r w:rsidRPr="003F6905">
        <w:rPr>
          <w:rFonts w:ascii="Times New Roman" w:hAnsi="Times New Roman" w:cs="Times New Roman"/>
          <w:sz w:val="28"/>
          <w:szCs w:val="28"/>
          <w:lang w:val="ru-RU"/>
        </w:rPr>
        <w:t xml:space="preserve"> потребностей обучающихся и их родителей.                                                   • Принцип преемственности.                                                                                                                            • Принцип разнообразия направлений внеурочной деятельности, предполагающей реализацию четырех направлений.                                                        </w:t>
      </w:r>
    </w:p>
    <w:p w14:paraId="4F1BFD3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 Принцип учета социокультурных особенностей школы, Программы развития школы.                                                                                                                                                                  • Принцип учета региональных разработок для организации внеурочной деятельности.</w:t>
      </w:r>
    </w:p>
    <w:p w14:paraId="7FCE5E4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Школа предоставляет учащимся возможность выбора широкого спектра занятий, направленных на развитие школьника.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круглых столов, конференций, диспутов, КВНов, школьных научных обществ, олимпиад, соревнований, поисковых и научных исследований и т.д. План внеурочной деятельности является организационным механизмом реализации ООП НОО. Образовательное учреждение самостоятельно разрабатывает и утверждает план внеурочной деятельности Общеобразовательное учреждение предоставляет обучающимся возможность выбора широкого спектра занятий, направленных на их развитие. ОУ вправе самостоятельно выбирать направления, определять временные рамки, количество часов на </w:t>
      </w:r>
      <w:proofErr w:type="spellStart"/>
      <w:r w:rsidRPr="003F6905">
        <w:rPr>
          <w:rFonts w:ascii="Times New Roman" w:hAnsi="Times New Roman" w:cs="Times New Roman"/>
          <w:sz w:val="28"/>
          <w:szCs w:val="28"/>
          <w:lang w:val="ru-RU"/>
        </w:rPr>
        <w:t>определѐнный</w:t>
      </w:r>
      <w:proofErr w:type="spellEnd"/>
      <w:r w:rsidRPr="003F6905">
        <w:rPr>
          <w:rFonts w:ascii="Times New Roman" w:hAnsi="Times New Roman" w:cs="Times New Roman"/>
          <w:sz w:val="28"/>
          <w:szCs w:val="28"/>
          <w:lang w:val="ru-RU"/>
        </w:rPr>
        <w:t xml:space="preserve"> вид деятельности, формы и способы организации внеурочной деятельности. Содержание занятий, предусмотренных в рамках внеурочной деятельности, формируется с </w:t>
      </w:r>
      <w:proofErr w:type="spellStart"/>
      <w:r w:rsidRPr="003F6905">
        <w:rPr>
          <w:rFonts w:ascii="Times New Roman" w:hAnsi="Times New Roman" w:cs="Times New Roman"/>
          <w:sz w:val="28"/>
          <w:szCs w:val="28"/>
          <w:lang w:val="ru-RU"/>
        </w:rPr>
        <w:t>учѐтом</w:t>
      </w:r>
      <w:proofErr w:type="spellEnd"/>
      <w:r w:rsidRPr="003F6905">
        <w:rPr>
          <w:rFonts w:ascii="Times New Roman" w:hAnsi="Times New Roman" w:cs="Times New Roman"/>
          <w:sz w:val="28"/>
          <w:szCs w:val="28"/>
          <w:lang w:val="ru-RU"/>
        </w:rPr>
        <w:t xml:space="preserve"> пожеланий обучающихся и их родителей (законных представителей) и реализуется посредством различных форм организации, таких, как экскурсии, круглые столы, олимпиады, конкурсы, соревнования, поисковые и научные исследования, общественно полезные практики, защита проектов и т. д., которые отличны от организационных форм в классно-урочной системе обу</w:t>
      </w:r>
      <w:r w:rsidRPr="003F6905">
        <w:rPr>
          <w:rFonts w:ascii="Times New Roman" w:hAnsi="Times New Roman" w:cs="Times New Roman"/>
          <w:sz w:val="28"/>
          <w:szCs w:val="28"/>
          <w:lang w:val="ru-RU"/>
        </w:rPr>
        <w:lastRenderedPageBreak/>
        <w:t xml:space="preserve">чения. Внеурочная деятельность, как и деятельность обучающихся в рамках уроков, направлена на достижение результатов (личностных и метапредметных) освоения основной образовательной программы, что определяет специфику внеурочной деятельности, в ходе которой обучающийся не столько приобретает знания, сколько учиться действовать, чувствовать, принимать решения. В качестве организационного механизма реализации внеурочной деятельности в Муниципальном бюджетном общеобразовательном учреждении средней общеобразовательной школе № 258 ГО ЗАТО Фокино используется план внеурочной деятельности - нормативный документ, который обеспечивает введение в действие и реализацию требований Федерального государственного образовательного стандарта начального общего образования, определяет объем нагрузки обучающихся в рамках внеурочной деятельности, состав и структуру направлений и формы внеурочной деятельности по классам (годам обучения). Предусмотренные данной программой занятия проводятся в группах, состоящих из обучающихся одного класса как одной параллели, так и смешанных групп. Организация занятий по направлениям раздела «Внеурочная деятельность» кружки, секции, проектная деятельность и др. является неотъемлемой частью образовательного процесса. Школа предоставляет учащимся возможность выбора широкого спектра занятий.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Часы, отведенные на внеурочную деятельность, не учитываются при определении обязательной допустимой нагрузки учащихся. В соответствии с требованиями Стандарта, внеурочная деятельность организуется по следующим направлениям развития личности: социальное, </w:t>
      </w:r>
      <w:proofErr w:type="spellStart"/>
      <w:r w:rsidRPr="003F6905">
        <w:rPr>
          <w:rFonts w:ascii="Times New Roman" w:hAnsi="Times New Roman" w:cs="Times New Roman"/>
          <w:sz w:val="28"/>
          <w:szCs w:val="28"/>
          <w:lang w:val="ru-RU"/>
        </w:rPr>
        <w:t>общеинтеллектуальное</w:t>
      </w:r>
      <w:proofErr w:type="spellEnd"/>
      <w:r w:rsidRPr="003F6905">
        <w:rPr>
          <w:rFonts w:ascii="Times New Roman" w:hAnsi="Times New Roman" w:cs="Times New Roman"/>
          <w:sz w:val="28"/>
          <w:szCs w:val="28"/>
          <w:lang w:val="ru-RU"/>
        </w:rPr>
        <w:t>, общекультурное, спортивно-оздоровительное, духовно-нравственное, предметное.</w:t>
      </w:r>
    </w:p>
    <w:p w14:paraId="2B02C8B1" w14:textId="77777777" w:rsidR="003F6905" w:rsidRDefault="00772232" w:rsidP="00772232">
      <w:pPr>
        <w:pStyle w:val="3"/>
        <w:jc w:val="center"/>
        <w:rPr>
          <w:rFonts w:ascii="Times New Roman" w:hAnsi="Times New Roman" w:cs="Times New Roman"/>
          <w:sz w:val="28"/>
          <w:szCs w:val="28"/>
          <w:lang w:val="ru-RU"/>
        </w:rPr>
      </w:pPr>
      <w:bookmarkStart w:id="34" w:name="_Toc47870719"/>
      <w:r w:rsidRPr="00772232">
        <w:rPr>
          <w:rFonts w:ascii="Times New Roman" w:hAnsi="Times New Roman" w:cs="Times New Roman"/>
          <w:sz w:val="28"/>
          <w:szCs w:val="28"/>
          <w:lang w:val="ru-RU"/>
        </w:rPr>
        <w:t xml:space="preserve">2.4.2 </w:t>
      </w:r>
      <w:r w:rsidR="003F6905" w:rsidRPr="00772232">
        <w:rPr>
          <w:rFonts w:ascii="Times New Roman" w:hAnsi="Times New Roman" w:cs="Times New Roman"/>
          <w:sz w:val="28"/>
          <w:szCs w:val="28"/>
          <w:lang w:val="ru-RU"/>
        </w:rPr>
        <w:t>Режим организации внеурочной деятельности.</w:t>
      </w:r>
      <w:bookmarkEnd w:id="34"/>
    </w:p>
    <w:p w14:paraId="24DA097E" w14:textId="77777777" w:rsidR="00772232" w:rsidRPr="00772232" w:rsidRDefault="00772232" w:rsidP="00772232">
      <w:pPr>
        <w:rPr>
          <w:lang w:val="ru-RU"/>
        </w:rPr>
      </w:pPr>
    </w:p>
    <w:p w14:paraId="5BAADC6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 Расписание занятий внеурочной деятельности составляется с учетом наиболее благоприятного режима труда и отдыха обучающихся.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Программно-методическое обеспечение плана внеурочной деятельности Программы внеурочной деятельности направлены: - на расширение содержания программ общего образования; - на реализацию основных направлений региональной образовательной политики; - на формирование личности ребенка средствами науки, искусства, творчества, спорта. Программы, реализуемые во внеурочной деятельности школьников, могут быть разработаны образовательным учреждением самостоятельно (авторские) или на основе переработки примерных образовательных программ. Программное обеспечение внеурочной деятельности опирается на социальный заказ, имеющиеся возможности и особенности образовательного процесса с целью максимального удовлетворения потребностей обучающихся, его дифференциации и индивидуализации. Типы образовательных программ, реализуемых во внеурочной деятельности: - тематические образовательные программы, которые направлены на получение воспитательных результатов в определенном проблемном поле и используют при этом возможности различных видов внеурочной деятельности; - образовательные программы, ориентированные на достижение результатов определенного уровня, могут иметь возрастную категорию; - образовательные программы по конкретным видам внеурочной деятельности (игровая, познавательная, спортивно-оздоровительная и др.); - индивидуальные образовательные программы для обучающихся. - комплексные образовательные программы, которые предполагают последовательный переход от воспитательных результатов первого уровня к результатам третьего уровня в различных видах внеурочной деятельности. Первый уровень результатов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т.п.), первичного понимания социальной реальности и </w:t>
      </w:r>
      <w:r w:rsidRPr="003F6905">
        <w:rPr>
          <w:rFonts w:ascii="Times New Roman" w:hAnsi="Times New Roman" w:cs="Times New Roman"/>
          <w:sz w:val="28"/>
          <w:szCs w:val="28"/>
          <w:lang w:val="ru-RU"/>
        </w:rPr>
        <w:lastRenderedPageBreak/>
        <w:t xml:space="preserve">повседневной жизни. Второй уровень результатов — получение обучающимися опыта переживания и позитивного отношения к базовым ценностям общества.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Третий уровень результатов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Программы внеурочной деятельности рассматриваются на методических объединениях, принимаются на педагогическом совете, утверждаются директором МБОУ СОШ № 258. </w:t>
      </w:r>
    </w:p>
    <w:p w14:paraId="44D6F72C" w14:textId="77777777" w:rsidR="003F6905" w:rsidRDefault="00772232" w:rsidP="00772232">
      <w:pPr>
        <w:pStyle w:val="3"/>
        <w:jc w:val="center"/>
        <w:rPr>
          <w:rFonts w:ascii="Times New Roman" w:hAnsi="Times New Roman" w:cs="Times New Roman"/>
          <w:sz w:val="28"/>
          <w:szCs w:val="28"/>
          <w:lang w:val="ru-RU"/>
        </w:rPr>
      </w:pPr>
      <w:bookmarkStart w:id="35" w:name="_Toc47870720"/>
      <w:r w:rsidRPr="00772232">
        <w:rPr>
          <w:rFonts w:ascii="Times New Roman" w:hAnsi="Times New Roman" w:cs="Times New Roman"/>
          <w:sz w:val="28"/>
          <w:szCs w:val="28"/>
          <w:lang w:val="ru-RU"/>
        </w:rPr>
        <w:t xml:space="preserve">2.4.3 </w:t>
      </w:r>
      <w:r w:rsidR="003F6905" w:rsidRPr="00772232">
        <w:rPr>
          <w:rFonts w:ascii="Times New Roman" w:hAnsi="Times New Roman" w:cs="Times New Roman"/>
          <w:sz w:val="28"/>
          <w:szCs w:val="28"/>
          <w:lang w:val="ru-RU"/>
        </w:rPr>
        <w:t>Результаты внеурочной деятельности</w:t>
      </w:r>
      <w:bookmarkEnd w:id="35"/>
    </w:p>
    <w:p w14:paraId="05D527F5" w14:textId="77777777" w:rsidR="00772232" w:rsidRPr="00772232" w:rsidRDefault="00772232" w:rsidP="00772232">
      <w:pPr>
        <w:rPr>
          <w:lang w:val="ru-RU"/>
        </w:rPr>
      </w:pPr>
    </w:p>
    <w:p w14:paraId="5D6A94B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Воспитательный результат внеурочной деятельности - непосредственное </w:t>
      </w:r>
      <w:proofErr w:type="spellStart"/>
      <w:r w:rsidRPr="003F6905">
        <w:rPr>
          <w:rFonts w:ascii="Times New Roman" w:hAnsi="Times New Roman" w:cs="Times New Roman"/>
          <w:sz w:val="28"/>
          <w:szCs w:val="28"/>
          <w:lang w:val="ru-RU"/>
        </w:rPr>
        <w:t>духовнонравственное</w:t>
      </w:r>
      <w:proofErr w:type="spellEnd"/>
      <w:r w:rsidRPr="003F6905">
        <w:rPr>
          <w:rFonts w:ascii="Times New Roman" w:hAnsi="Times New Roman" w:cs="Times New Roman"/>
          <w:sz w:val="28"/>
          <w:szCs w:val="28"/>
          <w:lang w:val="ru-RU"/>
        </w:rPr>
        <w:t xml:space="preserve"> приобретение </w:t>
      </w:r>
      <w:proofErr w:type="spellStart"/>
      <w:r w:rsidRPr="003F6905">
        <w:rPr>
          <w:rFonts w:ascii="Times New Roman" w:hAnsi="Times New Roman" w:cs="Times New Roman"/>
          <w:sz w:val="28"/>
          <w:szCs w:val="28"/>
          <w:lang w:val="ru-RU"/>
        </w:rPr>
        <w:t>ребѐнка</w:t>
      </w:r>
      <w:proofErr w:type="spellEnd"/>
      <w:r w:rsidRPr="003F6905">
        <w:rPr>
          <w:rFonts w:ascii="Times New Roman" w:hAnsi="Times New Roman" w:cs="Times New Roman"/>
          <w:sz w:val="28"/>
          <w:szCs w:val="28"/>
          <w:lang w:val="ru-RU"/>
        </w:rPr>
        <w:t xml:space="preserve"> благодаря его участию в том или ином виде деятельности</w:t>
      </w:r>
    </w:p>
    <w:p w14:paraId="5CD8A2A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Внеурочная деятельность направлена на достижение планируемых результатов освоения основной образовательной программы и позволяет решать ряд важных задач: обеспечивает благоприятную адаптацию ребенка в школе, свободный выбор занятий после уроков; улучшает условия для обучения и развития ребенка; создает условия для полноценного пребывания ребенка в образовательном учреждении в течение дня; содержит единство учебного, воспитательного и развивающего процессов в рамках воспитательной системы; создает </w:t>
      </w:r>
      <w:proofErr w:type="spellStart"/>
      <w:r w:rsidRPr="003F6905">
        <w:rPr>
          <w:rFonts w:ascii="Times New Roman" w:hAnsi="Times New Roman" w:cs="Times New Roman"/>
          <w:sz w:val="28"/>
          <w:szCs w:val="28"/>
          <w:lang w:val="ru-RU"/>
        </w:rPr>
        <w:t>здоровьесберегающую</w:t>
      </w:r>
      <w:proofErr w:type="spellEnd"/>
      <w:r w:rsidRPr="003F6905">
        <w:rPr>
          <w:rFonts w:ascii="Times New Roman" w:hAnsi="Times New Roman" w:cs="Times New Roman"/>
          <w:sz w:val="28"/>
          <w:szCs w:val="28"/>
          <w:lang w:val="ru-RU"/>
        </w:rPr>
        <w:t xml:space="preserve"> среду, работу по формированию ценности здоровья и здорового образа жизни; создает условия для самовыражения, самореализации и самоорганизации детей.</w:t>
      </w:r>
    </w:p>
    <w:p w14:paraId="7DE4968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определении содержания программ внеурочной деятельности школа руководствовалась педагогической целесообразностью и ориентировалась на запросы и потребности учащихся и их родителей.</w:t>
      </w:r>
    </w:p>
    <w:p w14:paraId="45701CF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Программы внеурочной деятельности организованы по следующим направлениям:</w:t>
      </w:r>
    </w:p>
    <w:p w14:paraId="79146B9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Спортивно-оздоровительное:</w:t>
      </w:r>
    </w:p>
    <w:p w14:paraId="1F6FCE8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«Азбука здоровья»; «Подготовка учащихся к ГТО»</w:t>
      </w:r>
    </w:p>
    <w:p w14:paraId="1F53E3A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Социальное:</w:t>
      </w:r>
    </w:p>
    <w:p w14:paraId="7051046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«Наша малая Родина – Приморский край»</w:t>
      </w:r>
    </w:p>
    <w:p w14:paraId="6F23175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spellStart"/>
      <w:r w:rsidRPr="003F6905">
        <w:rPr>
          <w:rFonts w:ascii="Times New Roman" w:hAnsi="Times New Roman" w:cs="Times New Roman"/>
          <w:sz w:val="28"/>
          <w:szCs w:val="28"/>
          <w:lang w:val="ru-RU"/>
        </w:rPr>
        <w:t>Общеинтеллектуальное</w:t>
      </w:r>
      <w:proofErr w:type="spellEnd"/>
      <w:r w:rsidRPr="003F6905">
        <w:rPr>
          <w:rFonts w:ascii="Times New Roman" w:hAnsi="Times New Roman" w:cs="Times New Roman"/>
          <w:sz w:val="28"/>
          <w:szCs w:val="28"/>
          <w:lang w:val="ru-RU"/>
        </w:rPr>
        <w:t>:</w:t>
      </w:r>
    </w:p>
    <w:p w14:paraId="3042834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«Хочу все знать»; «</w:t>
      </w:r>
      <w:proofErr w:type="spellStart"/>
      <w:r w:rsidRPr="003F6905">
        <w:rPr>
          <w:rFonts w:ascii="Times New Roman" w:hAnsi="Times New Roman" w:cs="Times New Roman"/>
          <w:sz w:val="28"/>
          <w:szCs w:val="28"/>
          <w:lang w:val="ru-RU"/>
        </w:rPr>
        <w:t>Инфознайка</w:t>
      </w:r>
      <w:proofErr w:type="spellEnd"/>
      <w:r w:rsidRPr="003F6905">
        <w:rPr>
          <w:rFonts w:ascii="Times New Roman" w:hAnsi="Times New Roman" w:cs="Times New Roman"/>
          <w:sz w:val="28"/>
          <w:szCs w:val="28"/>
          <w:lang w:val="ru-RU"/>
        </w:rPr>
        <w:t>»; «Эрудит»; «В стране знаний»; «Математика вокруг нас»</w:t>
      </w:r>
    </w:p>
    <w:p w14:paraId="02B2F03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Общекультурное:</w:t>
      </w:r>
    </w:p>
    <w:p w14:paraId="25B65B6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«Театральная студия»</w:t>
      </w:r>
    </w:p>
    <w:p w14:paraId="5FDC533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Предметное (подготовка к ГИА):</w:t>
      </w:r>
    </w:p>
    <w:p w14:paraId="2271073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«Я сдам ОГЭ по математике»; «Я сдам ОГЭ по обществознанию»; «Я сдам ОГЭ по биологии»; «Я сдам ОГЭ по географии»; «Подготовка к ОГЭ по физике»; «Подготовка к ЕГЭ по математике»; «Подготовка к ЕГЭ по биологии»; «Подготовка к ЕГЭ по обществознанию»; </w:t>
      </w:r>
    </w:p>
    <w:p w14:paraId="652EEFE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Из бесед с обучающимися можно сделать вывод, что одним из приоритетных направлений является практическая реализация здорового образа жизни. Занятия им нравятся. Они с желанием разучивают новые подвижные игры, способствующие развитию двигательных навыков и укреплению здоровья, тренируются, готовятся к спортивным соревнованиям. </w:t>
      </w:r>
    </w:p>
    <w:p w14:paraId="54B6FEE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Особое внимание уделяется </w:t>
      </w:r>
      <w:proofErr w:type="spellStart"/>
      <w:r w:rsidRPr="003F6905">
        <w:rPr>
          <w:rFonts w:ascii="Times New Roman" w:hAnsi="Times New Roman" w:cs="Times New Roman"/>
          <w:sz w:val="28"/>
          <w:szCs w:val="28"/>
          <w:lang w:val="ru-RU"/>
        </w:rPr>
        <w:t>общеинтеллектуальному</w:t>
      </w:r>
      <w:proofErr w:type="spellEnd"/>
      <w:r w:rsidRPr="003F6905">
        <w:rPr>
          <w:rFonts w:ascii="Times New Roman" w:hAnsi="Times New Roman" w:cs="Times New Roman"/>
          <w:sz w:val="28"/>
          <w:szCs w:val="28"/>
          <w:lang w:val="ru-RU"/>
        </w:rPr>
        <w:t xml:space="preserve"> направлению внеурочной деятельности. Учащиеся осваивают навыки работы с компьютером (передача, хранение, кодирование  информации, работа с текстами, документами, таблицами и т. д.), решают кроссворды, разгадывают ребусы. Узнают о природе, флоре, фауне нашей Земли. </w:t>
      </w:r>
    </w:p>
    <w:p w14:paraId="0B5D0F4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Не меньший интерес у учащихся вызывают кружки из социального направления по изучению Приморского края. Ребята узнают о природе, истории Приморского края. </w:t>
      </w:r>
    </w:p>
    <w:p w14:paraId="0C1EDA5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Все больше учащиеся приобщаются к занятиям в Театральной студии, организованной по общекультурному направлению. Участники театрального кружка повышают свой авторитет перед учащимися школы, учителями, ро</w:t>
      </w:r>
      <w:r w:rsidRPr="003F6905">
        <w:rPr>
          <w:rFonts w:ascii="Times New Roman" w:hAnsi="Times New Roman" w:cs="Times New Roman"/>
          <w:sz w:val="28"/>
          <w:szCs w:val="28"/>
          <w:lang w:val="ru-RU"/>
        </w:rPr>
        <w:lastRenderedPageBreak/>
        <w:t>дителями своими выступлениями, отчетами о работе кружка, вовлекая все большее количество детей в кружок. Ребята, посещающие театральную студию, участвовали в двух отчетных концертах: на День учителя и День матери, организовали и провели показ спектакля «Снежная королева», подготовили и проводят праздничное представление к Новому году.</w:t>
      </w:r>
    </w:p>
    <w:p w14:paraId="16AB68D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Главной целью основного и среднего общего образования является успешная сдача ГИА (ОГЭ и ЕГЭ). В связи с этим учителями – предметниками разработаны программы внеурочной деятельности по предметному направлению и проводятся занятия по подготовке учащихся к ГИА-9 и ГИА-11 по русскому языку, математике и по предметам, которые наиболее часто выбирают для сдачи выпускники школы.</w:t>
      </w:r>
    </w:p>
    <w:p w14:paraId="48E1D82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 беседах о здоровом образе жизни учащийся не только воспринимает информацию от педагога, но и  сравнивает </w:t>
      </w:r>
      <w:proofErr w:type="spellStart"/>
      <w:r w:rsidRPr="003F6905">
        <w:rPr>
          <w:rFonts w:ascii="Times New Roman" w:hAnsi="Times New Roman" w:cs="Times New Roman"/>
          <w:sz w:val="28"/>
          <w:szCs w:val="28"/>
          <w:lang w:val="ru-RU"/>
        </w:rPr>
        <w:t>еѐ</w:t>
      </w:r>
      <w:proofErr w:type="spellEnd"/>
      <w:r w:rsidRPr="003F6905">
        <w:rPr>
          <w:rFonts w:ascii="Times New Roman" w:hAnsi="Times New Roman" w:cs="Times New Roman"/>
          <w:sz w:val="28"/>
          <w:szCs w:val="28"/>
          <w:lang w:val="ru-RU"/>
        </w:rPr>
        <w:t xml:space="preserve"> с образом самого педагога. Информации будет больше доверия, если сам педагог культивирует здоровый образ жизни. Второй уровень результатов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 е. в защищенной, дружественной </w:t>
      </w:r>
      <w:proofErr w:type="spellStart"/>
      <w:r w:rsidRPr="003F6905">
        <w:rPr>
          <w:rFonts w:ascii="Times New Roman" w:hAnsi="Times New Roman" w:cs="Times New Roman"/>
          <w:sz w:val="28"/>
          <w:szCs w:val="28"/>
          <w:lang w:val="ru-RU"/>
        </w:rPr>
        <w:t>просоциальной</w:t>
      </w:r>
      <w:proofErr w:type="spellEnd"/>
      <w:r w:rsidRPr="003F6905">
        <w:rPr>
          <w:rFonts w:ascii="Times New Roman" w:hAnsi="Times New Roman" w:cs="Times New Roman"/>
          <w:sz w:val="28"/>
          <w:szCs w:val="28"/>
          <w:lang w:val="ru-RU"/>
        </w:rPr>
        <w:t xml:space="preserve"> среде. Именно в такой близкой социальной среде </w:t>
      </w:r>
      <w:proofErr w:type="spellStart"/>
      <w:r w:rsidRPr="003F6905">
        <w:rPr>
          <w:rFonts w:ascii="Times New Roman" w:hAnsi="Times New Roman" w:cs="Times New Roman"/>
          <w:sz w:val="28"/>
          <w:szCs w:val="28"/>
          <w:lang w:val="ru-RU"/>
        </w:rPr>
        <w:t>ребѐнок</w:t>
      </w:r>
      <w:proofErr w:type="spellEnd"/>
      <w:r w:rsidRPr="003F6905">
        <w:rPr>
          <w:rFonts w:ascii="Times New Roman" w:hAnsi="Times New Roman" w:cs="Times New Roman"/>
          <w:sz w:val="28"/>
          <w:szCs w:val="28"/>
          <w:lang w:val="ru-RU"/>
        </w:rPr>
        <w:t xml:space="preserve"> получает (или не получает) первое практическое подтверждение </w:t>
      </w:r>
      <w:proofErr w:type="spellStart"/>
      <w:r w:rsidRPr="003F6905">
        <w:rPr>
          <w:rFonts w:ascii="Times New Roman" w:hAnsi="Times New Roman" w:cs="Times New Roman"/>
          <w:sz w:val="28"/>
          <w:szCs w:val="28"/>
          <w:lang w:val="ru-RU"/>
        </w:rPr>
        <w:t>приобретѐнных</w:t>
      </w:r>
      <w:proofErr w:type="spellEnd"/>
      <w:r w:rsidRPr="003F6905">
        <w:rPr>
          <w:rFonts w:ascii="Times New Roman" w:hAnsi="Times New Roman" w:cs="Times New Roman"/>
          <w:sz w:val="28"/>
          <w:szCs w:val="28"/>
          <w:lang w:val="ru-RU"/>
        </w:rPr>
        <w:t xml:space="preserve"> социальных знаний, начинает их ценить (или отвергает). Третий уровень результатов — получение школьником опыта самостоятельного общественного действия. Только в самостоятельном общественном действии, действии в открытом социуме, за пределами дружественной среды школы, для других, зачастую незнакомых людей, которые вовсе не обязательно положительно к нему настроены, юный человек действительно становится (а не просто </w:t>
      </w:r>
      <w:proofErr w:type="spellStart"/>
      <w:r w:rsidRPr="003F6905">
        <w:rPr>
          <w:rFonts w:ascii="Times New Roman" w:hAnsi="Times New Roman" w:cs="Times New Roman"/>
          <w:sz w:val="28"/>
          <w:szCs w:val="28"/>
          <w:lang w:val="ru-RU"/>
        </w:rPr>
        <w:t>узнаѐт</w:t>
      </w:r>
      <w:proofErr w:type="spellEnd"/>
      <w:r w:rsidRPr="003F6905">
        <w:rPr>
          <w:rFonts w:ascii="Times New Roman" w:hAnsi="Times New Roman" w:cs="Times New Roman"/>
          <w:sz w:val="28"/>
          <w:szCs w:val="28"/>
          <w:lang w:val="ru-RU"/>
        </w:rPr>
        <w:t xml:space="preserve"> о том, как стать) социальным деятелем, гражданином, свободным человеком. Именно в опыте самостоятельного общественного действия приобретается то </w:t>
      </w:r>
      <w:r w:rsidRPr="003F6905">
        <w:rPr>
          <w:rFonts w:ascii="Times New Roman" w:hAnsi="Times New Roman" w:cs="Times New Roman"/>
          <w:sz w:val="28"/>
          <w:szCs w:val="28"/>
          <w:lang w:val="ru-RU"/>
        </w:rPr>
        <w:lastRenderedPageBreak/>
        <w:t xml:space="preserve">мужество, та готовность к поступку, без которых немыслимо существование гражданина и гражданского общества. Очевидно, что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Воспитательный эффект внеурочной деятельности - влияние (последствие) того или иного духовно-нравственного приобретения на процесс развития личности </w:t>
      </w:r>
      <w:proofErr w:type="spellStart"/>
      <w:r w:rsidRPr="003F6905">
        <w:rPr>
          <w:rFonts w:ascii="Times New Roman" w:hAnsi="Times New Roman" w:cs="Times New Roman"/>
          <w:sz w:val="28"/>
          <w:szCs w:val="28"/>
          <w:lang w:val="ru-RU"/>
        </w:rPr>
        <w:t>ребѐнка</w:t>
      </w:r>
      <w:proofErr w:type="spellEnd"/>
      <w:r w:rsidRPr="003F6905">
        <w:rPr>
          <w:rFonts w:ascii="Times New Roman" w:hAnsi="Times New Roman" w:cs="Times New Roman"/>
          <w:sz w:val="28"/>
          <w:szCs w:val="28"/>
          <w:lang w:val="ru-RU"/>
        </w:rPr>
        <w:t xml:space="preserve">. Все виды внеурочной деятельности учащихся при получении начального общего образования строго ориентированы на воспитательные результаты. Кадровые условия для реализации внеурочной деятельности: - укомплектованность образовательного учреждения необходимыми педагогическими, руководящими и иными работниками; - наличие соответствующей квалификации педагогических и иных работников образовательного учреждения; - непрерывность профессионального развития педагогических работников образовательного учреждения. Условия реализации внеурочной деятельности: - инфраструктура МБОУ СОШ №258 (классные кабинеты,  библиотека, спортивный зал, спортплощадка, футбольное поле, компьютерный класс); - использование возможностей образовательных учреждений дополнительного образования детей; - информационное обеспечение (сайт школы, методические пособия, интернет-ресурсы, мультимедийный блок).  Образовательное пространство: организация сетевого взаимодействия с учреждениями профессионального, дополнительного образования, учреждениями культуры и спорта, другими общеобразовательными учреждениями; организация сотрудничества с родителями. Таким образом, в учреждении создана образовательная среда, адекватная развитию </w:t>
      </w:r>
      <w:proofErr w:type="spellStart"/>
      <w:r w:rsidRPr="003F6905">
        <w:rPr>
          <w:rFonts w:ascii="Times New Roman" w:hAnsi="Times New Roman" w:cs="Times New Roman"/>
          <w:sz w:val="28"/>
          <w:szCs w:val="28"/>
          <w:lang w:val="ru-RU"/>
        </w:rPr>
        <w:t>ребѐнка</w:t>
      </w:r>
      <w:proofErr w:type="spellEnd"/>
      <w:r w:rsidRPr="003F6905">
        <w:rPr>
          <w:rFonts w:ascii="Times New Roman" w:hAnsi="Times New Roman" w:cs="Times New Roman"/>
          <w:sz w:val="28"/>
          <w:szCs w:val="28"/>
          <w:lang w:val="ru-RU"/>
        </w:rPr>
        <w:t xml:space="preserve">, и комфортные санитарно-гигиенические условия. </w:t>
      </w:r>
    </w:p>
    <w:p w14:paraId="1B2DEDB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14:paraId="4C046881" w14:textId="77777777" w:rsidR="003F6905" w:rsidRDefault="003F6905" w:rsidP="00772232">
      <w:pPr>
        <w:pStyle w:val="2"/>
        <w:jc w:val="center"/>
        <w:rPr>
          <w:rFonts w:ascii="Times New Roman" w:hAnsi="Times New Roman" w:cs="Times New Roman"/>
          <w:sz w:val="28"/>
          <w:szCs w:val="28"/>
          <w:lang w:val="ru-RU"/>
        </w:rPr>
      </w:pPr>
      <w:bookmarkStart w:id="36" w:name="_Toc47870721"/>
      <w:r w:rsidRPr="00772232">
        <w:rPr>
          <w:rFonts w:ascii="Times New Roman" w:hAnsi="Times New Roman" w:cs="Times New Roman"/>
          <w:sz w:val="28"/>
          <w:szCs w:val="28"/>
          <w:lang w:val="ru-RU"/>
        </w:rPr>
        <w:t>2.</w:t>
      </w:r>
      <w:r w:rsidR="00772232" w:rsidRPr="00772232">
        <w:rPr>
          <w:rFonts w:ascii="Times New Roman" w:hAnsi="Times New Roman" w:cs="Times New Roman"/>
          <w:sz w:val="28"/>
          <w:szCs w:val="28"/>
          <w:lang w:val="ru-RU"/>
        </w:rPr>
        <w:t>5</w:t>
      </w:r>
      <w:r w:rsidRPr="00772232">
        <w:rPr>
          <w:rFonts w:ascii="Times New Roman" w:hAnsi="Times New Roman" w:cs="Times New Roman"/>
          <w:sz w:val="28"/>
          <w:szCs w:val="28"/>
          <w:lang w:val="ru-RU"/>
        </w:rPr>
        <w:t>. Программа коррекционной работы</w:t>
      </w:r>
      <w:bookmarkEnd w:id="36"/>
    </w:p>
    <w:p w14:paraId="602A0875" w14:textId="77777777" w:rsidR="00772232" w:rsidRPr="00772232" w:rsidRDefault="00772232" w:rsidP="00772232">
      <w:pPr>
        <w:rPr>
          <w:lang w:val="ru-RU"/>
        </w:rPr>
      </w:pPr>
    </w:p>
    <w:p w14:paraId="47936A69" w14:textId="77777777" w:rsidR="008328DB" w:rsidRDefault="008328DB" w:rsidP="008328DB">
      <w:pPr>
        <w:pStyle w:val="3"/>
        <w:jc w:val="center"/>
        <w:rPr>
          <w:rFonts w:ascii="Times New Roman" w:hAnsi="Times New Roman" w:cs="Times New Roman"/>
          <w:sz w:val="28"/>
          <w:szCs w:val="28"/>
          <w:lang w:val="ru-RU"/>
        </w:rPr>
      </w:pPr>
      <w:bookmarkStart w:id="37" w:name="_Toc47870722"/>
      <w:r w:rsidRPr="008328DB">
        <w:rPr>
          <w:rFonts w:ascii="Times New Roman" w:hAnsi="Times New Roman" w:cs="Times New Roman"/>
          <w:sz w:val="28"/>
          <w:szCs w:val="28"/>
          <w:lang w:val="ru-RU"/>
        </w:rPr>
        <w:t>2.5.1 Общие положения</w:t>
      </w:r>
      <w:bookmarkEnd w:id="37"/>
    </w:p>
    <w:p w14:paraId="7D662C49" w14:textId="77777777" w:rsidR="008328DB" w:rsidRPr="008328DB" w:rsidRDefault="008328DB" w:rsidP="008328DB">
      <w:pPr>
        <w:rPr>
          <w:lang w:val="ru-RU"/>
        </w:rPr>
      </w:pPr>
    </w:p>
    <w:p w14:paraId="53BDED2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14:paraId="3840862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w:t>
      </w:r>
    </w:p>
    <w:p w14:paraId="1E685A5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14:paraId="245EAE5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дальнейшую социальную адаптацию и интеграцию детей с особыми образовательными потребностями в общеобразовательном учреждении.</w:t>
      </w:r>
    </w:p>
    <w:p w14:paraId="5F525D2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Разработка и реализация программы коррекционной работы может осуществляться общеобразовательным учреждением как самостоятельно, так и совместно с иными образовательными учреждениями посредством организации сетевого взаимодействия. Сетевое взаимодействие рассматривается как наиболее действенная форма совместной деятельности образовательных организаций, направленная на обеспечение возможности освоения обучающимися с ограниченными возможностями здоровья основной образовательной программы основного общего образования .</w:t>
      </w:r>
    </w:p>
    <w:p w14:paraId="75CC611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Цели программы:</w:t>
      </w:r>
    </w:p>
    <w:p w14:paraId="3CB53A2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14:paraId="0F847D4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14:paraId="68C6CC7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14:paraId="2D9F73A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Задачи программы:</w:t>
      </w:r>
    </w:p>
    <w:p w14:paraId="5924E03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14:paraId="76BAF5F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14:paraId="7D7C2B2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14:paraId="1F913AC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14:paraId="2188F7F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14:paraId="1E9E0C3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зрелых личностных установок, способствующих оптимальной адаптации в условиях реальной жизненной ситуации;</w:t>
      </w:r>
    </w:p>
    <w:p w14:paraId="3046432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расширение адаптивных возможностей личности, определяющих готовность к решению доступных проблем в различных сферах жизнедеятельности;</w:t>
      </w:r>
    </w:p>
    <w:p w14:paraId="128B5EC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коммуникативной компетенции, форм и навыков конструктивного личностного общения в группе сверстников;</w:t>
      </w:r>
    </w:p>
    <w:p w14:paraId="07C0AF5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14:paraId="0612B64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14:paraId="16E6B0CF" w14:textId="77777777" w:rsidR="008328DB" w:rsidRDefault="008328DB" w:rsidP="008328DB">
      <w:pPr>
        <w:pStyle w:val="3"/>
        <w:jc w:val="center"/>
        <w:rPr>
          <w:rFonts w:ascii="Times New Roman" w:hAnsi="Times New Roman" w:cs="Times New Roman"/>
          <w:sz w:val="28"/>
          <w:szCs w:val="28"/>
          <w:lang w:val="ru-RU"/>
        </w:rPr>
      </w:pPr>
      <w:bookmarkStart w:id="38" w:name="_Toc47870723"/>
      <w:r w:rsidRPr="008328DB">
        <w:rPr>
          <w:rFonts w:ascii="Times New Roman" w:hAnsi="Times New Roman" w:cs="Times New Roman"/>
          <w:sz w:val="28"/>
          <w:szCs w:val="28"/>
          <w:lang w:val="ru-RU"/>
        </w:rPr>
        <w:t>2.5.2 Содержание программы</w:t>
      </w:r>
      <w:bookmarkEnd w:id="38"/>
    </w:p>
    <w:p w14:paraId="2B19BCD5" w14:textId="77777777" w:rsidR="008328DB" w:rsidRPr="008328DB" w:rsidRDefault="008328DB" w:rsidP="008328DB">
      <w:pPr>
        <w:rPr>
          <w:lang w:val="ru-RU"/>
        </w:rPr>
      </w:pPr>
    </w:p>
    <w:p w14:paraId="156E03B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Содержание программы коррекционной работы определяют следующие принципы:</w:t>
      </w:r>
    </w:p>
    <w:p w14:paraId="3891FA4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14:paraId="533BF58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14:paraId="3E46ED3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14:paraId="420676F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14:paraId="0D0FFAB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14:paraId="39111AE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14:paraId="604248D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Направления работы</w:t>
      </w:r>
    </w:p>
    <w:p w14:paraId="69F1450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14:paraId="67F2377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Характеристика содержания</w:t>
      </w:r>
    </w:p>
    <w:p w14:paraId="5245EDB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Диагностическая работа включает:</w:t>
      </w:r>
    </w:p>
    <w:p w14:paraId="5FBCCB5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14:paraId="68D17DE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14:paraId="47D7003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14:paraId="1E2F67B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изучение развития эмоционально-волевой, познавательной, речевой сфер и личностных особенностей обучающихся;</w:t>
      </w:r>
    </w:p>
    <w:p w14:paraId="1BAB94E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изучение социальной ситуации развития и условий семейного воспитания ребёнка;</w:t>
      </w:r>
    </w:p>
    <w:p w14:paraId="207B3FB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изучение адаптивных возможностей и уровня социализации ребёнка с ограниченными возможностями здоровья;</w:t>
      </w:r>
    </w:p>
    <w:p w14:paraId="3347863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14:paraId="59F43A0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Коррекционно-развивающая работа включает:</w:t>
      </w:r>
    </w:p>
    <w:p w14:paraId="09620C4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14:paraId="117E10C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14:paraId="2C568E5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14:paraId="0F9F769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коррекцию и развитие высших психических функций, эмоционально-волевой, познавательной и речевой сфер;</w:t>
      </w:r>
    </w:p>
    <w:p w14:paraId="7395A0F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универсальных учебных действий в соответствии с требованиями основного общего образования;</w:t>
      </w:r>
    </w:p>
    <w:p w14:paraId="4E4E598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и укрепление зрелых личностных установок, формирование адекватных форм утверждения самостоятельности, личностной автономии;</w:t>
      </w:r>
    </w:p>
    <w:p w14:paraId="2ECDC33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способов регуляции поведения и эмоциональных состояний;</w:t>
      </w:r>
    </w:p>
    <w:p w14:paraId="26C63A9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форм и навыков личностного общения в группе сверстников, коммуникативной компетенции;</w:t>
      </w:r>
    </w:p>
    <w:p w14:paraId="1DC396F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компетенций, необходимых для продолжения образования и профессионального самоопределения;</w:t>
      </w:r>
    </w:p>
    <w:p w14:paraId="73844EB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35CC7E0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социальную защиту ребёнка в случаях неблагоприятных условий жизни при психотравмирующих обстоятельствах.</w:t>
      </w:r>
    </w:p>
    <w:p w14:paraId="010C7BC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Консультативная работа включает:</w:t>
      </w:r>
    </w:p>
    <w:p w14:paraId="56F5974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14:paraId="26BA312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14:paraId="4FFD663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14:paraId="4747F24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2E273A0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Информационно-просветительская работа предусматривает:</w:t>
      </w:r>
    </w:p>
    <w:p w14:paraId="31EA186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14:paraId="7CB6020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14:paraId="6D798B2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14:paraId="6ADB6C18" w14:textId="77777777" w:rsidR="003F6905" w:rsidRDefault="008328DB" w:rsidP="008328DB">
      <w:pPr>
        <w:pStyle w:val="3"/>
        <w:jc w:val="center"/>
        <w:rPr>
          <w:rFonts w:ascii="Times New Roman" w:hAnsi="Times New Roman" w:cs="Times New Roman"/>
          <w:sz w:val="28"/>
          <w:szCs w:val="28"/>
          <w:lang w:val="ru-RU"/>
        </w:rPr>
      </w:pPr>
      <w:bookmarkStart w:id="39" w:name="_Toc47870724"/>
      <w:r w:rsidRPr="008328DB">
        <w:rPr>
          <w:rFonts w:ascii="Times New Roman" w:hAnsi="Times New Roman" w:cs="Times New Roman"/>
          <w:sz w:val="28"/>
          <w:szCs w:val="28"/>
          <w:lang w:val="ru-RU"/>
        </w:rPr>
        <w:t xml:space="preserve">2.5.3 </w:t>
      </w:r>
      <w:r w:rsidR="003F6905" w:rsidRPr="008328DB">
        <w:rPr>
          <w:rFonts w:ascii="Times New Roman" w:hAnsi="Times New Roman" w:cs="Times New Roman"/>
          <w:sz w:val="28"/>
          <w:szCs w:val="28"/>
          <w:lang w:val="ru-RU"/>
        </w:rPr>
        <w:t xml:space="preserve"> Механизмы реализации программы</w:t>
      </w:r>
      <w:bookmarkEnd w:id="39"/>
    </w:p>
    <w:p w14:paraId="7ECEBF57" w14:textId="77777777" w:rsidR="008328DB" w:rsidRPr="008328DB" w:rsidRDefault="008328DB" w:rsidP="008328DB">
      <w:pPr>
        <w:rPr>
          <w:lang w:val="ru-RU"/>
        </w:rPr>
      </w:pPr>
    </w:p>
    <w:p w14:paraId="5C8F58B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024BB59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14:paraId="2D82D39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14:paraId="0EFB873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14:paraId="627E5D0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Взаимодействие специалистов общеобразовательного учреждения 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14:paraId="24C2F96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комплексность в определении и решении проблем обучающегося, предоставлении ему специализированной квалифицированной помощи;</w:t>
      </w:r>
    </w:p>
    <w:p w14:paraId="66E5EE6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многоаспектный анализ личностного и познавательного развития обучающегося;</w:t>
      </w:r>
    </w:p>
    <w:p w14:paraId="1DF7E26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14:paraId="49B53BF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14:paraId="48CB706A" w14:textId="77777777" w:rsidR="003F6905" w:rsidRDefault="008328DB" w:rsidP="008328DB">
      <w:pPr>
        <w:pStyle w:val="3"/>
        <w:jc w:val="center"/>
        <w:rPr>
          <w:rFonts w:ascii="Times New Roman" w:hAnsi="Times New Roman" w:cs="Times New Roman"/>
          <w:sz w:val="28"/>
          <w:szCs w:val="28"/>
          <w:lang w:val="ru-RU"/>
        </w:rPr>
      </w:pPr>
      <w:bookmarkStart w:id="40" w:name="_Toc47870725"/>
      <w:r w:rsidRPr="008328DB">
        <w:rPr>
          <w:rFonts w:ascii="Times New Roman" w:hAnsi="Times New Roman" w:cs="Times New Roman"/>
          <w:sz w:val="28"/>
          <w:szCs w:val="28"/>
          <w:lang w:val="ru-RU"/>
        </w:rPr>
        <w:t xml:space="preserve">2.5.4 </w:t>
      </w:r>
      <w:r w:rsidR="003F6905" w:rsidRPr="008328DB">
        <w:rPr>
          <w:rFonts w:ascii="Times New Roman" w:hAnsi="Times New Roman" w:cs="Times New Roman"/>
          <w:sz w:val="28"/>
          <w:szCs w:val="28"/>
          <w:lang w:val="ru-RU"/>
        </w:rPr>
        <w:t>Требования к условиям реализации программы</w:t>
      </w:r>
      <w:bookmarkEnd w:id="40"/>
    </w:p>
    <w:p w14:paraId="3FA476FD" w14:textId="77777777" w:rsidR="008328DB" w:rsidRPr="008328DB" w:rsidRDefault="008328DB" w:rsidP="008328DB">
      <w:pPr>
        <w:rPr>
          <w:lang w:val="ru-RU"/>
        </w:rPr>
      </w:pPr>
    </w:p>
    <w:p w14:paraId="237591A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Организационные условия</w:t>
      </w:r>
    </w:p>
    <w:p w14:paraId="7061103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Программа коррекционной работы может предусматривает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дистанционной форм обучения. Варьируется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14:paraId="56B85E2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Психолого-педагогическое обеспечение включает:</w:t>
      </w:r>
    </w:p>
    <w:p w14:paraId="7A0008E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дифференцированные условия (оптимальный режим учебных нагрузок);</w:t>
      </w:r>
    </w:p>
    <w:p w14:paraId="6E627BD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14:paraId="533656C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занятиях);</w:t>
      </w:r>
    </w:p>
    <w:p w14:paraId="66ACD30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w:t>
      </w:r>
      <w:proofErr w:type="spellStart"/>
      <w:r w:rsidRPr="003F6905">
        <w:rPr>
          <w:rFonts w:ascii="Times New Roman" w:hAnsi="Times New Roman" w:cs="Times New Roman"/>
          <w:sz w:val="28"/>
          <w:szCs w:val="28"/>
          <w:lang w:val="ru-RU"/>
        </w:rPr>
        <w:t>здоровьесберегающие</w:t>
      </w:r>
      <w:proofErr w:type="spellEnd"/>
      <w:r w:rsidRPr="003F6905">
        <w:rPr>
          <w:rFonts w:ascii="Times New Roman" w:hAnsi="Times New Roman" w:cs="Times New Roman"/>
          <w:sz w:val="28"/>
          <w:szCs w:val="28"/>
          <w:lang w:val="ru-RU"/>
        </w:rPr>
        <w:t xml:space="preserve">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F27DA1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14:paraId="06E60FC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развитие системы обучения и воспитания детей, имеющих сложные нарушения психического и (или) физического развития .</w:t>
      </w:r>
    </w:p>
    <w:p w14:paraId="42F7147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Программно-методическое обеспечение</w:t>
      </w:r>
    </w:p>
    <w:p w14:paraId="1BD8D94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14:paraId="6914F7B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случаях обучения детей с выраженными нарушениями психического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14:paraId="646F659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Материально-техническое обеспечение</w:t>
      </w:r>
    </w:p>
    <w:p w14:paraId="209A453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14:paraId="595D977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Информационное обеспечение</w:t>
      </w:r>
    </w:p>
    <w:p w14:paraId="76884CD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14:paraId="65F92FD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23AE4E6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Результатом реализации указанных требований должно быть создание комфортной развивающей образовательной среды:</w:t>
      </w:r>
    </w:p>
    <w:p w14:paraId="7102E82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14:paraId="17915AD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обеспечивающей воспитание, обучение, социальную адаптацию и интеграцию детей с ограниченными возможностями здоровья;</w:t>
      </w:r>
    </w:p>
    <w:p w14:paraId="3E55C96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14:paraId="7C1B9D0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14:paraId="4A64DD81" w14:textId="77777777" w:rsidR="003F6905" w:rsidRDefault="003F6905" w:rsidP="008328DB">
      <w:pPr>
        <w:pStyle w:val="1"/>
        <w:jc w:val="center"/>
        <w:rPr>
          <w:rFonts w:ascii="Times New Roman" w:hAnsi="Times New Roman" w:cs="Times New Roman"/>
          <w:lang w:val="ru-RU"/>
        </w:rPr>
      </w:pPr>
      <w:bookmarkStart w:id="41" w:name="_Toc47870726"/>
      <w:r w:rsidRPr="008328DB">
        <w:rPr>
          <w:rFonts w:ascii="Times New Roman" w:hAnsi="Times New Roman" w:cs="Times New Roman"/>
          <w:lang w:val="ru-RU"/>
        </w:rPr>
        <w:t xml:space="preserve">3. </w:t>
      </w:r>
      <w:r w:rsidR="008328DB" w:rsidRPr="008328DB">
        <w:rPr>
          <w:rFonts w:ascii="Times New Roman" w:hAnsi="Times New Roman" w:cs="Times New Roman"/>
          <w:lang w:val="ru-RU"/>
        </w:rPr>
        <w:t>ОРГАНИЗАЦИОННЫЙ РАЗДЕЛ</w:t>
      </w:r>
      <w:bookmarkEnd w:id="41"/>
    </w:p>
    <w:p w14:paraId="1A92795A" w14:textId="77777777" w:rsidR="008328DB" w:rsidRPr="008328DB" w:rsidRDefault="008328DB" w:rsidP="008328DB">
      <w:pPr>
        <w:rPr>
          <w:lang w:val="ru-RU"/>
        </w:rPr>
      </w:pPr>
    </w:p>
    <w:p w14:paraId="00464339" w14:textId="77777777" w:rsidR="003F6905" w:rsidRPr="00055857" w:rsidRDefault="003F6905" w:rsidP="00A72655">
      <w:pPr>
        <w:pStyle w:val="2"/>
        <w:jc w:val="center"/>
        <w:rPr>
          <w:rFonts w:ascii="Times New Roman" w:hAnsi="Times New Roman" w:cs="Times New Roman"/>
          <w:sz w:val="28"/>
          <w:szCs w:val="28"/>
          <w:lang w:val="ru-RU"/>
        </w:rPr>
      </w:pPr>
      <w:bookmarkStart w:id="42" w:name="_Toc47870727"/>
      <w:r w:rsidRPr="00055857">
        <w:rPr>
          <w:rFonts w:ascii="Times New Roman" w:hAnsi="Times New Roman" w:cs="Times New Roman"/>
          <w:sz w:val="28"/>
          <w:szCs w:val="28"/>
          <w:lang w:val="ru-RU"/>
        </w:rPr>
        <w:t>3.1. Учебный план основного общего образования</w:t>
      </w:r>
      <w:bookmarkEnd w:id="42"/>
    </w:p>
    <w:p w14:paraId="228D86CC" w14:textId="77777777" w:rsidR="008328DB" w:rsidRPr="008328DB" w:rsidRDefault="008328DB" w:rsidP="008328DB">
      <w:pPr>
        <w:rPr>
          <w:lang w:val="ru-RU"/>
        </w:rPr>
      </w:pPr>
    </w:p>
    <w:p w14:paraId="2A79169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Учебный план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0264052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Учебный план:</w:t>
      </w:r>
    </w:p>
    <w:p w14:paraId="52269DC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фиксирует максимальный объём учебной нагрузки обучающихся;</w:t>
      </w:r>
    </w:p>
    <w:p w14:paraId="2E7EE73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14:paraId="5579A56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распределяет учебные предметы, курсы и направления внеурочной деятельности по классам и учебным годам.</w:t>
      </w:r>
    </w:p>
    <w:p w14:paraId="36CBAB5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14:paraId="3E78647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Обязательная часть примерного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14:paraId="2BB431B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Часть примерного учебного плана, формируемая участниками образовательного процесса,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14:paraId="3AE3B0D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Время, отводимое на данную часть примерного учебного плана, может быть использовано на:</w:t>
      </w:r>
    </w:p>
    <w:p w14:paraId="4C04EC6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увеличение учебных часов, предусмотренных на изучение отдельных предметов обязательной части; </w:t>
      </w:r>
    </w:p>
    <w:p w14:paraId="73EDBDE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14:paraId="029C01C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внеурочную деятельность.</w:t>
      </w:r>
    </w:p>
    <w:p w14:paraId="35FC9FEF" w14:textId="77777777" w:rsidR="003F6905" w:rsidRPr="00A72655" w:rsidRDefault="00A72655" w:rsidP="00A72655">
      <w:pPr>
        <w:pStyle w:val="3"/>
        <w:jc w:val="center"/>
        <w:rPr>
          <w:rFonts w:ascii="Times New Roman" w:hAnsi="Times New Roman" w:cs="Times New Roman"/>
          <w:sz w:val="28"/>
          <w:szCs w:val="28"/>
          <w:lang w:val="ru-RU"/>
        </w:rPr>
      </w:pPr>
      <w:bookmarkStart w:id="43" w:name="_Toc47870728"/>
      <w:r w:rsidRPr="00A72655">
        <w:rPr>
          <w:rFonts w:ascii="Times New Roman" w:hAnsi="Times New Roman" w:cs="Times New Roman"/>
          <w:sz w:val="28"/>
          <w:szCs w:val="28"/>
          <w:lang w:val="ru-RU"/>
        </w:rPr>
        <w:t>3.1.1 Учебный план основного общего образования</w:t>
      </w:r>
      <w:bookmarkEnd w:id="43"/>
    </w:p>
    <w:p w14:paraId="3790649A" w14:textId="77777777" w:rsidR="008328DB" w:rsidRPr="008328DB" w:rsidRDefault="008328DB" w:rsidP="008328DB">
      <w:pPr>
        <w:spacing w:line="360" w:lineRule="auto"/>
        <w:ind w:firstLine="709"/>
        <w:contextualSpacing/>
        <w:jc w:val="center"/>
        <w:rPr>
          <w:rFonts w:ascii="Times New Roman" w:hAnsi="Times New Roman" w:cs="Times New Roman"/>
          <w:b/>
          <w:sz w:val="28"/>
          <w:szCs w:val="28"/>
          <w:lang w:val="ru-RU"/>
        </w:rPr>
      </w:pPr>
      <w:r w:rsidRPr="008328DB">
        <w:rPr>
          <w:rFonts w:ascii="Times New Roman" w:hAnsi="Times New Roman" w:cs="Times New Roman"/>
          <w:b/>
          <w:sz w:val="28"/>
          <w:szCs w:val="28"/>
          <w:lang w:val="ru-RU"/>
        </w:rPr>
        <w:t>Учебный план</w:t>
      </w:r>
    </w:p>
    <w:p w14:paraId="39702B15" w14:textId="77777777" w:rsidR="008328DB" w:rsidRPr="008328DB" w:rsidRDefault="008328DB" w:rsidP="008328DB">
      <w:pPr>
        <w:spacing w:line="360" w:lineRule="auto"/>
        <w:ind w:firstLine="709"/>
        <w:contextualSpacing/>
        <w:jc w:val="center"/>
        <w:rPr>
          <w:rFonts w:ascii="Times New Roman" w:hAnsi="Times New Roman" w:cs="Times New Roman"/>
          <w:b/>
          <w:sz w:val="28"/>
          <w:szCs w:val="28"/>
          <w:lang w:val="ru-RU"/>
        </w:rPr>
      </w:pPr>
      <w:r w:rsidRPr="008328DB">
        <w:rPr>
          <w:rFonts w:ascii="Times New Roman" w:hAnsi="Times New Roman" w:cs="Times New Roman"/>
          <w:b/>
          <w:sz w:val="28"/>
          <w:szCs w:val="28"/>
          <w:lang w:val="ru-RU"/>
        </w:rPr>
        <w:t>Основное общее образование</w:t>
      </w:r>
    </w:p>
    <w:p w14:paraId="1F3194E1" w14:textId="77777777" w:rsidR="008328DB" w:rsidRDefault="008328DB" w:rsidP="008328DB">
      <w:pPr>
        <w:spacing w:line="360" w:lineRule="auto"/>
        <w:ind w:firstLine="709"/>
        <w:contextualSpacing/>
        <w:jc w:val="center"/>
        <w:rPr>
          <w:rFonts w:ascii="Times New Roman" w:hAnsi="Times New Roman" w:cs="Times New Roman"/>
          <w:b/>
          <w:sz w:val="28"/>
          <w:szCs w:val="28"/>
          <w:lang w:val="ru-RU"/>
        </w:rPr>
      </w:pPr>
      <w:r w:rsidRPr="008328DB">
        <w:rPr>
          <w:rFonts w:ascii="Times New Roman" w:hAnsi="Times New Roman" w:cs="Times New Roman"/>
          <w:b/>
          <w:sz w:val="28"/>
          <w:szCs w:val="28"/>
          <w:lang w:val="ru-RU"/>
        </w:rPr>
        <w:t>(ФГОС СОО)</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261"/>
        <w:gridCol w:w="708"/>
        <w:gridCol w:w="851"/>
        <w:gridCol w:w="709"/>
        <w:gridCol w:w="567"/>
        <w:gridCol w:w="425"/>
        <w:gridCol w:w="567"/>
      </w:tblGrid>
      <w:tr w:rsidR="008328DB" w:rsidRPr="00360304" w14:paraId="5B39C7C5" w14:textId="77777777" w:rsidTr="00CA78B3">
        <w:tc>
          <w:tcPr>
            <w:tcW w:w="2376" w:type="dxa"/>
            <w:vMerge w:val="restart"/>
            <w:shd w:val="clear" w:color="auto" w:fill="auto"/>
          </w:tcPr>
          <w:p w14:paraId="4C2943D2"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Предметные</w:t>
            </w:r>
          </w:p>
          <w:p w14:paraId="661B9F16"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области</w:t>
            </w:r>
          </w:p>
        </w:tc>
        <w:tc>
          <w:tcPr>
            <w:tcW w:w="3261" w:type="dxa"/>
            <w:vMerge w:val="restart"/>
            <w:tcBorders>
              <w:tr2bl w:val="single" w:sz="4" w:space="0" w:color="auto"/>
            </w:tcBorders>
            <w:shd w:val="clear" w:color="auto" w:fill="auto"/>
          </w:tcPr>
          <w:p w14:paraId="4CB2F9FD"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 xml:space="preserve">Учебные </w:t>
            </w:r>
          </w:p>
          <w:p w14:paraId="092D4770"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предметы</w:t>
            </w:r>
          </w:p>
          <w:p w14:paraId="291A5613" w14:textId="77777777" w:rsidR="008328DB" w:rsidRPr="008328DB" w:rsidRDefault="008328DB" w:rsidP="008328DB">
            <w:pPr>
              <w:spacing w:line="240" w:lineRule="auto"/>
              <w:contextualSpacing/>
              <w:jc w:val="right"/>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Классы</w:t>
            </w:r>
          </w:p>
        </w:tc>
        <w:tc>
          <w:tcPr>
            <w:tcW w:w="3260" w:type="dxa"/>
            <w:gridSpan w:val="5"/>
            <w:shd w:val="clear" w:color="auto" w:fill="auto"/>
          </w:tcPr>
          <w:p w14:paraId="7264EE31"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количество часов в неделю</w:t>
            </w:r>
          </w:p>
        </w:tc>
        <w:tc>
          <w:tcPr>
            <w:tcW w:w="567" w:type="dxa"/>
            <w:vMerge w:val="restart"/>
          </w:tcPr>
          <w:p w14:paraId="2512BF18"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Всего</w:t>
            </w:r>
          </w:p>
        </w:tc>
      </w:tr>
      <w:tr w:rsidR="008328DB" w:rsidRPr="00360304" w14:paraId="002B4370" w14:textId="77777777" w:rsidTr="00CA78B3">
        <w:tc>
          <w:tcPr>
            <w:tcW w:w="2376" w:type="dxa"/>
            <w:vMerge/>
            <w:tcBorders>
              <w:bottom w:val="single" w:sz="4" w:space="0" w:color="auto"/>
            </w:tcBorders>
            <w:shd w:val="clear" w:color="auto" w:fill="auto"/>
          </w:tcPr>
          <w:p w14:paraId="52B1B86B"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3261" w:type="dxa"/>
            <w:vMerge/>
            <w:tcBorders>
              <w:bottom w:val="single" w:sz="4" w:space="0" w:color="auto"/>
              <w:tr2bl w:val="single" w:sz="4" w:space="0" w:color="auto"/>
            </w:tcBorders>
            <w:shd w:val="clear" w:color="auto" w:fill="auto"/>
          </w:tcPr>
          <w:p w14:paraId="06FCB146"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708" w:type="dxa"/>
            <w:tcBorders>
              <w:bottom w:val="single" w:sz="4" w:space="0" w:color="auto"/>
            </w:tcBorders>
            <w:shd w:val="clear" w:color="auto" w:fill="auto"/>
          </w:tcPr>
          <w:p w14:paraId="27297A16"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rPr>
            </w:pPr>
            <w:r w:rsidRPr="008328DB">
              <w:rPr>
                <w:rFonts w:ascii="Times New Roman" w:eastAsia="Times New Roman" w:hAnsi="Times New Roman" w:cs="Times New Roman"/>
                <w:sz w:val="28"/>
                <w:szCs w:val="28"/>
              </w:rPr>
              <w:t>V</w:t>
            </w:r>
          </w:p>
        </w:tc>
        <w:tc>
          <w:tcPr>
            <w:tcW w:w="851" w:type="dxa"/>
            <w:tcBorders>
              <w:bottom w:val="single" w:sz="4" w:space="0" w:color="auto"/>
            </w:tcBorders>
            <w:shd w:val="clear" w:color="auto" w:fill="auto"/>
          </w:tcPr>
          <w:p w14:paraId="7D3D658C"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rPr>
            </w:pPr>
            <w:r w:rsidRPr="008328DB">
              <w:rPr>
                <w:rFonts w:ascii="Times New Roman" w:eastAsia="Times New Roman" w:hAnsi="Times New Roman" w:cs="Times New Roman"/>
                <w:sz w:val="28"/>
                <w:szCs w:val="28"/>
              </w:rPr>
              <w:t>VI</w:t>
            </w:r>
          </w:p>
        </w:tc>
        <w:tc>
          <w:tcPr>
            <w:tcW w:w="709" w:type="dxa"/>
            <w:tcBorders>
              <w:bottom w:val="single" w:sz="4" w:space="0" w:color="auto"/>
            </w:tcBorders>
            <w:shd w:val="clear" w:color="auto" w:fill="auto"/>
          </w:tcPr>
          <w:p w14:paraId="376D979B"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rPr>
            </w:pPr>
            <w:r w:rsidRPr="008328DB">
              <w:rPr>
                <w:rFonts w:ascii="Times New Roman" w:eastAsia="Times New Roman" w:hAnsi="Times New Roman" w:cs="Times New Roman"/>
                <w:sz w:val="28"/>
                <w:szCs w:val="28"/>
              </w:rPr>
              <w:t>VII</w:t>
            </w:r>
          </w:p>
        </w:tc>
        <w:tc>
          <w:tcPr>
            <w:tcW w:w="567" w:type="dxa"/>
            <w:tcBorders>
              <w:bottom w:val="single" w:sz="4" w:space="0" w:color="auto"/>
            </w:tcBorders>
            <w:shd w:val="clear" w:color="auto" w:fill="auto"/>
          </w:tcPr>
          <w:p w14:paraId="025DF6F2"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rPr>
              <w:t>VIII</w:t>
            </w:r>
          </w:p>
        </w:tc>
        <w:tc>
          <w:tcPr>
            <w:tcW w:w="425" w:type="dxa"/>
            <w:tcBorders>
              <w:bottom w:val="single" w:sz="4" w:space="0" w:color="auto"/>
            </w:tcBorders>
          </w:tcPr>
          <w:p w14:paraId="69D74906"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rPr>
            </w:pPr>
            <w:r w:rsidRPr="008328DB">
              <w:rPr>
                <w:rFonts w:ascii="Times New Roman" w:eastAsia="Times New Roman" w:hAnsi="Times New Roman" w:cs="Times New Roman"/>
                <w:sz w:val="28"/>
                <w:szCs w:val="28"/>
              </w:rPr>
              <w:t>IX</w:t>
            </w:r>
          </w:p>
        </w:tc>
        <w:tc>
          <w:tcPr>
            <w:tcW w:w="567" w:type="dxa"/>
            <w:vMerge/>
            <w:tcBorders>
              <w:bottom w:val="single" w:sz="4" w:space="0" w:color="auto"/>
            </w:tcBorders>
          </w:tcPr>
          <w:p w14:paraId="03196458"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r>
      <w:tr w:rsidR="008328DB" w:rsidRPr="00360304" w14:paraId="63C284E2" w14:textId="77777777" w:rsidTr="00CA78B3">
        <w:tc>
          <w:tcPr>
            <w:tcW w:w="9464" w:type="dxa"/>
            <w:gridSpan w:val="8"/>
            <w:tcBorders>
              <w:left w:val="single" w:sz="4" w:space="0" w:color="auto"/>
            </w:tcBorders>
          </w:tcPr>
          <w:p w14:paraId="16C6CD66" w14:textId="77777777" w:rsidR="008328DB" w:rsidRPr="008328DB" w:rsidRDefault="008328DB" w:rsidP="008328DB">
            <w:pPr>
              <w:spacing w:line="240" w:lineRule="auto"/>
              <w:contextualSpacing/>
              <w:jc w:val="center"/>
              <w:rPr>
                <w:rFonts w:ascii="Times New Roman" w:eastAsia="Times New Roman" w:hAnsi="Times New Roman" w:cs="Times New Roman"/>
                <w:b/>
                <w:sz w:val="28"/>
                <w:szCs w:val="28"/>
                <w:lang w:val="ru-RU"/>
              </w:rPr>
            </w:pPr>
            <w:r w:rsidRPr="008328DB">
              <w:rPr>
                <w:rFonts w:ascii="Times New Roman" w:eastAsia="Times New Roman" w:hAnsi="Times New Roman" w:cs="Times New Roman"/>
                <w:b/>
                <w:sz w:val="28"/>
                <w:szCs w:val="28"/>
                <w:lang w:val="ru-RU"/>
              </w:rPr>
              <w:t>Обязательная часть</w:t>
            </w:r>
          </w:p>
        </w:tc>
      </w:tr>
      <w:tr w:rsidR="008328DB" w:rsidRPr="00360304" w14:paraId="31C37355" w14:textId="77777777" w:rsidTr="00CA78B3">
        <w:tc>
          <w:tcPr>
            <w:tcW w:w="2376" w:type="dxa"/>
            <w:vMerge w:val="restart"/>
            <w:shd w:val="clear" w:color="auto" w:fill="auto"/>
          </w:tcPr>
          <w:p w14:paraId="3870C2F2"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Русский язык и литература</w:t>
            </w:r>
          </w:p>
        </w:tc>
        <w:tc>
          <w:tcPr>
            <w:tcW w:w="3261" w:type="dxa"/>
            <w:shd w:val="clear" w:color="auto" w:fill="auto"/>
          </w:tcPr>
          <w:p w14:paraId="58F38685"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Русский язык</w:t>
            </w:r>
          </w:p>
        </w:tc>
        <w:tc>
          <w:tcPr>
            <w:tcW w:w="708" w:type="dxa"/>
            <w:shd w:val="clear" w:color="auto" w:fill="auto"/>
          </w:tcPr>
          <w:p w14:paraId="117C7689" w14:textId="77777777" w:rsidR="008328DB" w:rsidRPr="008328DB" w:rsidRDefault="008328DB" w:rsidP="008328DB">
            <w:pPr>
              <w:tabs>
                <w:tab w:val="center" w:pos="955"/>
                <w:tab w:val="right" w:pos="1910"/>
              </w:tabs>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5</w:t>
            </w:r>
          </w:p>
        </w:tc>
        <w:tc>
          <w:tcPr>
            <w:tcW w:w="851" w:type="dxa"/>
            <w:shd w:val="clear" w:color="auto" w:fill="auto"/>
          </w:tcPr>
          <w:p w14:paraId="6EDC0D8E"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5</w:t>
            </w:r>
          </w:p>
        </w:tc>
        <w:tc>
          <w:tcPr>
            <w:tcW w:w="709" w:type="dxa"/>
            <w:shd w:val="clear" w:color="auto" w:fill="auto"/>
          </w:tcPr>
          <w:p w14:paraId="0B00EBBD"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4</w:t>
            </w:r>
          </w:p>
        </w:tc>
        <w:tc>
          <w:tcPr>
            <w:tcW w:w="567" w:type="dxa"/>
            <w:shd w:val="clear" w:color="auto" w:fill="auto"/>
          </w:tcPr>
          <w:p w14:paraId="3D605B8C"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c>
          <w:tcPr>
            <w:tcW w:w="425" w:type="dxa"/>
          </w:tcPr>
          <w:p w14:paraId="34A4D1F1"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c>
          <w:tcPr>
            <w:tcW w:w="567" w:type="dxa"/>
          </w:tcPr>
          <w:p w14:paraId="3216DA5A"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20</w:t>
            </w:r>
          </w:p>
        </w:tc>
      </w:tr>
      <w:tr w:rsidR="008328DB" w:rsidRPr="00360304" w14:paraId="35542CE7" w14:textId="77777777" w:rsidTr="00CA78B3">
        <w:tc>
          <w:tcPr>
            <w:tcW w:w="2376" w:type="dxa"/>
            <w:vMerge/>
            <w:shd w:val="clear" w:color="auto" w:fill="auto"/>
          </w:tcPr>
          <w:p w14:paraId="322C460B"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p>
        </w:tc>
        <w:tc>
          <w:tcPr>
            <w:tcW w:w="3261" w:type="dxa"/>
            <w:shd w:val="clear" w:color="auto" w:fill="auto"/>
          </w:tcPr>
          <w:p w14:paraId="6787D661" w14:textId="77777777" w:rsidR="008328DB" w:rsidRPr="008328DB" w:rsidRDefault="008328DB" w:rsidP="008328DB">
            <w:pPr>
              <w:spacing w:line="240" w:lineRule="auto"/>
              <w:contextualSpacing/>
              <w:rPr>
                <w:rFonts w:ascii="Times New Roman" w:eastAsia="Times New Roman" w:hAnsi="Times New Roman" w:cs="Times New Roman"/>
                <w:sz w:val="28"/>
                <w:szCs w:val="28"/>
              </w:rPr>
            </w:pPr>
            <w:r w:rsidRPr="008328DB">
              <w:rPr>
                <w:rFonts w:ascii="Times New Roman" w:eastAsia="Times New Roman" w:hAnsi="Times New Roman" w:cs="Times New Roman"/>
                <w:sz w:val="28"/>
                <w:szCs w:val="28"/>
                <w:lang w:val="ru-RU"/>
              </w:rPr>
              <w:t>Литература</w:t>
            </w:r>
          </w:p>
        </w:tc>
        <w:tc>
          <w:tcPr>
            <w:tcW w:w="708" w:type="dxa"/>
            <w:shd w:val="clear" w:color="auto" w:fill="auto"/>
          </w:tcPr>
          <w:p w14:paraId="613844E4"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c>
          <w:tcPr>
            <w:tcW w:w="851" w:type="dxa"/>
            <w:shd w:val="clear" w:color="auto" w:fill="auto"/>
          </w:tcPr>
          <w:p w14:paraId="46B7D01F"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c>
          <w:tcPr>
            <w:tcW w:w="709" w:type="dxa"/>
            <w:shd w:val="clear" w:color="auto" w:fill="auto"/>
          </w:tcPr>
          <w:p w14:paraId="14B80151"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567" w:type="dxa"/>
            <w:shd w:val="clear" w:color="auto" w:fill="auto"/>
          </w:tcPr>
          <w:p w14:paraId="721741E9"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425" w:type="dxa"/>
          </w:tcPr>
          <w:p w14:paraId="01487E69"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c>
          <w:tcPr>
            <w:tcW w:w="567" w:type="dxa"/>
          </w:tcPr>
          <w:p w14:paraId="552631DF"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rPr>
              <w:t>1</w:t>
            </w:r>
            <w:r w:rsidRPr="008328DB">
              <w:rPr>
                <w:rFonts w:ascii="Times New Roman" w:eastAsia="Times New Roman" w:hAnsi="Times New Roman" w:cs="Times New Roman"/>
                <w:sz w:val="28"/>
                <w:szCs w:val="28"/>
                <w:lang w:val="ru-RU"/>
              </w:rPr>
              <w:t>3</w:t>
            </w:r>
          </w:p>
        </w:tc>
      </w:tr>
      <w:tr w:rsidR="008328DB" w:rsidRPr="00360304" w14:paraId="702FEB1D" w14:textId="77777777" w:rsidTr="00CA78B3">
        <w:tc>
          <w:tcPr>
            <w:tcW w:w="2376" w:type="dxa"/>
            <w:vMerge w:val="restart"/>
            <w:shd w:val="clear" w:color="auto" w:fill="auto"/>
          </w:tcPr>
          <w:p w14:paraId="794B66A4"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Родной язык и родная литература</w:t>
            </w:r>
          </w:p>
        </w:tc>
        <w:tc>
          <w:tcPr>
            <w:tcW w:w="3261" w:type="dxa"/>
            <w:shd w:val="clear" w:color="auto" w:fill="auto"/>
          </w:tcPr>
          <w:p w14:paraId="5CADA1C7"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Родной язык</w:t>
            </w:r>
          </w:p>
        </w:tc>
        <w:tc>
          <w:tcPr>
            <w:tcW w:w="708" w:type="dxa"/>
            <w:shd w:val="clear" w:color="auto" w:fill="auto"/>
          </w:tcPr>
          <w:p w14:paraId="0C244768"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0,5</w:t>
            </w:r>
          </w:p>
        </w:tc>
        <w:tc>
          <w:tcPr>
            <w:tcW w:w="851" w:type="dxa"/>
            <w:shd w:val="clear" w:color="auto" w:fill="auto"/>
          </w:tcPr>
          <w:p w14:paraId="66D41AC6"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0,5</w:t>
            </w:r>
          </w:p>
        </w:tc>
        <w:tc>
          <w:tcPr>
            <w:tcW w:w="709" w:type="dxa"/>
            <w:shd w:val="clear" w:color="auto" w:fill="auto"/>
          </w:tcPr>
          <w:p w14:paraId="72140E65"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0,5</w:t>
            </w:r>
          </w:p>
        </w:tc>
        <w:tc>
          <w:tcPr>
            <w:tcW w:w="567" w:type="dxa"/>
            <w:shd w:val="clear" w:color="auto" w:fill="auto"/>
          </w:tcPr>
          <w:p w14:paraId="06792B30"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0,5</w:t>
            </w:r>
          </w:p>
        </w:tc>
        <w:tc>
          <w:tcPr>
            <w:tcW w:w="425" w:type="dxa"/>
          </w:tcPr>
          <w:p w14:paraId="717A7287"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567" w:type="dxa"/>
          </w:tcPr>
          <w:p w14:paraId="018897B0"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r>
      <w:tr w:rsidR="008328DB" w:rsidRPr="00360304" w14:paraId="0BDE4FD5" w14:textId="77777777" w:rsidTr="00CA78B3">
        <w:tc>
          <w:tcPr>
            <w:tcW w:w="2376" w:type="dxa"/>
            <w:vMerge/>
            <w:shd w:val="clear" w:color="auto" w:fill="auto"/>
          </w:tcPr>
          <w:p w14:paraId="795BAFDE"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p>
        </w:tc>
        <w:tc>
          <w:tcPr>
            <w:tcW w:w="3261" w:type="dxa"/>
            <w:shd w:val="clear" w:color="auto" w:fill="auto"/>
          </w:tcPr>
          <w:p w14:paraId="4D76D873"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Родная литература</w:t>
            </w:r>
          </w:p>
        </w:tc>
        <w:tc>
          <w:tcPr>
            <w:tcW w:w="708" w:type="dxa"/>
            <w:shd w:val="clear" w:color="auto" w:fill="auto"/>
          </w:tcPr>
          <w:p w14:paraId="635A96E8"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0,5</w:t>
            </w:r>
          </w:p>
        </w:tc>
        <w:tc>
          <w:tcPr>
            <w:tcW w:w="851" w:type="dxa"/>
            <w:shd w:val="clear" w:color="auto" w:fill="auto"/>
          </w:tcPr>
          <w:p w14:paraId="255C2809"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0,5</w:t>
            </w:r>
          </w:p>
        </w:tc>
        <w:tc>
          <w:tcPr>
            <w:tcW w:w="709" w:type="dxa"/>
            <w:shd w:val="clear" w:color="auto" w:fill="auto"/>
          </w:tcPr>
          <w:p w14:paraId="5B78AE5F"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0,5</w:t>
            </w:r>
          </w:p>
        </w:tc>
        <w:tc>
          <w:tcPr>
            <w:tcW w:w="567" w:type="dxa"/>
            <w:shd w:val="clear" w:color="auto" w:fill="auto"/>
          </w:tcPr>
          <w:p w14:paraId="3FC648D4"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0,5</w:t>
            </w:r>
          </w:p>
        </w:tc>
        <w:tc>
          <w:tcPr>
            <w:tcW w:w="425" w:type="dxa"/>
          </w:tcPr>
          <w:p w14:paraId="34E4D072"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567" w:type="dxa"/>
          </w:tcPr>
          <w:p w14:paraId="491D80AD"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r>
      <w:tr w:rsidR="008328DB" w:rsidRPr="00360304" w14:paraId="58BB506D" w14:textId="77777777" w:rsidTr="00CA78B3">
        <w:tc>
          <w:tcPr>
            <w:tcW w:w="2376" w:type="dxa"/>
            <w:shd w:val="clear" w:color="auto" w:fill="auto"/>
          </w:tcPr>
          <w:p w14:paraId="6AA94FD4"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Иностранный язык</w:t>
            </w:r>
          </w:p>
        </w:tc>
        <w:tc>
          <w:tcPr>
            <w:tcW w:w="3261" w:type="dxa"/>
            <w:shd w:val="clear" w:color="auto" w:fill="auto"/>
          </w:tcPr>
          <w:p w14:paraId="7C6873B8"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Иностранный язык</w:t>
            </w:r>
          </w:p>
        </w:tc>
        <w:tc>
          <w:tcPr>
            <w:tcW w:w="708" w:type="dxa"/>
            <w:shd w:val="clear" w:color="auto" w:fill="auto"/>
          </w:tcPr>
          <w:p w14:paraId="4E2C55C6"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c>
          <w:tcPr>
            <w:tcW w:w="851" w:type="dxa"/>
            <w:shd w:val="clear" w:color="auto" w:fill="auto"/>
          </w:tcPr>
          <w:p w14:paraId="15E3778E"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c>
          <w:tcPr>
            <w:tcW w:w="709" w:type="dxa"/>
            <w:shd w:val="clear" w:color="auto" w:fill="auto"/>
          </w:tcPr>
          <w:p w14:paraId="526E4845"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c>
          <w:tcPr>
            <w:tcW w:w="567" w:type="dxa"/>
            <w:shd w:val="clear" w:color="auto" w:fill="auto"/>
          </w:tcPr>
          <w:p w14:paraId="6BD7560E"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c>
          <w:tcPr>
            <w:tcW w:w="425" w:type="dxa"/>
          </w:tcPr>
          <w:p w14:paraId="3F0D52DE"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c>
          <w:tcPr>
            <w:tcW w:w="567" w:type="dxa"/>
          </w:tcPr>
          <w:p w14:paraId="7D30EB2E"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15</w:t>
            </w:r>
          </w:p>
        </w:tc>
      </w:tr>
      <w:tr w:rsidR="008328DB" w:rsidRPr="00360304" w14:paraId="7124ACF1" w14:textId="77777777" w:rsidTr="00CA78B3">
        <w:tc>
          <w:tcPr>
            <w:tcW w:w="2376" w:type="dxa"/>
            <w:vMerge w:val="restart"/>
            <w:shd w:val="clear" w:color="auto" w:fill="auto"/>
          </w:tcPr>
          <w:p w14:paraId="2509443C"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Математика</w:t>
            </w:r>
          </w:p>
          <w:p w14:paraId="6F8B7514"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 xml:space="preserve"> и информатика</w:t>
            </w:r>
          </w:p>
        </w:tc>
        <w:tc>
          <w:tcPr>
            <w:tcW w:w="3261" w:type="dxa"/>
            <w:shd w:val="clear" w:color="auto" w:fill="auto"/>
          </w:tcPr>
          <w:p w14:paraId="541784D0"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Математика</w:t>
            </w:r>
          </w:p>
        </w:tc>
        <w:tc>
          <w:tcPr>
            <w:tcW w:w="708" w:type="dxa"/>
            <w:shd w:val="clear" w:color="auto" w:fill="auto"/>
          </w:tcPr>
          <w:p w14:paraId="254F05D7"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5</w:t>
            </w:r>
          </w:p>
        </w:tc>
        <w:tc>
          <w:tcPr>
            <w:tcW w:w="851" w:type="dxa"/>
            <w:shd w:val="clear" w:color="auto" w:fill="auto"/>
          </w:tcPr>
          <w:p w14:paraId="639FE09F"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5</w:t>
            </w:r>
          </w:p>
        </w:tc>
        <w:tc>
          <w:tcPr>
            <w:tcW w:w="709" w:type="dxa"/>
            <w:shd w:val="clear" w:color="auto" w:fill="auto"/>
          </w:tcPr>
          <w:p w14:paraId="07791399"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567" w:type="dxa"/>
            <w:shd w:val="clear" w:color="auto" w:fill="auto"/>
          </w:tcPr>
          <w:p w14:paraId="4AF19445"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425" w:type="dxa"/>
          </w:tcPr>
          <w:p w14:paraId="30D2040B"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567" w:type="dxa"/>
          </w:tcPr>
          <w:p w14:paraId="03F1DFD5"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10</w:t>
            </w:r>
          </w:p>
        </w:tc>
      </w:tr>
      <w:tr w:rsidR="008328DB" w:rsidRPr="00360304" w14:paraId="13892493" w14:textId="77777777" w:rsidTr="00CA78B3">
        <w:tc>
          <w:tcPr>
            <w:tcW w:w="2376" w:type="dxa"/>
            <w:vMerge/>
            <w:shd w:val="clear" w:color="auto" w:fill="auto"/>
          </w:tcPr>
          <w:p w14:paraId="270B8D18"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p>
        </w:tc>
        <w:tc>
          <w:tcPr>
            <w:tcW w:w="3261" w:type="dxa"/>
            <w:shd w:val="clear" w:color="auto" w:fill="auto"/>
          </w:tcPr>
          <w:p w14:paraId="013088CC"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Алгебра</w:t>
            </w:r>
          </w:p>
        </w:tc>
        <w:tc>
          <w:tcPr>
            <w:tcW w:w="708" w:type="dxa"/>
            <w:shd w:val="clear" w:color="auto" w:fill="auto"/>
          </w:tcPr>
          <w:p w14:paraId="3DFC9AA1"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851" w:type="dxa"/>
            <w:shd w:val="clear" w:color="auto" w:fill="auto"/>
          </w:tcPr>
          <w:p w14:paraId="1EC4E5E3"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709" w:type="dxa"/>
            <w:shd w:val="clear" w:color="auto" w:fill="auto"/>
          </w:tcPr>
          <w:p w14:paraId="02B3FAC7"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c>
          <w:tcPr>
            <w:tcW w:w="567" w:type="dxa"/>
            <w:shd w:val="clear" w:color="auto" w:fill="auto"/>
          </w:tcPr>
          <w:p w14:paraId="4DA85871"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c>
          <w:tcPr>
            <w:tcW w:w="425" w:type="dxa"/>
          </w:tcPr>
          <w:p w14:paraId="4E55D113"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c>
          <w:tcPr>
            <w:tcW w:w="567" w:type="dxa"/>
          </w:tcPr>
          <w:p w14:paraId="4D42B791"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9</w:t>
            </w:r>
          </w:p>
        </w:tc>
      </w:tr>
      <w:tr w:rsidR="008328DB" w:rsidRPr="00360304" w14:paraId="2730B9B9" w14:textId="77777777" w:rsidTr="00CA78B3">
        <w:tc>
          <w:tcPr>
            <w:tcW w:w="2376" w:type="dxa"/>
            <w:vMerge/>
            <w:shd w:val="clear" w:color="auto" w:fill="auto"/>
          </w:tcPr>
          <w:p w14:paraId="0F4CC84A"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p>
        </w:tc>
        <w:tc>
          <w:tcPr>
            <w:tcW w:w="3261" w:type="dxa"/>
            <w:shd w:val="clear" w:color="auto" w:fill="auto"/>
          </w:tcPr>
          <w:p w14:paraId="0FAC6ACB"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Геометрия</w:t>
            </w:r>
          </w:p>
        </w:tc>
        <w:tc>
          <w:tcPr>
            <w:tcW w:w="708" w:type="dxa"/>
            <w:shd w:val="clear" w:color="auto" w:fill="auto"/>
          </w:tcPr>
          <w:p w14:paraId="6489B227"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851" w:type="dxa"/>
            <w:shd w:val="clear" w:color="auto" w:fill="auto"/>
          </w:tcPr>
          <w:p w14:paraId="11847C28"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709" w:type="dxa"/>
            <w:shd w:val="clear" w:color="auto" w:fill="auto"/>
          </w:tcPr>
          <w:p w14:paraId="229BB2EB"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567" w:type="dxa"/>
            <w:shd w:val="clear" w:color="auto" w:fill="auto"/>
          </w:tcPr>
          <w:p w14:paraId="4A2BB78A"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425" w:type="dxa"/>
          </w:tcPr>
          <w:p w14:paraId="0A2CFEA1"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567" w:type="dxa"/>
          </w:tcPr>
          <w:p w14:paraId="7B3123A0"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6</w:t>
            </w:r>
          </w:p>
        </w:tc>
      </w:tr>
      <w:tr w:rsidR="008328DB" w:rsidRPr="00360304" w14:paraId="30DDF985" w14:textId="77777777" w:rsidTr="00CA78B3">
        <w:tc>
          <w:tcPr>
            <w:tcW w:w="2376" w:type="dxa"/>
            <w:vMerge/>
            <w:shd w:val="clear" w:color="auto" w:fill="auto"/>
          </w:tcPr>
          <w:p w14:paraId="1351A6C8"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p>
        </w:tc>
        <w:tc>
          <w:tcPr>
            <w:tcW w:w="3261" w:type="dxa"/>
            <w:shd w:val="clear" w:color="auto" w:fill="auto"/>
          </w:tcPr>
          <w:p w14:paraId="3E77FF74"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Информатика</w:t>
            </w:r>
          </w:p>
        </w:tc>
        <w:tc>
          <w:tcPr>
            <w:tcW w:w="708" w:type="dxa"/>
            <w:shd w:val="clear" w:color="auto" w:fill="auto"/>
          </w:tcPr>
          <w:p w14:paraId="1C8FD2D8"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851" w:type="dxa"/>
            <w:shd w:val="clear" w:color="auto" w:fill="auto"/>
          </w:tcPr>
          <w:p w14:paraId="549869CE"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709" w:type="dxa"/>
            <w:shd w:val="clear" w:color="auto" w:fill="auto"/>
          </w:tcPr>
          <w:p w14:paraId="761FECA8"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567" w:type="dxa"/>
            <w:shd w:val="clear" w:color="auto" w:fill="auto"/>
          </w:tcPr>
          <w:p w14:paraId="41C6EDA8"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425" w:type="dxa"/>
          </w:tcPr>
          <w:p w14:paraId="07980CFE"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567" w:type="dxa"/>
          </w:tcPr>
          <w:p w14:paraId="6F372045"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r>
      <w:tr w:rsidR="008328DB" w:rsidRPr="00360304" w14:paraId="1229C54D" w14:textId="77777777" w:rsidTr="00CA78B3">
        <w:tc>
          <w:tcPr>
            <w:tcW w:w="2376" w:type="dxa"/>
            <w:vMerge w:val="restart"/>
            <w:shd w:val="clear" w:color="auto" w:fill="auto"/>
          </w:tcPr>
          <w:p w14:paraId="4EBA1FEF"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Общественно-научные предметы</w:t>
            </w:r>
          </w:p>
        </w:tc>
        <w:tc>
          <w:tcPr>
            <w:tcW w:w="3261" w:type="dxa"/>
            <w:shd w:val="clear" w:color="auto" w:fill="auto"/>
          </w:tcPr>
          <w:p w14:paraId="5567EBA4" w14:textId="77777777" w:rsidR="008328DB" w:rsidRPr="008328DB" w:rsidRDefault="008328DB" w:rsidP="008328DB">
            <w:pPr>
              <w:tabs>
                <w:tab w:val="left" w:pos="720"/>
              </w:tabs>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История России. Всеобщая история</w:t>
            </w:r>
            <w:r w:rsidRPr="008328DB">
              <w:rPr>
                <w:rFonts w:ascii="Times New Roman" w:eastAsia="Times New Roman" w:hAnsi="Times New Roman" w:cs="Times New Roman"/>
                <w:sz w:val="28"/>
                <w:szCs w:val="28"/>
                <w:lang w:val="ru-RU"/>
              </w:rPr>
              <w:tab/>
            </w:r>
          </w:p>
        </w:tc>
        <w:tc>
          <w:tcPr>
            <w:tcW w:w="708" w:type="dxa"/>
            <w:shd w:val="clear" w:color="auto" w:fill="auto"/>
          </w:tcPr>
          <w:p w14:paraId="0EC7C7ED"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851" w:type="dxa"/>
            <w:shd w:val="clear" w:color="auto" w:fill="auto"/>
          </w:tcPr>
          <w:p w14:paraId="214D7E4E"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709" w:type="dxa"/>
            <w:shd w:val="clear" w:color="auto" w:fill="auto"/>
          </w:tcPr>
          <w:p w14:paraId="34F33A72"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567" w:type="dxa"/>
            <w:shd w:val="clear" w:color="auto" w:fill="auto"/>
          </w:tcPr>
          <w:p w14:paraId="72160585"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425" w:type="dxa"/>
          </w:tcPr>
          <w:p w14:paraId="51DEC4EA"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567" w:type="dxa"/>
          </w:tcPr>
          <w:p w14:paraId="6A3519C0"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10</w:t>
            </w:r>
          </w:p>
        </w:tc>
      </w:tr>
      <w:tr w:rsidR="008328DB" w:rsidRPr="00360304" w14:paraId="5EE9486C" w14:textId="77777777" w:rsidTr="00CA78B3">
        <w:tc>
          <w:tcPr>
            <w:tcW w:w="2376" w:type="dxa"/>
            <w:vMerge/>
            <w:shd w:val="clear" w:color="auto" w:fill="auto"/>
          </w:tcPr>
          <w:p w14:paraId="6782D9B0"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p>
        </w:tc>
        <w:tc>
          <w:tcPr>
            <w:tcW w:w="3261" w:type="dxa"/>
            <w:shd w:val="clear" w:color="auto" w:fill="auto"/>
          </w:tcPr>
          <w:p w14:paraId="21E6100D" w14:textId="77777777" w:rsidR="008328DB" w:rsidRPr="008328DB" w:rsidRDefault="008328DB" w:rsidP="008328DB">
            <w:pPr>
              <w:tabs>
                <w:tab w:val="left" w:pos="720"/>
              </w:tabs>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Обществознание</w:t>
            </w:r>
          </w:p>
        </w:tc>
        <w:tc>
          <w:tcPr>
            <w:tcW w:w="708" w:type="dxa"/>
            <w:shd w:val="clear" w:color="auto" w:fill="auto"/>
          </w:tcPr>
          <w:p w14:paraId="120297C5"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851" w:type="dxa"/>
            <w:shd w:val="clear" w:color="auto" w:fill="auto"/>
          </w:tcPr>
          <w:p w14:paraId="08851A44"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709" w:type="dxa"/>
            <w:shd w:val="clear" w:color="auto" w:fill="auto"/>
          </w:tcPr>
          <w:p w14:paraId="754D50EE"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567" w:type="dxa"/>
            <w:shd w:val="clear" w:color="auto" w:fill="auto"/>
          </w:tcPr>
          <w:p w14:paraId="3226BD70"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425" w:type="dxa"/>
          </w:tcPr>
          <w:p w14:paraId="133E38A6"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567" w:type="dxa"/>
          </w:tcPr>
          <w:p w14:paraId="550FEC4E"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4</w:t>
            </w:r>
          </w:p>
        </w:tc>
      </w:tr>
      <w:tr w:rsidR="008328DB" w:rsidRPr="00360304" w14:paraId="662146E9" w14:textId="77777777" w:rsidTr="00CA78B3">
        <w:tc>
          <w:tcPr>
            <w:tcW w:w="2376" w:type="dxa"/>
            <w:vMerge/>
            <w:shd w:val="clear" w:color="auto" w:fill="auto"/>
          </w:tcPr>
          <w:p w14:paraId="368C3A24"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p>
        </w:tc>
        <w:tc>
          <w:tcPr>
            <w:tcW w:w="3261" w:type="dxa"/>
            <w:shd w:val="clear" w:color="auto" w:fill="auto"/>
          </w:tcPr>
          <w:p w14:paraId="3C9F47ED" w14:textId="77777777" w:rsidR="008328DB" w:rsidRPr="008328DB" w:rsidRDefault="008328DB" w:rsidP="008328DB">
            <w:pPr>
              <w:tabs>
                <w:tab w:val="left" w:pos="720"/>
              </w:tabs>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География</w:t>
            </w:r>
          </w:p>
        </w:tc>
        <w:tc>
          <w:tcPr>
            <w:tcW w:w="708" w:type="dxa"/>
            <w:shd w:val="clear" w:color="auto" w:fill="auto"/>
          </w:tcPr>
          <w:p w14:paraId="45972890"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851" w:type="dxa"/>
            <w:shd w:val="clear" w:color="auto" w:fill="auto"/>
          </w:tcPr>
          <w:p w14:paraId="52FBF181"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709" w:type="dxa"/>
            <w:shd w:val="clear" w:color="auto" w:fill="auto"/>
          </w:tcPr>
          <w:p w14:paraId="266CCFDC"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567" w:type="dxa"/>
            <w:shd w:val="clear" w:color="auto" w:fill="auto"/>
          </w:tcPr>
          <w:p w14:paraId="376EF746"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425" w:type="dxa"/>
          </w:tcPr>
          <w:p w14:paraId="371115CB"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567" w:type="dxa"/>
          </w:tcPr>
          <w:p w14:paraId="257DCCA9"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8</w:t>
            </w:r>
          </w:p>
        </w:tc>
      </w:tr>
      <w:tr w:rsidR="008328DB" w:rsidRPr="00360304" w14:paraId="7FD7589F" w14:textId="77777777" w:rsidTr="00CA78B3">
        <w:tc>
          <w:tcPr>
            <w:tcW w:w="2376" w:type="dxa"/>
            <w:vMerge w:val="restart"/>
            <w:shd w:val="clear" w:color="auto" w:fill="auto"/>
          </w:tcPr>
          <w:p w14:paraId="25AA387B"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Естественно-</w:t>
            </w:r>
          </w:p>
          <w:p w14:paraId="0E458660"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научные предметы</w:t>
            </w:r>
          </w:p>
        </w:tc>
        <w:tc>
          <w:tcPr>
            <w:tcW w:w="3261" w:type="dxa"/>
            <w:shd w:val="clear" w:color="auto" w:fill="auto"/>
          </w:tcPr>
          <w:p w14:paraId="1C40D37D" w14:textId="77777777" w:rsidR="008328DB" w:rsidRPr="008328DB" w:rsidRDefault="008328DB" w:rsidP="008328DB">
            <w:pPr>
              <w:tabs>
                <w:tab w:val="left" w:pos="720"/>
              </w:tabs>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Физика</w:t>
            </w:r>
          </w:p>
        </w:tc>
        <w:tc>
          <w:tcPr>
            <w:tcW w:w="708" w:type="dxa"/>
            <w:shd w:val="clear" w:color="auto" w:fill="auto"/>
          </w:tcPr>
          <w:p w14:paraId="7DFE283D"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851" w:type="dxa"/>
            <w:shd w:val="clear" w:color="auto" w:fill="auto"/>
          </w:tcPr>
          <w:p w14:paraId="1A5AB774"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709" w:type="dxa"/>
            <w:shd w:val="clear" w:color="auto" w:fill="auto"/>
          </w:tcPr>
          <w:p w14:paraId="253CAA65"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567" w:type="dxa"/>
            <w:shd w:val="clear" w:color="auto" w:fill="auto"/>
          </w:tcPr>
          <w:p w14:paraId="2361A296"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425" w:type="dxa"/>
          </w:tcPr>
          <w:p w14:paraId="73A70950"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c>
          <w:tcPr>
            <w:tcW w:w="567" w:type="dxa"/>
          </w:tcPr>
          <w:p w14:paraId="6A1D446F"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7</w:t>
            </w:r>
          </w:p>
        </w:tc>
      </w:tr>
      <w:tr w:rsidR="008328DB" w:rsidRPr="00360304" w14:paraId="3B3F9A0C" w14:textId="77777777" w:rsidTr="00CA78B3">
        <w:tc>
          <w:tcPr>
            <w:tcW w:w="2376" w:type="dxa"/>
            <w:vMerge/>
            <w:shd w:val="clear" w:color="auto" w:fill="auto"/>
          </w:tcPr>
          <w:p w14:paraId="036FC719"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p>
        </w:tc>
        <w:tc>
          <w:tcPr>
            <w:tcW w:w="3261" w:type="dxa"/>
            <w:shd w:val="clear" w:color="auto" w:fill="auto"/>
          </w:tcPr>
          <w:p w14:paraId="7235BCF5" w14:textId="77777777" w:rsidR="008328DB" w:rsidRPr="008328DB" w:rsidRDefault="008328DB" w:rsidP="008328DB">
            <w:pPr>
              <w:tabs>
                <w:tab w:val="left" w:pos="720"/>
              </w:tabs>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Химия</w:t>
            </w:r>
          </w:p>
        </w:tc>
        <w:tc>
          <w:tcPr>
            <w:tcW w:w="708" w:type="dxa"/>
            <w:shd w:val="clear" w:color="auto" w:fill="auto"/>
          </w:tcPr>
          <w:p w14:paraId="129EE9A9"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851" w:type="dxa"/>
            <w:shd w:val="clear" w:color="auto" w:fill="auto"/>
          </w:tcPr>
          <w:p w14:paraId="7576A62C"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709" w:type="dxa"/>
            <w:shd w:val="clear" w:color="auto" w:fill="auto"/>
          </w:tcPr>
          <w:p w14:paraId="63D1E583"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567" w:type="dxa"/>
            <w:shd w:val="clear" w:color="auto" w:fill="auto"/>
          </w:tcPr>
          <w:p w14:paraId="065EB26D"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425" w:type="dxa"/>
          </w:tcPr>
          <w:p w14:paraId="79EFBF49"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567" w:type="dxa"/>
          </w:tcPr>
          <w:p w14:paraId="7D8A3C7E"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4</w:t>
            </w:r>
          </w:p>
        </w:tc>
      </w:tr>
      <w:tr w:rsidR="008328DB" w:rsidRPr="00360304" w14:paraId="2ADAA62E" w14:textId="77777777" w:rsidTr="00CA78B3">
        <w:tc>
          <w:tcPr>
            <w:tcW w:w="2376" w:type="dxa"/>
            <w:vMerge/>
            <w:shd w:val="clear" w:color="auto" w:fill="auto"/>
          </w:tcPr>
          <w:p w14:paraId="120583F9"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p>
        </w:tc>
        <w:tc>
          <w:tcPr>
            <w:tcW w:w="3261" w:type="dxa"/>
            <w:shd w:val="clear" w:color="auto" w:fill="auto"/>
          </w:tcPr>
          <w:p w14:paraId="78A4911D" w14:textId="77777777" w:rsidR="008328DB" w:rsidRPr="008328DB" w:rsidRDefault="008328DB" w:rsidP="008328DB">
            <w:pPr>
              <w:tabs>
                <w:tab w:val="left" w:pos="720"/>
              </w:tabs>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Биология</w:t>
            </w:r>
          </w:p>
        </w:tc>
        <w:tc>
          <w:tcPr>
            <w:tcW w:w="708" w:type="dxa"/>
            <w:shd w:val="clear" w:color="auto" w:fill="auto"/>
          </w:tcPr>
          <w:p w14:paraId="5C600570"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851" w:type="dxa"/>
            <w:shd w:val="clear" w:color="auto" w:fill="auto"/>
          </w:tcPr>
          <w:p w14:paraId="6ABD75EC"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709" w:type="dxa"/>
            <w:shd w:val="clear" w:color="auto" w:fill="auto"/>
          </w:tcPr>
          <w:p w14:paraId="0161CF95"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567" w:type="dxa"/>
            <w:shd w:val="clear" w:color="auto" w:fill="auto"/>
          </w:tcPr>
          <w:p w14:paraId="20652960"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425" w:type="dxa"/>
          </w:tcPr>
          <w:p w14:paraId="63F0FBBA"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567" w:type="dxa"/>
          </w:tcPr>
          <w:p w14:paraId="2EF5E839"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7</w:t>
            </w:r>
          </w:p>
        </w:tc>
      </w:tr>
      <w:tr w:rsidR="008328DB" w:rsidRPr="00360304" w14:paraId="053066BE" w14:textId="77777777" w:rsidTr="00CA78B3">
        <w:tc>
          <w:tcPr>
            <w:tcW w:w="2376" w:type="dxa"/>
            <w:vMerge w:val="restart"/>
            <w:shd w:val="clear" w:color="auto" w:fill="auto"/>
          </w:tcPr>
          <w:p w14:paraId="2125F387"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 xml:space="preserve">Искусство </w:t>
            </w:r>
          </w:p>
          <w:p w14:paraId="47FC3A17"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p>
        </w:tc>
        <w:tc>
          <w:tcPr>
            <w:tcW w:w="3261" w:type="dxa"/>
            <w:shd w:val="clear" w:color="auto" w:fill="auto"/>
          </w:tcPr>
          <w:p w14:paraId="324D591A" w14:textId="77777777" w:rsidR="008328DB" w:rsidRPr="008328DB" w:rsidRDefault="008328DB" w:rsidP="008328DB">
            <w:pPr>
              <w:tabs>
                <w:tab w:val="left" w:pos="1212"/>
              </w:tabs>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Музыка</w:t>
            </w:r>
          </w:p>
        </w:tc>
        <w:tc>
          <w:tcPr>
            <w:tcW w:w="708" w:type="dxa"/>
            <w:shd w:val="clear" w:color="auto" w:fill="auto"/>
          </w:tcPr>
          <w:p w14:paraId="5C5FFEA1"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851" w:type="dxa"/>
            <w:shd w:val="clear" w:color="auto" w:fill="auto"/>
          </w:tcPr>
          <w:p w14:paraId="69B84B90"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709" w:type="dxa"/>
            <w:shd w:val="clear" w:color="auto" w:fill="auto"/>
          </w:tcPr>
          <w:p w14:paraId="5E37D4C9"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567" w:type="dxa"/>
            <w:shd w:val="clear" w:color="auto" w:fill="auto"/>
          </w:tcPr>
          <w:p w14:paraId="1EEB1E6E"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425" w:type="dxa"/>
          </w:tcPr>
          <w:p w14:paraId="3CFB1BA8"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567" w:type="dxa"/>
          </w:tcPr>
          <w:p w14:paraId="0860D0A1"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r>
      <w:tr w:rsidR="008328DB" w:rsidRPr="00360304" w14:paraId="2D275C85" w14:textId="77777777" w:rsidTr="00CA78B3">
        <w:tc>
          <w:tcPr>
            <w:tcW w:w="2376" w:type="dxa"/>
            <w:vMerge/>
            <w:shd w:val="clear" w:color="auto" w:fill="auto"/>
          </w:tcPr>
          <w:p w14:paraId="2CE2279E"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p>
        </w:tc>
        <w:tc>
          <w:tcPr>
            <w:tcW w:w="3261" w:type="dxa"/>
            <w:shd w:val="clear" w:color="auto" w:fill="auto"/>
          </w:tcPr>
          <w:p w14:paraId="7B16B2C2"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Изобразительное искусство</w:t>
            </w:r>
          </w:p>
        </w:tc>
        <w:tc>
          <w:tcPr>
            <w:tcW w:w="708" w:type="dxa"/>
            <w:shd w:val="clear" w:color="auto" w:fill="auto"/>
          </w:tcPr>
          <w:p w14:paraId="30D4BEEE"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851" w:type="dxa"/>
            <w:shd w:val="clear" w:color="auto" w:fill="auto"/>
          </w:tcPr>
          <w:p w14:paraId="6CAD6D13"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709" w:type="dxa"/>
            <w:shd w:val="clear" w:color="auto" w:fill="auto"/>
          </w:tcPr>
          <w:p w14:paraId="543E7015"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567" w:type="dxa"/>
            <w:shd w:val="clear" w:color="auto" w:fill="auto"/>
          </w:tcPr>
          <w:p w14:paraId="7A5EAAF8"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425" w:type="dxa"/>
          </w:tcPr>
          <w:p w14:paraId="1CD1E807"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567" w:type="dxa"/>
          </w:tcPr>
          <w:p w14:paraId="3BBF18CE"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r>
      <w:tr w:rsidR="008328DB" w:rsidRPr="00360304" w14:paraId="1DE6782C" w14:textId="77777777" w:rsidTr="00CA78B3">
        <w:tc>
          <w:tcPr>
            <w:tcW w:w="2376" w:type="dxa"/>
            <w:shd w:val="clear" w:color="auto" w:fill="auto"/>
          </w:tcPr>
          <w:p w14:paraId="5A15314F"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Основы духовно-нравственной культуры народов России</w:t>
            </w:r>
          </w:p>
        </w:tc>
        <w:tc>
          <w:tcPr>
            <w:tcW w:w="3261" w:type="dxa"/>
            <w:shd w:val="clear" w:color="auto" w:fill="auto"/>
          </w:tcPr>
          <w:p w14:paraId="7A11791D"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Основы духовно-нравственной культуры народов России</w:t>
            </w:r>
          </w:p>
        </w:tc>
        <w:tc>
          <w:tcPr>
            <w:tcW w:w="708" w:type="dxa"/>
            <w:shd w:val="clear" w:color="auto" w:fill="auto"/>
          </w:tcPr>
          <w:p w14:paraId="0B605070"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851" w:type="dxa"/>
            <w:shd w:val="clear" w:color="auto" w:fill="auto"/>
          </w:tcPr>
          <w:p w14:paraId="08FA98C1"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709" w:type="dxa"/>
            <w:shd w:val="clear" w:color="auto" w:fill="auto"/>
          </w:tcPr>
          <w:p w14:paraId="10C2E335"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567" w:type="dxa"/>
            <w:shd w:val="clear" w:color="auto" w:fill="auto"/>
          </w:tcPr>
          <w:p w14:paraId="1F93197C"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425" w:type="dxa"/>
          </w:tcPr>
          <w:p w14:paraId="69456A7C"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567" w:type="dxa"/>
          </w:tcPr>
          <w:p w14:paraId="2712F8FB"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r>
      <w:tr w:rsidR="008328DB" w:rsidRPr="00360304" w14:paraId="7BE76083" w14:textId="77777777" w:rsidTr="00CA78B3">
        <w:tc>
          <w:tcPr>
            <w:tcW w:w="2376" w:type="dxa"/>
            <w:shd w:val="clear" w:color="auto" w:fill="auto"/>
          </w:tcPr>
          <w:p w14:paraId="2D9CF24C"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Технология</w:t>
            </w:r>
          </w:p>
        </w:tc>
        <w:tc>
          <w:tcPr>
            <w:tcW w:w="3261" w:type="dxa"/>
            <w:shd w:val="clear" w:color="auto" w:fill="auto"/>
          </w:tcPr>
          <w:p w14:paraId="79081DEE"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Технология</w:t>
            </w:r>
          </w:p>
        </w:tc>
        <w:tc>
          <w:tcPr>
            <w:tcW w:w="708" w:type="dxa"/>
            <w:shd w:val="clear" w:color="auto" w:fill="auto"/>
          </w:tcPr>
          <w:p w14:paraId="477128E0"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851" w:type="dxa"/>
            <w:shd w:val="clear" w:color="auto" w:fill="auto"/>
          </w:tcPr>
          <w:p w14:paraId="5B39E520"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709" w:type="dxa"/>
            <w:shd w:val="clear" w:color="auto" w:fill="auto"/>
          </w:tcPr>
          <w:p w14:paraId="5717EEF7"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567" w:type="dxa"/>
            <w:shd w:val="clear" w:color="auto" w:fill="auto"/>
          </w:tcPr>
          <w:p w14:paraId="4C375A9D"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425" w:type="dxa"/>
          </w:tcPr>
          <w:p w14:paraId="029C0D8F"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567" w:type="dxa"/>
          </w:tcPr>
          <w:p w14:paraId="37C0D63B"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6</w:t>
            </w:r>
          </w:p>
        </w:tc>
      </w:tr>
      <w:tr w:rsidR="008328DB" w:rsidRPr="00360304" w14:paraId="050B344B" w14:textId="77777777" w:rsidTr="00CA78B3">
        <w:tc>
          <w:tcPr>
            <w:tcW w:w="2376" w:type="dxa"/>
            <w:vMerge w:val="restart"/>
            <w:shd w:val="clear" w:color="auto" w:fill="auto"/>
          </w:tcPr>
          <w:p w14:paraId="766E7294"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lastRenderedPageBreak/>
              <w:t>Физическая культура и Основы безопасности жизнедеятельности</w:t>
            </w:r>
          </w:p>
        </w:tc>
        <w:tc>
          <w:tcPr>
            <w:tcW w:w="3261" w:type="dxa"/>
            <w:shd w:val="clear" w:color="auto" w:fill="auto"/>
          </w:tcPr>
          <w:p w14:paraId="062E94AD"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Основы безопасности жизнедеятельности</w:t>
            </w:r>
          </w:p>
        </w:tc>
        <w:tc>
          <w:tcPr>
            <w:tcW w:w="708" w:type="dxa"/>
            <w:shd w:val="clear" w:color="auto" w:fill="auto"/>
          </w:tcPr>
          <w:p w14:paraId="440A5C88"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851" w:type="dxa"/>
            <w:shd w:val="clear" w:color="auto" w:fill="auto"/>
          </w:tcPr>
          <w:p w14:paraId="5C8CA346"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709" w:type="dxa"/>
            <w:shd w:val="clear" w:color="auto" w:fill="auto"/>
          </w:tcPr>
          <w:p w14:paraId="1A60946A"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567" w:type="dxa"/>
            <w:shd w:val="clear" w:color="auto" w:fill="auto"/>
          </w:tcPr>
          <w:p w14:paraId="062A7423"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425" w:type="dxa"/>
          </w:tcPr>
          <w:p w14:paraId="25B61D16"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567" w:type="dxa"/>
          </w:tcPr>
          <w:p w14:paraId="56869B93"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r>
      <w:tr w:rsidR="008328DB" w:rsidRPr="00360304" w14:paraId="68C0D49F" w14:textId="77777777" w:rsidTr="00CA78B3">
        <w:tc>
          <w:tcPr>
            <w:tcW w:w="2376" w:type="dxa"/>
            <w:vMerge/>
            <w:shd w:val="clear" w:color="auto" w:fill="auto"/>
          </w:tcPr>
          <w:p w14:paraId="19E1C537"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p>
        </w:tc>
        <w:tc>
          <w:tcPr>
            <w:tcW w:w="3261" w:type="dxa"/>
            <w:shd w:val="clear" w:color="auto" w:fill="auto"/>
          </w:tcPr>
          <w:p w14:paraId="055789A7"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Физическая культура</w:t>
            </w:r>
          </w:p>
        </w:tc>
        <w:tc>
          <w:tcPr>
            <w:tcW w:w="708" w:type="dxa"/>
            <w:shd w:val="clear" w:color="auto" w:fill="auto"/>
          </w:tcPr>
          <w:p w14:paraId="0A4887C4"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851" w:type="dxa"/>
            <w:shd w:val="clear" w:color="auto" w:fill="auto"/>
          </w:tcPr>
          <w:p w14:paraId="1B8D113E"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709" w:type="dxa"/>
            <w:shd w:val="clear" w:color="auto" w:fill="auto"/>
          </w:tcPr>
          <w:p w14:paraId="0DDB435B"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567" w:type="dxa"/>
            <w:shd w:val="clear" w:color="auto" w:fill="auto"/>
          </w:tcPr>
          <w:p w14:paraId="2FB3A6A4"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425" w:type="dxa"/>
          </w:tcPr>
          <w:p w14:paraId="1A0CBE58"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567" w:type="dxa"/>
          </w:tcPr>
          <w:p w14:paraId="75EEE47F"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10</w:t>
            </w:r>
          </w:p>
        </w:tc>
      </w:tr>
      <w:tr w:rsidR="008328DB" w:rsidRPr="00360304" w14:paraId="4D63B3DA" w14:textId="77777777" w:rsidTr="00CA78B3">
        <w:tc>
          <w:tcPr>
            <w:tcW w:w="5637" w:type="dxa"/>
            <w:gridSpan w:val="2"/>
            <w:shd w:val="clear" w:color="auto" w:fill="auto"/>
          </w:tcPr>
          <w:p w14:paraId="48A9B499"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Итого:</w:t>
            </w:r>
          </w:p>
        </w:tc>
        <w:tc>
          <w:tcPr>
            <w:tcW w:w="708" w:type="dxa"/>
            <w:shd w:val="clear" w:color="auto" w:fill="auto"/>
          </w:tcPr>
          <w:p w14:paraId="31822D72"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27</w:t>
            </w:r>
          </w:p>
        </w:tc>
        <w:tc>
          <w:tcPr>
            <w:tcW w:w="851" w:type="dxa"/>
            <w:shd w:val="clear" w:color="auto" w:fill="auto"/>
          </w:tcPr>
          <w:p w14:paraId="6A163C6A"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28</w:t>
            </w:r>
          </w:p>
        </w:tc>
        <w:tc>
          <w:tcPr>
            <w:tcW w:w="709" w:type="dxa"/>
            <w:shd w:val="clear" w:color="auto" w:fill="auto"/>
          </w:tcPr>
          <w:p w14:paraId="72188BB7"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29</w:t>
            </w:r>
          </w:p>
        </w:tc>
        <w:tc>
          <w:tcPr>
            <w:tcW w:w="567" w:type="dxa"/>
            <w:shd w:val="clear" w:color="auto" w:fill="auto"/>
          </w:tcPr>
          <w:p w14:paraId="32B4EA2F"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31</w:t>
            </w:r>
          </w:p>
        </w:tc>
        <w:tc>
          <w:tcPr>
            <w:tcW w:w="425" w:type="dxa"/>
          </w:tcPr>
          <w:p w14:paraId="6188ECE8"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32</w:t>
            </w:r>
          </w:p>
        </w:tc>
        <w:tc>
          <w:tcPr>
            <w:tcW w:w="567" w:type="dxa"/>
          </w:tcPr>
          <w:p w14:paraId="5CF56655"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147</w:t>
            </w:r>
          </w:p>
        </w:tc>
      </w:tr>
      <w:tr w:rsidR="008328DB" w:rsidRPr="006F234A" w14:paraId="2A844742" w14:textId="77777777" w:rsidTr="00CA78B3">
        <w:tc>
          <w:tcPr>
            <w:tcW w:w="9464" w:type="dxa"/>
            <w:gridSpan w:val="8"/>
            <w:shd w:val="clear" w:color="auto" w:fill="auto"/>
          </w:tcPr>
          <w:p w14:paraId="04F79E65" w14:textId="77777777" w:rsidR="008328DB" w:rsidRPr="008328DB" w:rsidRDefault="008328DB" w:rsidP="008328DB">
            <w:pPr>
              <w:spacing w:line="240" w:lineRule="auto"/>
              <w:contextualSpacing/>
              <w:jc w:val="center"/>
              <w:rPr>
                <w:rFonts w:ascii="Times New Roman" w:eastAsia="Times New Roman" w:hAnsi="Times New Roman" w:cs="Times New Roman"/>
                <w:b/>
                <w:sz w:val="28"/>
                <w:szCs w:val="28"/>
                <w:lang w:val="ru-RU"/>
              </w:rPr>
            </w:pPr>
            <w:r w:rsidRPr="008328DB">
              <w:rPr>
                <w:rFonts w:ascii="Times New Roman" w:eastAsia="Times New Roman" w:hAnsi="Times New Roman" w:cs="Times New Roman"/>
                <w:b/>
                <w:sz w:val="28"/>
                <w:szCs w:val="28"/>
                <w:lang w:val="ru-RU"/>
              </w:rPr>
              <w:t>Часть, формируемая участниками образовательных отношений</w:t>
            </w:r>
          </w:p>
        </w:tc>
      </w:tr>
      <w:tr w:rsidR="008328DB" w:rsidRPr="00360304" w14:paraId="350C6AFA" w14:textId="77777777" w:rsidTr="00CA78B3">
        <w:tc>
          <w:tcPr>
            <w:tcW w:w="2376" w:type="dxa"/>
            <w:shd w:val="clear" w:color="auto" w:fill="auto"/>
          </w:tcPr>
          <w:p w14:paraId="2FAE7C27"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Общественно-научные предметы</w:t>
            </w:r>
          </w:p>
        </w:tc>
        <w:tc>
          <w:tcPr>
            <w:tcW w:w="3261" w:type="dxa"/>
            <w:shd w:val="clear" w:color="auto" w:fill="auto"/>
          </w:tcPr>
          <w:p w14:paraId="53DDC174"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Обществознание</w:t>
            </w:r>
          </w:p>
        </w:tc>
        <w:tc>
          <w:tcPr>
            <w:tcW w:w="708" w:type="dxa"/>
            <w:shd w:val="clear" w:color="auto" w:fill="auto"/>
          </w:tcPr>
          <w:p w14:paraId="7D535E72"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851" w:type="dxa"/>
            <w:shd w:val="clear" w:color="auto" w:fill="auto"/>
          </w:tcPr>
          <w:p w14:paraId="025B3D6B"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709" w:type="dxa"/>
            <w:shd w:val="clear" w:color="auto" w:fill="auto"/>
          </w:tcPr>
          <w:p w14:paraId="014FEB0C"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567" w:type="dxa"/>
            <w:shd w:val="clear" w:color="auto" w:fill="auto"/>
          </w:tcPr>
          <w:p w14:paraId="71F8CF2D"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425" w:type="dxa"/>
          </w:tcPr>
          <w:p w14:paraId="7130DB70"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567" w:type="dxa"/>
          </w:tcPr>
          <w:p w14:paraId="7A5F4CA6"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r>
      <w:tr w:rsidR="008328DB" w:rsidRPr="00360304" w14:paraId="29AF18F4" w14:textId="77777777" w:rsidTr="00CA78B3">
        <w:tc>
          <w:tcPr>
            <w:tcW w:w="2376" w:type="dxa"/>
            <w:shd w:val="clear" w:color="auto" w:fill="auto"/>
          </w:tcPr>
          <w:p w14:paraId="3870B73D"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Естественно-</w:t>
            </w:r>
          </w:p>
          <w:p w14:paraId="57325E66"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научные предметы</w:t>
            </w:r>
          </w:p>
        </w:tc>
        <w:tc>
          <w:tcPr>
            <w:tcW w:w="3261" w:type="dxa"/>
            <w:shd w:val="clear" w:color="auto" w:fill="auto"/>
          </w:tcPr>
          <w:p w14:paraId="425C5495"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Биология</w:t>
            </w:r>
          </w:p>
        </w:tc>
        <w:tc>
          <w:tcPr>
            <w:tcW w:w="708" w:type="dxa"/>
            <w:shd w:val="clear" w:color="auto" w:fill="auto"/>
          </w:tcPr>
          <w:p w14:paraId="6B25B6B0"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851" w:type="dxa"/>
            <w:shd w:val="clear" w:color="auto" w:fill="auto"/>
          </w:tcPr>
          <w:p w14:paraId="20DE609F"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709" w:type="dxa"/>
            <w:shd w:val="clear" w:color="auto" w:fill="auto"/>
          </w:tcPr>
          <w:p w14:paraId="0E2D6FC8"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567" w:type="dxa"/>
            <w:shd w:val="clear" w:color="auto" w:fill="auto"/>
          </w:tcPr>
          <w:p w14:paraId="00261218"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425" w:type="dxa"/>
          </w:tcPr>
          <w:p w14:paraId="4F90CC4E"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567" w:type="dxa"/>
          </w:tcPr>
          <w:p w14:paraId="00FA9EEA"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r>
      <w:tr w:rsidR="008328DB" w:rsidRPr="00360304" w14:paraId="0EBB5BC1" w14:textId="77777777" w:rsidTr="00CA78B3">
        <w:tc>
          <w:tcPr>
            <w:tcW w:w="2376" w:type="dxa"/>
            <w:shd w:val="clear" w:color="auto" w:fill="auto"/>
          </w:tcPr>
          <w:p w14:paraId="3D5D06FC"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Искусство</w:t>
            </w:r>
          </w:p>
        </w:tc>
        <w:tc>
          <w:tcPr>
            <w:tcW w:w="3261" w:type="dxa"/>
            <w:shd w:val="clear" w:color="auto" w:fill="auto"/>
          </w:tcPr>
          <w:p w14:paraId="34E1B552"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Мировая художественная культура</w:t>
            </w:r>
          </w:p>
        </w:tc>
        <w:tc>
          <w:tcPr>
            <w:tcW w:w="708" w:type="dxa"/>
            <w:shd w:val="clear" w:color="auto" w:fill="auto"/>
          </w:tcPr>
          <w:p w14:paraId="51F5DCC3"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851" w:type="dxa"/>
            <w:shd w:val="clear" w:color="auto" w:fill="auto"/>
          </w:tcPr>
          <w:p w14:paraId="6022F3BD"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709" w:type="dxa"/>
            <w:shd w:val="clear" w:color="auto" w:fill="auto"/>
          </w:tcPr>
          <w:p w14:paraId="37ED7DC4"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567" w:type="dxa"/>
            <w:shd w:val="clear" w:color="auto" w:fill="auto"/>
          </w:tcPr>
          <w:p w14:paraId="2CFE9575"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425" w:type="dxa"/>
          </w:tcPr>
          <w:p w14:paraId="3DB86765"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p>
        </w:tc>
        <w:tc>
          <w:tcPr>
            <w:tcW w:w="567" w:type="dxa"/>
          </w:tcPr>
          <w:p w14:paraId="666368E1"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r>
      <w:tr w:rsidR="008328DB" w:rsidRPr="00360304" w14:paraId="71715EA2" w14:textId="77777777" w:rsidTr="00CA78B3">
        <w:tc>
          <w:tcPr>
            <w:tcW w:w="2376" w:type="dxa"/>
            <w:shd w:val="clear" w:color="auto" w:fill="auto"/>
          </w:tcPr>
          <w:p w14:paraId="44BBB0B0"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Факультативы и индивидуальные консультации</w:t>
            </w:r>
          </w:p>
        </w:tc>
        <w:tc>
          <w:tcPr>
            <w:tcW w:w="3261" w:type="dxa"/>
            <w:shd w:val="clear" w:color="auto" w:fill="auto"/>
          </w:tcPr>
          <w:p w14:paraId="6F7624E7"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p>
        </w:tc>
        <w:tc>
          <w:tcPr>
            <w:tcW w:w="708" w:type="dxa"/>
            <w:shd w:val="clear" w:color="auto" w:fill="auto"/>
          </w:tcPr>
          <w:p w14:paraId="2272B160"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0</w:t>
            </w:r>
          </w:p>
        </w:tc>
        <w:tc>
          <w:tcPr>
            <w:tcW w:w="851" w:type="dxa"/>
            <w:shd w:val="clear" w:color="auto" w:fill="auto"/>
          </w:tcPr>
          <w:p w14:paraId="250B624E"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709" w:type="dxa"/>
            <w:shd w:val="clear" w:color="auto" w:fill="auto"/>
          </w:tcPr>
          <w:p w14:paraId="40C7072E"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567" w:type="dxa"/>
            <w:shd w:val="clear" w:color="auto" w:fill="auto"/>
          </w:tcPr>
          <w:p w14:paraId="2E6B3612"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0</w:t>
            </w:r>
          </w:p>
        </w:tc>
        <w:tc>
          <w:tcPr>
            <w:tcW w:w="425" w:type="dxa"/>
          </w:tcPr>
          <w:p w14:paraId="62061984"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567" w:type="dxa"/>
          </w:tcPr>
          <w:p w14:paraId="1F0DDA03"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w:t>
            </w:r>
          </w:p>
        </w:tc>
      </w:tr>
      <w:tr w:rsidR="008328DB" w:rsidRPr="00360304" w14:paraId="763C9598" w14:textId="77777777" w:rsidTr="00CA78B3">
        <w:tc>
          <w:tcPr>
            <w:tcW w:w="5637" w:type="dxa"/>
            <w:gridSpan w:val="2"/>
            <w:shd w:val="clear" w:color="auto" w:fill="auto"/>
          </w:tcPr>
          <w:p w14:paraId="254859E0"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Итого:</w:t>
            </w:r>
          </w:p>
        </w:tc>
        <w:tc>
          <w:tcPr>
            <w:tcW w:w="708" w:type="dxa"/>
            <w:shd w:val="clear" w:color="auto" w:fill="auto"/>
          </w:tcPr>
          <w:p w14:paraId="63ACA4F0"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851" w:type="dxa"/>
            <w:shd w:val="clear" w:color="auto" w:fill="auto"/>
          </w:tcPr>
          <w:p w14:paraId="71407EB9"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709" w:type="dxa"/>
            <w:shd w:val="clear" w:color="auto" w:fill="auto"/>
          </w:tcPr>
          <w:p w14:paraId="524A82DB"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w:t>
            </w:r>
          </w:p>
        </w:tc>
        <w:tc>
          <w:tcPr>
            <w:tcW w:w="567" w:type="dxa"/>
            <w:shd w:val="clear" w:color="auto" w:fill="auto"/>
          </w:tcPr>
          <w:p w14:paraId="0F8AEAF2"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425" w:type="dxa"/>
          </w:tcPr>
          <w:p w14:paraId="5F640228"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w:t>
            </w:r>
          </w:p>
        </w:tc>
        <w:tc>
          <w:tcPr>
            <w:tcW w:w="567" w:type="dxa"/>
          </w:tcPr>
          <w:p w14:paraId="1AB393DF"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6</w:t>
            </w:r>
          </w:p>
        </w:tc>
      </w:tr>
      <w:tr w:rsidR="008328DB" w:rsidRPr="00360304" w14:paraId="4B459C14" w14:textId="77777777" w:rsidTr="00CA78B3">
        <w:tc>
          <w:tcPr>
            <w:tcW w:w="5637" w:type="dxa"/>
            <w:gridSpan w:val="2"/>
            <w:shd w:val="clear" w:color="auto" w:fill="auto"/>
          </w:tcPr>
          <w:p w14:paraId="0D43E248" w14:textId="77777777" w:rsidR="008328DB" w:rsidRPr="008328DB" w:rsidRDefault="008328DB" w:rsidP="008328DB">
            <w:pPr>
              <w:spacing w:line="24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Максимально допустимая недельная нагрузка</w:t>
            </w:r>
          </w:p>
        </w:tc>
        <w:tc>
          <w:tcPr>
            <w:tcW w:w="708" w:type="dxa"/>
            <w:shd w:val="clear" w:color="auto" w:fill="auto"/>
          </w:tcPr>
          <w:p w14:paraId="004C9397"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28</w:t>
            </w:r>
          </w:p>
        </w:tc>
        <w:tc>
          <w:tcPr>
            <w:tcW w:w="851" w:type="dxa"/>
            <w:shd w:val="clear" w:color="auto" w:fill="auto"/>
          </w:tcPr>
          <w:p w14:paraId="14C6BA83"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29</w:t>
            </w:r>
          </w:p>
        </w:tc>
        <w:tc>
          <w:tcPr>
            <w:tcW w:w="709" w:type="dxa"/>
            <w:shd w:val="clear" w:color="auto" w:fill="auto"/>
          </w:tcPr>
          <w:p w14:paraId="26EDDEFA"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31</w:t>
            </w:r>
          </w:p>
        </w:tc>
        <w:tc>
          <w:tcPr>
            <w:tcW w:w="567" w:type="dxa"/>
            <w:shd w:val="clear" w:color="auto" w:fill="auto"/>
          </w:tcPr>
          <w:p w14:paraId="0E8FE530"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32</w:t>
            </w:r>
          </w:p>
        </w:tc>
        <w:tc>
          <w:tcPr>
            <w:tcW w:w="425" w:type="dxa"/>
          </w:tcPr>
          <w:p w14:paraId="41580940"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33</w:t>
            </w:r>
          </w:p>
        </w:tc>
        <w:tc>
          <w:tcPr>
            <w:tcW w:w="567" w:type="dxa"/>
          </w:tcPr>
          <w:p w14:paraId="6967B989" w14:textId="77777777" w:rsidR="008328DB" w:rsidRPr="008328DB" w:rsidRDefault="008328DB" w:rsidP="008328DB">
            <w:pPr>
              <w:spacing w:line="24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153</w:t>
            </w:r>
          </w:p>
        </w:tc>
      </w:tr>
    </w:tbl>
    <w:p w14:paraId="488186E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14:paraId="2C212B6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14:paraId="0F89EB74" w14:textId="77777777" w:rsidR="003F6905" w:rsidRPr="008328DB" w:rsidRDefault="003F6905" w:rsidP="008328DB">
      <w:pPr>
        <w:spacing w:line="360" w:lineRule="auto"/>
        <w:ind w:firstLine="709"/>
        <w:contextualSpacing/>
        <w:jc w:val="center"/>
        <w:rPr>
          <w:rFonts w:ascii="Times New Roman" w:hAnsi="Times New Roman" w:cs="Times New Roman"/>
          <w:b/>
          <w:sz w:val="28"/>
          <w:szCs w:val="28"/>
          <w:lang w:val="ru-RU"/>
        </w:rPr>
      </w:pPr>
      <w:r w:rsidRPr="008328DB">
        <w:rPr>
          <w:rFonts w:ascii="Times New Roman" w:hAnsi="Times New Roman" w:cs="Times New Roman"/>
          <w:b/>
          <w:sz w:val="28"/>
          <w:szCs w:val="28"/>
          <w:lang w:val="ru-RU"/>
        </w:rPr>
        <w:t>ГОДОВОЙ  КАЛЕНДАРНЫЙ  УЧЕБНЫЙ ГРАФИК</w:t>
      </w:r>
    </w:p>
    <w:p w14:paraId="391A71FF" w14:textId="77777777" w:rsidR="003F6905" w:rsidRPr="008328DB" w:rsidRDefault="003F6905" w:rsidP="008328DB">
      <w:pPr>
        <w:spacing w:line="360" w:lineRule="auto"/>
        <w:ind w:firstLine="709"/>
        <w:contextualSpacing/>
        <w:jc w:val="center"/>
        <w:rPr>
          <w:rFonts w:ascii="Times New Roman" w:hAnsi="Times New Roman" w:cs="Times New Roman"/>
          <w:b/>
          <w:sz w:val="28"/>
          <w:szCs w:val="28"/>
          <w:lang w:val="ru-RU"/>
        </w:rPr>
      </w:pPr>
      <w:r w:rsidRPr="008328DB">
        <w:rPr>
          <w:rFonts w:ascii="Times New Roman" w:hAnsi="Times New Roman" w:cs="Times New Roman"/>
          <w:b/>
          <w:sz w:val="28"/>
          <w:szCs w:val="28"/>
          <w:lang w:val="ru-RU"/>
        </w:rPr>
        <w:t>муниципального  казенного общеобразовательного учреждения</w:t>
      </w:r>
    </w:p>
    <w:p w14:paraId="46940799" w14:textId="77777777" w:rsidR="003F6905" w:rsidRPr="008328DB" w:rsidRDefault="003F6905" w:rsidP="008328DB">
      <w:pPr>
        <w:spacing w:line="360" w:lineRule="auto"/>
        <w:ind w:firstLine="709"/>
        <w:contextualSpacing/>
        <w:jc w:val="center"/>
        <w:rPr>
          <w:rFonts w:ascii="Times New Roman" w:hAnsi="Times New Roman" w:cs="Times New Roman"/>
          <w:b/>
          <w:sz w:val="28"/>
          <w:szCs w:val="28"/>
          <w:lang w:val="ru-RU"/>
        </w:rPr>
      </w:pPr>
      <w:r w:rsidRPr="008328DB">
        <w:rPr>
          <w:rFonts w:ascii="Times New Roman" w:hAnsi="Times New Roman" w:cs="Times New Roman"/>
          <w:b/>
          <w:sz w:val="28"/>
          <w:szCs w:val="28"/>
          <w:lang w:val="ru-RU"/>
        </w:rPr>
        <w:t>«МКОУ СОШ№258 городского округа ЗАТО город Фокино»</w:t>
      </w:r>
    </w:p>
    <w:p w14:paraId="37F448C2" w14:textId="77777777" w:rsidR="003F6905" w:rsidRPr="008328DB" w:rsidRDefault="003F6905" w:rsidP="008328DB">
      <w:pPr>
        <w:spacing w:line="360" w:lineRule="auto"/>
        <w:ind w:firstLine="709"/>
        <w:contextualSpacing/>
        <w:jc w:val="center"/>
        <w:rPr>
          <w:rFonts w:ascii="Times New Roman" w:hAnsi="Times New Roman" w:cs="Times New Roman"/>
          <w:b/>
          <w:sz w:val="28"/>
          <w:szCs w:val="28"/>
          <w:lang w:val="ru-RU"/>
        </w:rPr>
      </w:pPr>
      <w:r w:rsidRPr="008328DB">
        <w:rPr>
          <w:rFonts w:ascii="Times New Roman" w:hAnsi="Times New Roman" w:cs="Times New Roman"/>
          <w:b/>
          <w:sz w:val="28"/>
          <w:szCs w:val="28"/>
          <w:lang w:val="ru-RU"/>
        </w:rPr>
        <w:t>на  2019- 2020 учебный год</w:t>
      </w:r>
    </w:p>
    <w:p w14:paraId="3197FB9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w:t>
      </w:r>
    </w:p>
    <w:p w14:paraId="2E9BA3C7" w14:textId="77777777" w:rsidR="003F6905" w:rsidRPr="008328DB" w:rsidRDefault="003F6905" w:rsidP="003F6905">
      <w:pPr>
        <w:spacing w:line="360" w:lineRule="auto"/>
        <w:ind w:firstLine="709"/>
        <w:contextualSpacing/>
        <w:jc w:val="both"/>
        <w:rPr>
          <w:rFonts w:ascii="Times New Roman" w:hAnsi="Times New Roman" w:cs="Times New Roman"/>
          <w:b/>
          <w:sz w:val="28"/>
          <w:szCs w:val="28"/>
          <w:lang w:val="ru-RU"/>
        </w:rPr>
      </w:pPr>
      <w:r w:rsidRPr="008328DB">
        <w:rPr>
          <w:rFonts w:ascii="Times New Roman" w:hAnsi="Times New Roman" w:cs="Times New Roman"/>
          <w:b/>
          <w:sz w:val="28"/>
          <w:szCs w:val="28"/>
        </w:rPr>
        <w:t>I</w:t>
      </w:r>
      <w:r w:rsidRPr="008328DB">
        <w:rPr>
          <w:rFonts w:ascii="Times New Roman" w:hAnsi="Times New Roman" w:cs="Times New Roman"/>
          <w:b/>
          <w:sz w:val="28"/>
          <w:szCs w:val="28"/>
          <w:lang w:val="ru-RU"/>
        </w:rPr>
        <w:t>.</w:t>
      </w:r>
      <w:r w:rsidRPr="008328DB">
        <w:rPr>
          <w:rFonts w:ascii="Times New Roman" w:hAnsi="Times New Roman" w:cs="Times New Roman"/>
          <w:b/>
          <w:sz w:val="28"/>
          <w:szCs w:val="28"/>
          <w:lang w:val="ru-RU"/>
        </w:rPr>
        <w:tab/>
        <w:t>Продолжительность  учебного  года  по классам</w:t>
      </w:r>
    </w:p>
    <w:p w14:paraId="23E6CD8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14:paraId="6868864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Начало учебного года          02.09.2019 г.</w:t>
      </w:r>
    </w:p>
    <w:p w14:paraId="0CF3DC1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Окончание учебного года   22.05.2020 г.</w:t>
      </w:r>
    </w:p>
    <w:p w14:paraId="024E00D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4"/>
        <w:gridCol w:w="3222"/>
        <w:gridCol w:w="3945"/>
      </w:tblGrid>
      <w:tr w:rsidR="008328DB" w:rsidRPr="00107D85" w14:paraId="20C7DFA1" w14:textId="77777777" w:rsidTr="00CA78B3">
        <w:trPr>
          <w:jc w:val="center"/>
        </w:trPr>
        <w:tc>
          <w:tcPr>
            <w:tcW w:w="2562" w:type="dxa"/>
            <w:tcBorders>
              <w:top w:val="single" w:sz="4" w:space="0" w:color="auto"/>
              <w:left w:val="single" w:sz="4" w:space="0" w:color="auto"/>
              <w:bottom w:val="single" w:sz="4" w:space="0" w:color="auto"/>
              <w:right w:val="single" w:sz="4" w:space="0" w:color="auto"/>
            </w:tcBorders>
          </w:tcPr>
          <w:p w14:paraId="05842130" w14:textId="77777777" w:rsidR="008328DB" w:rsidRPr="008328DB" w:rsidRDefault="008328DB" w:rsidP="008328DB">
            <w:pPr>
              <w:overflowPunct w:val="0"/>
              <w:spacing w:line="360" w:lineRule="auto"/>
              <w:contextualSpacing/>
              <w:jc w:val="center"/>
              <w:rPr>
                <w:rFonts w:ascii="Times New Roman" w:eastAsia="Times New Roman" w:hAnsi="Times New Roman" w:cs="Times New Roman"/>
                <w:b/>
                <w:sz w:val="28"/>
                <w:szCs w:val="28"/>
                <w:lang w:val="ru-RU"/>
              </w:rPr>
            </w:pPr>
            <w:proofErr w:type="spellStart"/>
            <w:r w:rsidRPr="008328DB">
              <w:rPr>
                <w:rFonts w:ascii="Times New Roman" w:eastAsia="Times New Roman" w:hAnsi="Times New Roman" w:cs="Times New Roman"/>
                <w:b/>
                <w:sz w:val="28"/>
                <w:szCs w:val="28"/>
              </w:rPr>
              <w:t>Классы</w:t>
            </w:r>
            <w:proofErr w:type="spellEnd"/>
          </w:p>
        </w:tc>
        <w:tc>
          <w:tcPr>
            <w:tcW w:w="3388" w:type="dxa"/>
            <w:tcBorders>
              <w:top w:val="single" w:sz="4" w:space="0" w:color="auto"/>
              <w:left w:val="single" w:sz="4" w:space="0" w:color="auto"/>
              <w:bottom w:val="single" w:sz="4" w:space="0" w:color="auto"/>
              <w:right w:val="single" w:sz="4" w:space="0" w:color="auto"/>
            </w:tcBorders>
          </w:tcPr>
          <w:p w14:paraId="38F9EE6E" w14:textId="77777777" w:rsidR="008328DB" w:rsidRPr="008328DB" w:rsidRDefault="008328DB" w:rsidP="008328DB">
            <w:pPr>
              <w:overflowPunct w:val="0"/>
              <w:spacing w:line="360" w:lineRule="auto"/>
              <w:contextualSpacing/>
              <w:jc w:val="center"/>
              <w:rPr>
                <w:rFonts w:ascii="Times New Roman" w:eastAsia="Times New Roman" w:hAnsi="Times New Roman" w:cs="Times New Roman"/>
                <w:b/>
                <w:sz w:val="28"/>
                <w:szCs w:val="28"/>
              </w:rPr>
            </w:pPr>
            <w:proofErr w:type="spellStart"/>
            <w:r w:rsidRPr="008328DB">
              <w:rPr>
                <w:rFonts w:ascii="Times New Roman" w:eastAsia="Times New Roman" w:hAnsi="Times New Roman" w:cs="Times New Roman"/>
                <w:b/>
                <w:sz w:val="28"/>
                <w:szCs w:val="28"/>
              </w:rPr>
              <w:t>Календарные</w:t>
            </w:r>
            <w:proofErr w:type="spellEnd"/>
            <w:r w:rsidRPr="008328DB">
              <w:rPr>
                <w:rFonts w:ascii="Times New Roman" w:eastAsia="Times New Roman" w:hAnsi="Times New Roman" w:cs="Times New Roman"/>
                <w:b/>
                <w:sz w:val="28"/>
                <w:szCs w:val="28"/>
              </w:rPr>
              <w:t xml:space="preserve"> </w:t>
            </w:r>
            <w:proofErr w:type="spellStart"/>
            <w:r w:rsidRPr="008328DB">
              <w:rPr>
                <w:rFonts w:ascii="Times New Roman" w:eastAsia="Times New Roman" w:hAnsi="Times New Roman" w:cs="Times New Roman"/>
                <w:b/>
                <w:sz w:val="28"/>
                <w:szCs w:val="28"/>
              </w:rPr>
              <w:t>даты</w:t>
            </w:r>
            <w:proofErr w:type="spellEnd"/>
          </w:p>
        </w:tc>
        <w:tc>
          <w:tcPr>
            <w:tcW w:w="4167" w:type="dxa"/>
            <w:tcBorders>
              <w:top w:val="single" w:sz="4" w:space="0" w:color="auto"/>
              <w:left w:val="single" w:sz="4" w:space="0" w:color="auto"/>
              <w:bottom w:val="single" w:sz="4" w:space="0" w:color="auto"/>
              <w:right w:val="single" w:sz="4" w:space="0" w:color="auto"/>
            </w:tcBorders>
          </w:tcPr>
          <w:p w14:paraId="673CC113" w14:textId="77777777" w:rsidR="008328DB" w:rsidRPr="008328DB" w:rsidRDefault="008328DB" w:rsidP="008328DB">
            <w:pPr>
              <w:overflowPunct w:val="0"/>
              <w:spacing w:line="360" w:lineRule="auto"/>
              <w:contextualSpacing/>
              <w:jc w:val="center"/>
              <w:rPr>
                <w:rFonts w:ascii="Times New Roman" w:eastAsia="Times New Roman" w:hAnsi="Times New Roman" w:cs="Times New Roman"/>
                <w:b/>
                <w:sz w:val="28"/>
                <w:szCs w:val="28"/>
              </w:rPr>
            </w:pPr>
            <w:proofErr w:type="spellStart"/>
            <w:r w:rsidRPr="008328DB">
              <w:rPr>
                <w:rFonts w:ascii="Times New Roman" w:eastAsia="Times New Roman" w:hAnsi="Times New Roman" w:cs="Times New Roman"/>
                <w:b/>
                <w:sz w:val="28"/>
                <w:szCs w:val="28"/>
              </w:rPr>
              <w:t>Количество</w:t>
            </w:r>
            <w:proofErr w:type="spellEnd"/>
            <w:r w:rsidRPr="008328DB">
              <w:rPr>
                <w:rFonts w:ascii="Times New Roman" w:eastAsia="Times New Roman" w:hAnsi="Times New Roman" w:cs="Times New Roman"/>
                <w:b/>
                <w:sz w:val="28"/>
                <w:szCs w:val="28"/>
              </w:rPr>
              <w:t xml:space="preserve"> </w:t>
            </w:r>
            <w:proofErr w:type="spellStart"/>
            <w:r w:rsidRPr="008328DB">
              <w:rPr>
                <w:rFonts w:ascii="Times New Roman" w:eastAsia="Times New Roman" w:hAnsi="Times New Roman" w:cs="Times New Roman"/>
                <w:b/>
                <w:sz w:val="28"/>
                <w:szCs w:val="28"/>
              </w:rPr>
              <w:t>учебных</w:t>
            </w:r>
            <w:proofErr w:type="spellEnd"/>
            <w:r w:rsidRPr="008328DB">
              <w:rPr>
                <w:rFonts w:ascii="Times New Roman" w:eastAsia="Times New Roman" w:hAnsi="Times New Roman" w:cs="Times New Roman"/>
                <w:b/>
                <w:sz w:val="28"/>
                <w:szCs w:val="28"/>
              </w:rPr>
              <w:t xml:space="preserve"> </w:t>
            </w:r>
            <w:proofErr w:type="spellStart"/>
            <w:r w:rsidRPr="008328DB">
              <w:rPr>
                <w:rFonts w:ascii="Times New Roman" w:eastAsia="Times New Roman" w:hAnsi="Times New Roman" w:cs="Times New Roman"/>
                <w:b/>
                <w:sz w:val="28"/>
                <w:szCs w:val="28"/>
              </w:rPr>
              <w:t>недель</w:t>
            </w:r>
            <w:proofErr w:type="spellEnd"/>
          </w:p>
        </w:tc>
      </w:tr>
      <w:tr w:rsidR="008328DB" w:rsidRPr="00107D85" w14:paraId="6BFCB50A" w14:textId="77777777" w:rsidTr="00CA78B3">
        <w:trPr>
          <w:jc w:val="center"/>
        </w:trPr>
        <w:tc>
          <w:tcPr>
            <w:tcW w:w="2562" w:type="dxa"/>
            <w:tcBorders>
              <w:top w:val="single" w:sz="4" w:space="0" w:color="auto"/>
              <w:left w:val="single" w:sz="4" w:space="0" w:color="auto"/>
              <w:bottom w:val="single" w:sz="4" w:space="0" w:color="auto"/>
              <w:right w:val="single" w:sz="4" w:space="0" w:color="auto"/>
            </w:tcBorders>
          </w:tcPr>
          <w:p w14:paraId="2EDAE248" w14:textId="77777777" w:rsidR="008328DB" w:rsidRPr="008328DB" w:rsidRDefault="008328DB" w:rsidP="008328DB">
            <w:pPr>
              <w:overflowPunct w:val="0"/>
              <w:spacing w:line="360" w:lineRule="auto"/>
              <w:contextualSpacing/>
              <w:rPr>
                <w:rFonts w:ascii="Times New Roman" w:eastAsia="Times New Roman" w:hAnsi="Times New Roman" w:cs="Times New Roman"/>
                <w:sz w:val="28"/>
                <w:szCs w:val="28"/>
              </w:rPr>
            </w:pPr>
            <w:r w:rsidRPr="008328DB">
              <w:rPr>
                <w:rFonts w:ascii="Times New Roman" w:eastAsia="Times New Roman" w:hAnsi="Times New Roman" w:cs="Times New Roman"/>
                <w:sz w:val="28"/>
                <w:szCs w:val="28"/>
              </w:rPr>
              <w:t>1</w:t>
            </w:r>
            <w:r w:rsidRPr="008328DB">
              <w:rPr>
                <w:rFonts w:ascii="Times New Roman" w:eastAsia="Times New Roman" w:hAnsi="Times New Roman" w:cs="Times New Roman"/>
                <w:sz w:val="28"/>
                <w:szCs w:val="28"/>
                <w:lang w:val="ru-RU"/>
              </w:rPr>
              <w:t xml:space="preserve">-е </w:t>
            </w:r>
            <w:r w:rsidRPr="008328DB">
              <w:rPr>
                <w:rFonts w:ascii="Times New Roman" w:eastAsia="Times New Roman" w:hAnsi="Times New Roman" w:cs="Times New Roman"/>
                <w:sz w:val="28"/>
                <w:szCs w:val="28"/>
              </w:rPr>
              <w:t xml:space="preserve"> </w:t>
            </w:r>
            <w:proofErr w:type="spellStart"/>
            <w:r w:rsidRPr="008328DB">
              <w:rPr>
                <w:rFonts w:ascii="Times New Roman" w:eastAsia="Times New Roman" w:hAnsi="Times New Roman" w:cs="Times New Roman"/>
                <w:sz w:val="28"/>
                <w:szCs w:val="28"/>
              </w:rPr>
              <w:t>классы</w:t>
            </w:r>
            <w:proofErr w:type="spellEnd"/>
          </w:p>
        </w:tc>
        <w:tc>
          <w:tcPr>
            <w:tcW w:w="3388" w:type="dxa"/>
            <w:tcBorders>
              <w:top w:val="single" w:sz="4" w:space="0" w:color="auto"/>
              <w:left w:val="single" w:sz="4" w:space="0" w:color="auto"/>
              <w:bottom w:val="single" w:sz="4" w:space="0" w:color="auto"/>
              <w:right w:val="single" w:sz="4" w:space="0" w:color="auto"/>
            </w:tcBorders>
          </w:tcPr>
          <w:p w14:paraId="1E279FE0" w14:textId="77777777" w:rsidR="008328DB" w:rsidRPr="008328DB" w:rsidRDefault="008328DB" w:rsidP="008328DB">
            <w:pPr>
              <w:overflowPunct w:val="0"/>
              <w:spacing w:line="36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02.09.2019 – 22.05.2020</w:t>
            </w:r>
          </w:p>
        </w:tc>
        <w:tc>
          <w:tcPr>
            <w:tcW w:w="4167" w:type="dxa"/>
            <w:tcBorders>
              <w:top w:val="single" w:sz="4" w:space="0" w:color="auto"/>
              <w:left w:val="single" w:sz="4" w:space="0" w:color="auto"/>
              <w:bottom w:val="single" w:sz="4" w:space="0" w:color="auto"/>
              <w:right w:val="single" w:sz="4" w:space="0" w:color="auto"/>
            </w:tcBorders>
          </w:tcPr>
          <w:p w14:paraId="712D254B" w14:textId="77777777" w:rsidR="008328DB" w:rsidRPr="008328DB" w:rsidRDefault="008328DB" w:rsidP="008328DB">
            <w:pPr>
              <w:overflowPunct w:val="0"/>
              <w:spacing w:line="360" w:lineRule="auto"/>
              <w:contextualSpacing/>
              <w:jc w:val="center"/>
              <w:rPr>
                <w:rFonts w:ascii="Times New Roman" w:eastAsia="Times New Roman" w:hAnsi="Times New Roman" w:cs="Times New Roman"/>
                <w:sz w:val="28"/>
                <w:szCs w:val="28"/>
              </w:rPr>
            </w:pPr>
            <w:r w:rsidRPr="008328DB">
              <w:rPr>
                <w:rFonts w:ascii="Times New Roman" w:eastAsia="Times New Roman" w:hAnsi="Times New Roman" w:cs="Times New Roman"/>
                <w:sz w:val="28"/>
                <w:szCs w:val="28"/>
              </w:rPr>
              <w:t>33</w:t>
            </w:r>
          </w:p>
        </w:tc>
      </w:tr>
      <w:tr w:rsidR="008328DB" w:rsidRPr="00107D85" w14:paraId="7C8BC24C" w14:textId="77777777" w:rsidTr="00CA78B3">
        <w:trPr>
          <w:trHeight w:val="317"/>
          <w:jc w:val="center"/>
        </w:trPr>
        <w:tc>
          <w:tcPr>
            <w:tcW w:w="2562" w:type="dxa"/>
            <w:tcBorders>
              <w:top w:val="single" w:sz="4" w:space="0" w:color="auto"/>
              <w:left w:val="single" w:sz="4" w:space="0" w:color="auto"/>
              <w:bottom w:val="single" w:sz="4" w:space="0" w:color="auto"/>
              <w:right w:val="single" w:sz="4" w:space="0" w:color="auto"/>
            </w:tcBorders>
          </w:tcPr>
          <w:p w14:paraId="58BA3824" w14:textId="77777777" w:rsidR="008328DB" w:rsidRPr="008328DB" w:rsidRDefault="008328DB" w:rsidP="008328DB">
            <w:pPr>
              <w:overflowPunct w:val="0"/>
              <w:spacing w:line="360" w:lineRule="auto"/>
              <w:contextualSpacing/>
              <w:rPr>
                <w:rFonts w:ascii="Times New Roman" w:eastAsia="Times New Roman" w:hAnsi="Times New Roman" w:cs="Times New Roman"/>
                <w:sz w:val="28"/>
                <w:szCs w:val="28"/>
              </w:rPr>
            </w:pPr>
            <w:r w:rsidRPr="008328DB">
              <w:rPr>
                <w:rFonts w:ascii="Times New Roman" w:eastAsia="Times New Roman" w:hAnsi="Times New Roman" w:cs="Times New Roman"/>
                <w:sz w:val="28"/>
                <w:szCs w:val="28"/>
              </w:rPr>
              <w:lastRenderedPageBreak/>
              <w:t>2-8</w:t>
            </w:r>
            <w:r w:rsidRPr="008328DB">
              <w:rPr>
                <w:rFonts w:ascii="Times New Roman" w:eastAsia="Times New Roman" w:hAnsi="Times New Roman" w:cs="Times New Roman"/>
                <w:sz w:val="28"/>
                <w:szCs w:val="28"/>
                <w:lang w:val="ru-RU"/>
              </w:rPr>
              <w:t xml:space="preserve">, 10- е </w:t>
            </w:r>
            <w:r w:rsidRPr="008328DB">
              <w:rPr>
                <w:rFonts w:ascii="Times New Roman" w:eastAsia="Times New Roman" w:hAnsi="Times New Roman" w:cs="Times New Roman"/>
                <w:sz w:val="28"/>
                <w:szCs w:val="28"/>
              </w:rPr>
              <w:t xml:space="preserve"> </w:t>
            </w:r>
            <w:proofErr w:type="spellStart"/>
            <w:r w:rsidRPr="008328DB">
              <w:rPr>
                <w:rFonts w:ascii="Times New Roman" w:eastAsia="Times New Roman" w:hAnsi="Times New Roman" w:cs="Times New Roman"/>
                <w:sz w:val="28"/>
                <w:szCs w:val="28"/>
              </w:rPr>
              <w:t>классы</w:t>
            </w:r>
            <w:proofErr w:type="spellEnd"/>
          </w:p>
        </w:tc>
        <w:tc>
          <w:tcPr>
            <w:tcW w:w="3388" w:type="dxa"/>
            <w:tcBorders>
              <w:top w:val="single" w:sz="4" w:space="0" w:color="auto"/>
              <w:left w:val="single" w:sz="4" w:space="0" w:color="auto"/>
              <w:bottom w:val="single" w:sz="4" w:space="0" w:color="auto"/>
              <w:right w:val="single" w:sz="4" w:space="0" w:color="auto"/>
            </w:tcBorders>
          </w:tcPr>
          <w:p w14:paraId="7B08B27D" w14:textId="77777777" w:rsidR="008328DB" w:rsidRPr="008328DB" w:rsidRDefault="008328DB" w:rsidP="008328DB">
            <w:pPr>
              <w:overflowPunct w:val="0"/>
              <w:spacing w:line="36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02.09.2019 – 22.05.2020</w:t>
            </w:r>
          </w:p>
        </w:tc>
        <w:tc>
          <w:tcPr>
            <w:tcW w:w="4167" w:type="dxa"/>
            <w:tcBorders>
              <w:top w:val="single" w:sz="4" w:space="0" w:color="auto"/>
              <w:left w:val="single" w:sz="4" w:space="0" w:color="auto"/>
              <w:bottom w:val="single" w:sz="4" w:space="0" w:color="auto"/>
              <w:right w:val="single" w:sz="4" w:space="0" w:color="auto"/>
            </w:tcBorders>
          </w:tcPr>
          <w:p w14:paraId="17B45774" w14:textId="77777777" w:rsidR="008328DB" w:rsidRPr="008328DB" w:rsidRDefault="008328DB" w:rsidP="008328DB">
            <w:pPr>
              <w:overflowPunct w:val="0"/>
              <w:spacing w:line="36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rPr>
              <w:t>3</w:t>
            </w:r>
            <w:r w:rsidRPr="008328DB">
              <w:rPr>
                <w:rFonts w:ascii="Times New Roman" w:eastAsia="Times New Roman" w:hAnsi="Times New Roman" w:cs="Times New Roman"/>
                <w:sz w:val="28"/>
                <w:szCs w:val="28"/>
                <w:lang w:val="ru-RU"/>
              </w:rPr>
              <w:t>4</w:t>
            </w:r>
          </w:p>
        </w:tc>
      </w:tr>
      <w:tr w:rsidR="008328DB" w:rsidRPr="006F234A" w14:paraId="2E02708E" w14:textId="77777777" w:rsidTr="00CA78B3">
        <w:trPr>
          <w:jc w:val="center"/>
        </w:trPr>
        <w:tc>
          <w:tcPr>
            <w:tcW w:w="2562" w:type="dxa"/>
            <w:tcBorders>
              <w:top w:val="single" w:sz="4" w:space="0" w:color="auto"/>
              <w:left w:val="single" w:sz="4" w:space="0" w:color="auto"/>
              <w:bottom w:val="single" w:sz="4" w:space="0" w:color="auto"/>
              <w:right w:val="single" w:sz="4" w:space="0" w:color="auto"/>
            </w:tcBorders>
          </w:tcPr>
          <w:p w14:paraId="18A9D08D" w14:textId="77777777" w:rsidR="008328DB" w:rsidRPr="008328DB" w:rsidRDefault="008328DB" w:rsidP="008328DB">
            <w:pPr>
              <w:overflowPunct w:val="0"/>
              <w:spacing w:line="360" w:lineRule="auto"/>
              <w:contextualSpacing/>
              <w:rPr>
                <w:rFonts w:ascii="Times New Roman" w:eastAsia="Times New Roman" w:hAnsi="Times New Roman" w:cs="Times New Roman"/>
                <w:sz w:val="28"/>
                <w:szCs w:val="28"/>
              </w:rPr>
            </w:pPr>
            <w:r w:rsidRPr="008328DB">
              <w:rPr>
                <w:rFonts w:ascii="Times New Roman" w:eastAsia="Times New Roman" w:hAnsi="Times New Roman" w:cs="Times New Roman"/>
                <w:sz w:val="28"/>
                <w:szCs w:val="28"/>
              </w:rPr>
              <w:t>9</w:t>
            </w:r>
            <w:r w:rsidRPr="008328DB">
              <w:rPr>
                <w:rFonts w:ascii="Times New Roman" w:eastAsia="Times New Roman" w:hAnsi="Times New Roman" w:cs="Times New Roman"/>
                <w:sz w:val="28"/>
                <w:szCs w:val="28"/>
                <w:lang w:val="ru-RU"/>
              </w:rPr>
              <w:t xml:space="preserve"> - е </w:t>
            </w:r>
            <w:proofErr w:type="spellStart"/>
            <w:r w:rsidRPr="008328DB">
              <w:rPr>
                <w:rFonts w:ascii="Times New Roman" w:eastAsia="Times New Roman" w:hAnsi="Times New Roman" w:cs="Times New Roman"/>
                <w:sz w:val="28"/>
                <w:szCs w:val="28"/>
              </w:rPr>
              <w:t>классы</w:t>
            </w:r>
            <w:proofErr w:type="spellEnd"/>
          </w:p>
        </w:tc>
        <w:tc>
          <w:tcPr>
            <w:tcW w:w="3388" w:type="dxa"/>
            <w:tcBorders>
              <w:top w:val="single" w:sz="4" w:space="0" w:color="auto"/>
              <w:left w:val="single" w:sz="4" w:space="0" w:color="auto"/>
              <w:bottom w:val="single" w:sz="4" w:space="0" w:color="auto"/>
              <w:right w:val="single" w:sz="4" w:space="0" w:color="auto"/>
            </w:tcBorders>
          </w:tcPr>
          <w:p w14:paraId="45B27D46" w14:textId="77777777" w:rsidR="008328DB" w:rsidRPr="008328DB" w:rsidRDefault="008328DB" w:rsidP="008328DB">
            <w:pPr>
              <w:overflowPunct w:val="0"/>
              <w:spacing w:line="36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02.09.2019 – 22.05.2020</w:t>
            </w:r>
          </w:p>
        </w:tc>
        <w:tc>
          <w:tcPr>
            <w:tcW w:w="4167" w:type="dxa"/>
            <w:tcBorders>
              <w:top w:val="single" w:sz="4" w:space="0" w:color="auto"/>
              <w:left w:val="single" w:sz="4" w:space="0" w:color="auto"/>
              <w:bottom w:val="single" w:sz="4" w:space="0" w:color="auto"/>
              <w:right w:val="single" w:sz="4" w:space="0" w:color="auto"/>
            </w:tcBorders>
          </w:tcPr>
          <w:p w14:paraId="6B7CCE47" w14:textId="77777777" w:rsidR="008328DB" w:rsidRPr="008328DB" w:rsidRDefault="008328DB" w:rsidP="008328DB">
            <w:pPr>
              <w:overflowPunct w:val="0"/>
              <w:spacing w:line="36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34 (без учета государственной итоговой аттестации)</w:t>
            </w:r>
          </w:p>
        </w:tc>
      </w:tr>
      <w:tr w:rsidR="008328DB" w:rsidRPr="006F234A" w14:paraId="16F1D098" w14:textId="77777777" w:rsidTr="00CA78B3">
        <w:trPr>
          <w:trHeight w:val="892"/>
          <w:jc w:val="center"/>
        </w:trPr>
        <w:tc>
          <w:tcPr>
            <w:tcW w:w="2562" w:type="dxa"/>
            <w:tcBorders>
              <w:top w:val="single" w:sz="4" w:space="0" w:color="auto"/>
              <w:left w:val="single" w:sz="4" w:space="0" w:color="auto"/>
              <w:bottom w:val="single" w:sz="4" w:space="0" w:color="auto"/>
              <w:right w:val="single" w:sz="4" w:space="0" w:color="auto"/>
            </w:tcBorders>
          </w:tcPr>
          <w:p w14:paraId="2EA4CDAE" w14:textId="77777777" w:rsidR="008328DB" w:rsidRPr="008328DB" w:rsidRDefault="008328DB" w:rsidP="008328DB">
            <w:pPr>
              <w:overflowPunct w:val="0"/>
              <w:spacing w:line="360" w:lineRule="auto"/>
              <w:contextualSpacing/>
              <w:rPr>
                <w:rFonts w:ascii="Times New Roman" w:eastAsia="Times New Roman" w:hAnsi="Times New Roman" w:cs="Times New Roman"/>
                <w:sz w:val="28"/>
                <w:szCs w:val="28"/>
              </w:rPr>
            </w:pPr>
            <w:r w:rsidRPr="008328DB">
              <w:rPr>
                <w:rFonts w:ascii="Times New Roman" w:eastAsia="Times New Roman" w:hAnsi="Times New Roman" w:cs="Times New Roman"/>
                <w:sz w:val="28"/>
                <w:szCs w:val="28"/>
              </w:rPr>
              <w:t>11</w:t>
            </w:r>
            <w:r w:rsidRPr="008328DB">
              <w:rPr>
                <w:rFonts w:ascii="Times New Roman" w:eastAsia="Times New Roman" w:hAnsi="Times New Roman" w:cs="Times New Roman"/>
                <w:sz w:val="28"/>
                <w:szCs w:val="28"/>
                <w:lang w:val="ru-RU"/>
              </w:rPr>
              <w:t xml:space="preserve">- е </w:t>
            </w:r>
            <w:r w:rsidRPr="008328DB">
              <w:rPr>
                <w:rFonts w:ascii="Times New Roman" w:eastAsia="Times New Roman" w:hAnsi="Times New Roman" w:cs="Times New Roman"/>
                <w:sz w:val="28"/>
                <w:szCs w:val="28"/>
              </w:rPr>
              <w:t xml:space="preserve"> </w:t>
            </w:r>
            <w:proofErr w:type="spellStart"/>
            <w:r w:rsidRPr="008328DB">
              <w:rPr>
                <w:rFonts w:ascii="Times New Roman" w:eastAsia="Times New Roman" w:hAnsi="Times New Roman" w:cs="Times New Roman"/>
                <w:sz w:val="28"/>
                <w:szCs w:val="28"/>
              </w:rPr>
              <w:t>классы</w:t>
            </w:r>
            <w:proofErr w:type="spellEnd"/>
          </w:p>
        </w:tc>
        <w:tc>
          <w:tcPr>
            <w:tcW w:w="3388" w:type="dxa"/>
            <w:tcBorders>
              <w:top w:val="single" w:sz="4" w:space="0" w:color="auto"/>
              <w:left w:val="single" w:sz="4" w:space="0" w:color="auto"/>
              <w:bottom w:val="single" w:sz="4" w:space="0" w:color="auto"/>
              <w:right w:val="single" w:sz="4" w:space="0" w:color="auto"/>
            </w:tcBorders>
          </w:tcPr>
          <w:p w14:paraId="03735ABD" w14:textId="77777777" w:rsidR="008328DB" w:rsidRPr="008328DB" w:rsidRDefault="008328DB" w:rsidP="008328DB">
            <w:pPr>
              <w:overflowPunct w:val="0"/>
              <w:spacing w:line="36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02.09.2019 – 22.05.2020</w:t>
            </w:r>
          </w:p>
        </w:tc>
        <w:tc>
          <w:tcPr>
            <w:tcW w:w="4167" w:type="dxa"/>
            <w:tcBorders>
              <w:top w:val="single" w:sz="4" w:space="0" w:color="auto"/>
              <w:left w:val="single" w:sz="4" w:space="0" w:color="auto"/>
              <w:bottom w:val="single" w:sz="4" w:space="0" w:color="auto"/>
              <w:right w:val="single" w:sz="4" w:space="0" w:color="auto"/>
            </w:tcBorders>
          </w:tcPr>
          <w:p w14:paraId="7B6CC5EB" w14:textId="77777777" w:rsidR="008328DB" w:rsidRPr="008328DB" w:rsidRDefault="008328DB" w:rsidP="008328DB">
            <w:pPr>
              <w:overflowPunct w:val="0"/>
              <w:spacing w:line="360" w:lineRule="auto"/>
              <w:contextualSpacing/>
              <w:jc w:val="center"/>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34 (без учета государственной  итоговой аттестации)</w:t>
            </w:r>
          </w:p>
        </w:tc>
      </w:tr>
    </w:tbl>
    <w:p w14:paraId="55DC136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14:paraId="76E09155" w14:textId="77777777" w:rsidR="003F6905" w:rsidRPr="008328DB" w:rsidRDefault="003F6905" w:rsidP="003F6905">
      <w:pPr>
        <w:spacing w:line="360" w:lineRule="auto"/>
        <w:ind w:firstLine="709"/>
        <w:contextualSpacing/>
        <w:jc w:val="both"/>
        <w:rPr>
          <w:rFonts w:ascii="Times New Roman" w:hAnsi="Times New Roman" w:cs="Times New Roman"/>
          <w:b/>
          <w:sz w:val="28"/>
          <w:szCs w:val="28"/>
          <w:lang w:val="ru-RU"/>
        </w:rPr>
      </w:pPr>
      <w:r w:rsidRPr="008328DB">
        <w:rPr>
          <w:rFonts w:ascii="Times New Roman" w:hAnsi="Times New Roman" w:cs="Times New Roman"/>
          <w:b/>
          <w:sz w:val="28"/>
          <w:szCs w:val="28"/>
        </w:rPr>
        <w:t>II</w:t>
      </w:r>
      <w:r w:rsidRPr="008328DB">
        <w:rPr>
          <w:rFonts w:ascii="Times New Roman" w:hAnsi="Times New Roman" w:cs="Times New Roman"/>
          <w:b/>
          <w:sz w:val="28"/>
          <w:szCs w:val="28"/>
          <w:lang w:val="ru-RU"/>
        </w:rPr>
        <w:t>.  Продолжительность  учебных  четвертей</w:t>
      </w:r>
    </w:p>
    <w:tbl>
      <w:tblPr>
        <w:tblW w:w="10207" w:type="dxa"/>
        <w:tblInd w:w="-318" w:type="dxa"/>
        <w:tblCellMar>
          <w:left w:w="0" w:type="dxa"/>
          <w:right w:w="0" w:type="dxa"/>
        </w:tblCellMar>
        <w:tblLook w:val="04A0" w:firstRow="1" w:lastRow="0" w:firstColumn="1" w:lastColumn="0" w:noHBand="0" w:noVBand="1"/>
      </w:tblPr>
      <w:tblGrid>
        <w:gridCol w:w="2161"/>
        <w:gridCol w:w="2552"/>
        <w:gridCol w:w="3969"/>
        <w:gridCol w:w="1525"/>
      </w:tblGrid>
      <w:tr w:rsidR="008328DB" w:rsidRPr="008328DB" w14:paraId="31052E75" w14:textId="77777777" w:rsidTr="008328DB">
        <w:tc>
          <w:tcPr>
            <w:tcW w:w="216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03457F3" w14:textId="77777777" w:rsidR="008328DB" w:rsidRPr="008328DB" w:rsidRDefault="008328DB" w:rsidP="008328DB">
            <w:pPr>
              <w:spacing w:before="100" w:beforeAutospacing="1" w:line="360" w:lineRule="auto"/>
              <w:contextualSpacing/>
              <w:rPr>
                <w:rFonts w:ascii="Times New Roman" w:eastAsia="Times New Roman" w:hAnsi="Times New Roman" w:cs="Times New Roman"/>
                <w:b/>
                <w:color w:val="282929"/>
                <w:sz w:val="28"/>
                <w:szCs w:val="28"/>
                <w:lang w:val="ru-RU"/>
              </w:rPr>
            </w:pPr>
            <w:r w:rsidRPr="008328DB">
              <w:rPr>
                <w:rFonts w:ascii="Times New Roman" w:eastAsia="Times New Roman" w:hAnsi="Times New Roman" w:cs="Times New Roman"/>
                <w:b/>
                <w:color w:val="282929"/>
                <w:sz w:val="28"/>
                <w:szCs w:val="28"/>
                <w:lang w:val="ru-RU"/>
              </w:rPr>
              <w:t>1 четверть</w:t>
            </w:r>
          </w:p>
        </w:tc>
        <w:tc>
          <w:tcPr>
            <w:tcW w:w="255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31ED8AD" w14:textId="77777777" w:rsidR="008328DB" w:rsidRPr="008328DB" w:rsidRDefault="008328DB" w:rsidP="008328DB">
            <w:pPr>
              <w:spacing w:before="100" w:beforeAutospacing="1" w:line="360" w:lineRule="auto"/>
              <w:contextualSpacing/>
              <w:rPr>
                <w:rFonts w:ascii="Times New Roman" w:eastAsia="Times New Roman" w:hAnsi="Times New Roman" w:cs="Times New Roman"/>
                <w:color w:val="FF0000"/>
                <w:sz w:val="28"/>
                <w:szCs w:val="28"/>
                <w:lang w:val="ru-RU"/>
              </w:rPr>
            </w:pPr>
            <w:r w:rsidRPr="008328DB">
              <w:rPr>
                <w:rFonts w:ascii="Times New Roman" w:eastAsia="Times New Roman" w:hAnsi="Times New Roman" w:cs="Times New Roman"/>
                <w:sz w:val="28"/>
                <w:szCs w:val="28"/>
                <w:lang w:val="ru-RU"/>
              </w:rPr>
              <w:t>8 учебных недель</w:t>
            </w:r>
          </w:p>
        </w:tc>
        <w:tc>
          <w:tcPr>
            <w:tcW w:w="396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16B1EB2" w14:textId="77777777" w:rsidR="008328DB" w:rsidRPr="008328DB" w:rsidRDefault="008328DB" w:rsidP="008328DB">
            <w:pPr>
              <w:spacing w:before="100" w:beforeAutospacing="1" w:line="360" w:lineRule="auto"/>
              <w:contextualSpacing/>
              <w:rPr>
                <w:rFonts w:ascii="Times New Roman" w:eastAsia="Times New Roman" w:hAnsi="Times New Roman" w:cs="Times New Roman"/>
                <w:color w:val="282929"/>
                <w:sz w:val="28"/>
                <w:szCs w:val="28"/>
                <w:lang w:val="ru-RU"/>
              </w:rPr>
            </w:pPr>
            <w:r w:rsidRPr="008328DB">
              <w:rPr>
                <w:rFonts w:ascii="Times New Roman" w:eastAsia="Times New Roman" w:hAnsi="Times New Roman" w:cs="Times New Roman"/>
                <w:color w:val="282929"/>
                <w:sz w:val="28"/>
                <w:szCs w:val="28"/>
                <w:lang w:val="ru-RU"/>
              </w:rPr>
              <w:t>с 02.09.2019 г. по 25.10.2019 г.</w:t>
            </w:r>
          </w:p>
        </w:tc>
        <w:tc>
          <w:tcPr>
            <w:tcW w:w="1525" w:type="dxa"/>
            <w:vMerge w:val="restar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5854ED5" w14:textId="77777777" w:rsidR="008328DB" w:rsidRPr="008328DB" w:rsidRDefault="008328DB" w:rsidP="008328DB">
            <w:pPr>
              <w:spacing w:before="100" w:beforeAutospacing="1" w:line="360" w:lineRule="auto"/>
              <w:contextualSpacing/>
              <w:rPr>
                <w:rFonts w:ascii="Times New Roman" w:eastAsia="Times New Roman" w:hAnsi="Times New Roman" w:cs="Times New Roman"/>
                <w:color w:val="282929"/>
                <w:sz w:val="28"/>
                <w:szCs w:val="28"/>
                <w:lang w:val="ru-RU"/>
              </w:rPr>
            </w:pPr>
            <w:r w:rsidRPr="008328DB">
              <w:rPr>
                <w:rFonts w:ascii="Times New Roman" w:eastAsia="Times New Roman" w:hAnsi="Times New Roman" w:cs="Times New Roman"/>
                <w:color w:val="282929"/>
                <w:sz w:val="28"/>
                <w:szCs w:val="28"/>
                <w:lang w:val="ru-RU"/>
              </w:rPr>
              <w:t> </w:t>
            </w:r>
          </w:p>
          <w:p w14:paraId="062E15C1" w14:textId="77777777" w:rsidR="008328DB" w:rsidRPr="008328DB" w:rsidRDefault="008328DB" w:rsidP="008328DB">
            <w:pPr>
              <w:spacing w:before="100" w:beforeAutospacing="1" w:line="360" w:lineRule="auto"/>
              <w:contextualSpacing/>
              <w:rPr>
                <w:rFonts w:ascii="Times New Roman" w:eastAsia="Times New Roman" w:hAnsi="Times New Roman" w:cs="Times New Roman"/>
                <w:color w:val="282929"/>
                <w:sz w:val="28"/>
                <w:szCs w:val="28"/>
                <w:lang w:val="ru-RU"/>
              </w:rPr>
            </w:pPr>
            <w:r w:rsidRPr="008328DB">
              <w:rPr>
                <w:rFonts w:ascii="Times New Roman" w:eastAsia="Times New Roman" w:hAnsi="Times New Roman" w:cs="Times New Roman"/>
                <w:color w:val="282929"/>
                <w:sz w:val="28"/>
                <w:szCs w:val="28"/>
                <w:lang w:val="ru-RU"/>
              </w:rPr>
              <w:t xml:space="preserve"> </w:t>
            </w:r>
            <w:r w:rsidRPr="008328DB">
              <w:rPr>
                <w:rFonts w:ascii="Times New Roman" w:eastAsia="Times New Roman" w:hAnsi="Times New Roman" w:cs="Times New Roman"/>
                <w:color w:val="000000"/>
                <w:sz w:val="28"/>
                <w:szCs w:val="28"/>
                <w:lang w:val="ru-RU"/>
              </w:rPr>
              <w:t>для 1-9 классов</w:t>
            </w:r>
          </w:p>
        </w:tc>
      </w:tr>
      <w:tr w:rsidR="008328DB" w:rsidRPr="008328DB" w14:paraId="679E6570" w14:textId="77777777" w:rsidTr="008328DB">
        <w:tc>
          <w:tcPr>
            <w:tcW w:w="216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ED411D3" w14:textId="77777777" w:rsidR="008328DB" w:rsidRPr="008328DB" w:rsidRDefault="008328DB" w:rsidP="008328DB">
            <w:pPr>
              <w:spacing w:before="100" w:beforeAutospacing="1" w:line="360" w:lineRule="auto"/>
              <w:contextualSpacing/>
              <w:rPr>
                <w:rFonts w:ascii="Times New Roman" w:eastAsia="Times New Roman" w:hAnsi="Times New Roman" w:cs="Times New Roman"/>
                <w:b/>
                <w:color w:val="282929"/>
                <w:sz w:val="28"/>
                <w:szCs w:val="28"/>
                <w:lang w:val="ru-RU"/>
              </w:rPr>
            </w:pPr>
            <w:r w:rsidRPr="008328DB">
              <w:rPr>
                <w:rFonts w:ascii="Times New Roman" w:eastAsia="Times New Roman" w:hAnsi="Times New Roman" w:cs="Times New Roman"/>
                <w:b/>
                <w:color w:val="282929"/>
                <w:sz w:val="28"/>
                <w:szCs w:val="28"/>
                <w:lang w:val="ru-RU"/>
              </w:rPr>
              <w:t>2 четверть</w:t>
            </w:r>
          </w:p>
        </w:tc>
        <w:tc>
          <w:tcPr>
            <w:tcW w:w="25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8BCA4E5" w14:textId="77777777" w:rsidR="008328DB" w:rsidRPr="008328DB" w:rsidRDefault="008328DB" w:rsidP="008328DB">
            <w:pPr>
              <w:spacing w:before="100" w:beforeAutospacing="1" w:line="360" w:lineRule="auto"/>
              <w:contextualSpacing/>
              <w:rPr>
                <w:rFonts w:ascii="Times New Roman" w:eastAsia="Times New Roman" w:hAnsi="Times New Roman" w:cs="Times New Roman"/>
                <w:color w:val="FF0000"/>
                <w:sz w:val="28"/>
                <w:szCs w:val="28"/>
                <w:lang w:val="ru-RU"/>
              </w:rPr>
            </w:pPr>
            <w:r w:rsidRPr="008328DB">
              <w:rPr>
                <w:rFonts w:ascii="Times New Roman" w:eastAsia="Times New Roman" w:hAnsi="Times New Roman" w:cs="Times New Roman"/>
                <w:sz w:val="28"/>
                <w:szCs w:val="28"/>
                <w:lang w:val="ru-RU"/>
              </w:rPr>
              <w:t>8 учебных недель</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80EA57C" w14:textId="77777777" w:rsidR="008328DB" w:rsidRPr="008328DB" w:rsidRDefault="008328DB" w:rsidP="008328DB">
            <w:pPr>
              <w:spacing w:before="100" w:beforeAutospacing="1" w:line="360" w:lineRule="auto"/>
              <w:contextualSpacing/>
              <w:rPr>
                <w:rFonts w:ascii="Times New Roman" w:eastAsia="Times New Roman" w:hAnsi="Times New Roman" w:cs="Times New Roman"/>
                <w:color w:val="282929"/>
                <w:sz w:val="28"/>
                <w:szCs w:val="28"/>
                <w:lang w:val="ru-RU"/>
              </w:rPr>
            </w:pPr>
            <w:r w:rsidRPr="008328DB">
              <w:rPr>
                <w:rFonts w:ascii="Times New Roman" w:eastAsia="Times New Roman" w:hAnsi="Times New Roman" w:cs="Times New Roman"/>
                <w:color w:val="282929"/>
                <w:sz w:val="28"/>
                <w:szCs w:val="28"/>
                <w:lang w:val="ru-RU"/>
              </w:rPr>
              <w:t>с 05.11.2019 г. по 27.12.2019 г.</w:t>
            </w:r>
          </w:p>
        </w:tc>
        <w:tc>
          <w:tcPr>
            <w:tcW w:w="1525" w:type="dxa"/>
            <w:vMerge/>
            <w:tcBorders>
              <w:top w:val="single" w:sz="8" w:space="0" w:color="auto"/>
              <w:left w:val="nil"/>
              <w:bottom w:val="single" w:sz="8" w:space="0" w:color="auto"/>
              <w:right w:val="single" w:sz="8" w:space="0" w:color="auto"/>
            </w:tcBorders>
            <w:shd w:val="clear" w:color="auto" w:fill="auto"/>
            <w:vAlign w:val="center"/>
            <w:hideMark/>
          </w:tcPr>
          <w:p w14:paraId="04EF33AF" w14:textId="77777777" w:rsidR="008328DB" w:rsidRPr="008328DB" w:rsidRDefault="008328DB" w:rsidP="008328DB">
            <w:pPr>
              <w:spacing w:line="360" w:lineRule="auto"/>
              <w:contextualSpacing/>
              <w:rPr>
                <w:rFonts w:ascii="Times New Roman" w:eastAsia="Times New Roman" w:hAnsi="Times New Roman" w:cs="Times New Roman"/>
                <w:color w:val="282929"/>
                <w:sz w:val="28"/>
                <w:szCs w:val="28"/>
                <w:lang w:val="ru-RU"/>
              </w:rPr>
            </w:pPr>
          </w:p>
        </w:tc>
      </w:tr>
      <w:tr w:rsidR="008328DB" w:rsidRPr="008328DB" w14:paraId="3037FA49" w14:textId="77777777" w:rsidTr="008328DB">
        <w:tc>
          <w:tcPr>
            <w:tcW w:w="216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2A6619D" w14:textId="77777777" w:rsidR="008328DB" w:rsidRPr="008328DB" w:rsidRDefault="008328DB" w:rsidP="008328DB">
            <w:pPr>
              <w:spacing w:before="100" w:beforeAutospacing="1" w:line="360" w:lineRule="auto"/>
              <w:contextualSpacing/>
              <w:rPr>
                <w:rFonts w:ascii="Times New Roman" w:eastAsia="Times New Roman" w:hAnsi="Times New Roman" w:cs="Times New Roman"/>
                <w:b/>
                <w:color w:val="282929"/>
                <w:sz w:val="28"/>
                <w:szCs w:val="28"/>
                <w:lang w:val="ru-RU"/>
              </w:rPr>
            </w:pPr>
            <w:r w:rsidRPr="008328DB">
              <w:rPr>
                <w:rFonts w:ascii="Times New Roman" w:eastAsia="Times New Roman" w:hAnsi="Times New Roman" w:cs="Times New Roman"/>
                <w:b/>
                <w:color w:val="282929"/>
                <w:sz w:val="28"/>
                <w:szCs w:val="28"/>
                <w:lang w:val="ru-RU"/>
              </w:rPr>
              <w:t>3 четверть</w:t>
            </w:r>
          </w:p>
        </w:tc>
        <w:tc>
          <w:tcPr>
            <w:tcW w:w="25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3FB9B68" w14:textId="77777777" w:rsidR="008328DB" w:rsidRPr="008328DB" w:rsidRDefault="008328DB" w:rsidP="008328DB">
            <w:pPr>
              <w:spacing w:before="100" w:beforeAutospacing="1" w:line="360" w:lineRule="auto"/>
              <w:contextualSpacing/>
              <w:rPr>
                <w:rFonts w:ascii="Times New Roman" w:eastAsia="Times New Roman" w:hAnsi="Times New Roman" w:cs="Times New Roman"/>
                <w:color w:val="FF0000"/>
                <w:sz w:val="28"/>
                <w:szCs w:val="28"/>
                <w:lang w:val="ru-RU"/>
              </w:rPr>
            </w:pPr>
            <w:r w:rsidRPr="008328DB">
              <w:rPr>
                <w:rFonts w:ascii="Times New Roman" w:eastAsia="Times New Roman" w:hAnsi="Times New Roman" w:cs="Times New Roman"/>
                <w:sz w:val="28"/>
                <w:szCs w:val="28"/>
                <w:lang w:val="ru-RU"/>
              </w:rPr>
              <w:t>10 учебных недель</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6859050" w14:textId="77777777" w:rsidR="008328DB" w:rsidRPr="008328DB" w:rsidRDefault="008328DB" w:rsidP="008328DB">
            <w:pPr>
              <w:spacing w:before="100" w:beforeAutospacing="1" w:line="360" w:lineRule="auto"/>
              <w:contextualSpacing/>
              <w:rPr>
                <w:rFonts w:ascii="Times New Roman" w:eastAsia="Times New Roman" w:hAnsi="Times New Roman" w:cs="Times New Roman"/>
                <w:color w:val="282929"/>
                <w:sz w:val="28"/>
                <w:szCs w:val="28"/>
                <w:lang w:val="ru-RU"/>
              </w:rPr>
            </w:pPr>
            <w:r w:rsidRPr="008328DB">
              <w:rPr>
                <w:rFonts w:ascii="Times New Roman" w:eastAsia="Times New Roman" w:hAnsi="Times New Roman" w:cs="Times New Roman"/>
                <w:color w:val="282929"/>
                <w:sz w:val="28"/>
                <w:szCs w:val="28"/>
                <w:lang w:val="ru-RU"/>
              </w:rPr>
              <w:t xml:space="preserve">с </w:t>
            </w:r>
            <w:r w:rsidRPr="008328DB">
              <w:rPr>
                <w:rFonts w:ascii="Times New Roman" w:eastAsia="Times New Roman" w:hAnsi="Times New Roman" w:cs="Times New Roman"/>
                <w:sz w:val="28"/>
                <w:szCs w:val="28"/>
                <w:lang w:val="ru-RU"/>
              </w:rPr>
              <w:t>13.01.2020 г. по 20.03.2020 г.</w:t>
            </w:r>
          </w:p>
        </w:tc>
        <w:tc>
          <w:tcPr>
            <w:tcW w:w="1525" w:type="dxa"/>
            <w:vMerge/>
            <w:tcBorders>
              <w:top w:val="single" w:sz="8" w:space="0" w:color="auto"/>
              <w:left w:val="nil"/>
              <w:bottom w:val="single" w:sz="8" w:space="0" w:color="auto"/>
              <w:right w:val="single" w:sz="8" w:space="0" w:color="auto"/>
            </w:tcBorders>
            <w:shd w:val="clear" w:color="auto" w:fill="auto"/>
            <w:vAlign w:val="center"/>
            <w:hideMark/>
          </w:tcPr>
          <w:p w14:paraId="2CFE3B5C" w14:textId="77777777" w:rsidR="008328DB" w:rsidRPr="008328DB" w:rsidRDefault="008328DB" w:rsidP="008328DB">
            <w:pPr>
              <w:spacing w:line="360" w:lineRule="auto"/>
              <w:contextualSpacing/>
              <w:rPr>
                <w:rFonts w:ascii="Times New Roman" w:eastAsia="Times New Roman" w:hAnsi="Times New Roman" w:cs="Times New Roman"/>
                <w:color w:val="282929"/>
                <w:sz w:val="28"/>
                <w:szCs w:val="28"/>
                <w:lang w:val="ru-RU"/>
              </w:rPr>
            </w:pPr>
          </w:p>
        </w:tc>
      </w:tr>
      <w:tr w:rsidR="008328DB" w:rsidRPr="008328DB" w14:paraId="09AAD8DE" w14:textId="77777777" w:rsidTr="008328DB">
        <w:tc>
          <w:tcPr>
            <w:tcW w:w="216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E898F65" w14:textId="77777777" w:rsidR="008328DB" w:rsidRPr="008328DB" w:rsidRDefault="008328DB" w:rsidP="008328DB">
            <w:pPr>
              <w:spacing w:before="100" w:beforeAutospacing="1" w:line="360" w:lineRule="auto"/>
              <w:contextualSpacing/>
              <w:rPr>
                <w:rFonts w:ascii="Times New Roman" w:eastAsia="Times New Roman" w:hAnsi="Times New Roman" w:cs="Times New Roman"/>
                <w:b/>
                <w:color w:val="282929"/>
                <w:sz w:val="28"/>
                <w:szCs w:val="28"/>
                <w:lang w:val="ru-RU"/>
              </w:rPr>
            </w:pPr>
            <w:r w:rsidRPr="008328DB">
              <w:rPr>
                <w:rFonts w:ascii="Times New Roman" w:eastAsia="Times New Roman" w:hAnsi="Times New Roman" w:cs="Times New Roman"/>
                <w:b/>
                <w:color w:val="282929"/>
                <w:sz w:val="28"/>
                <w:szCs w:val="28"/>
                <w:lang w:val="ru-RU"/>
              </w:rPr>
              <w:t>4 четверть</w:t>
            </w:r>
          </w:p>
        </w:tc>
        <w:tc>
          <w:tcPr>
            <w:tcW w:w="25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E4EFD78" w14:textId="77777777" w:rsidR="008328DB" w:rsidRPr="008328DB" w:rsidRDefault="008328DB" w:rsidP="008328DB">
            <w:pPr>
              <w:spacing w:before="100" w:beforeAutospacing="1" w:line="360" w:lineRule="auto"/>
              <w:contextualSpacing/>
              <w:rPr>
                <w:rFonts w:ascii="Times New Roman" w:eastAsia="Times New Roman" w:hAnsi="Times New Roman" w:cs="Times New Roman"/>
                <w:color w:val="FF0000"/>
                <w:sz w:val="28"/>
                <w:szCs w:val="28"/>
                <w:lang w:val="ru-RU"/>
              </w:rPr>
            </w:pPr>
            <w:r w:rsidRPr="008328DB">
              <w:rPr>
                <w:rFonts w:ascii="Times New Roman" w:eastAsia="Times New Roman" w:hAnsi="Times New Roman" w:cs="Times New Roman"/>
                <w:sz w:val="28"/>
                <w:szCs w:val="28"/>
                <w:lang w:val="ru-RU"/>
              </w:rPr>
              <w:t>8 учебных недель</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75EAE1A" w14:textId="77777777" w:rsidR="008328DB" w:rsidRPr="008328DB" w:rsidRDefault="008328DB" w:rsidP="008328DB">
            <w:pPr>
              <w:spacing w:before="100" w:beforeAutospacing="1" w:line="360" w:lineRule="auto"/>
              <w:contextualSpacing/>
              <w:rPr>
                <w:rFonts w:ascii="Times New Roman" w:eastAsia="Times New Roman" w:hAnsi="Times New Roman" w:cs="Times New Roman"/>
                <w:color w:val="282929"/>
                <w:sz w:val="28"/>
                <w:szCs w:val="28"/>
                <w:lang w:val="ru-RU"/>
              </w:rPr>
            </w:pPr>
            <w:r w:rsidRPr="008328DB">
              <w:rPr>
                <w:rFonts w:ascii="Times New Roman" w:eastAsia="Times New Roman" w:hAnsi="Times New Roman" w:cs="Times New Roman"/>
                <w:color w:val="282929"/>
                <w:sz w:val="28"/>
                <w:szCs w:val="28"/>
                <w:lang w:val="ru-RU"/>
              </w:rPr>
              <w:t xml:space="preserve">с </w:t>
            </w:r>
            <w:r w:rsidRPr="008328DB">
              <w:rPr>
                <w:rFonts w:ascii="Times New Roman" w:eastAsia="Times New Roman" w:hAnsi="Times New Roman" w:cs="Times New Roman"/>
                <w:sz w:val="28"/>
                <w:szCs w:val="28"/>
                <w:lang w:val="ru-RU"/>
              </w:rPr>
              <w:t>30.03.2020 г. по 22.05.2020 г.</w:t>
            </w:r>
          </w:p>
        </w:tc>
        <w:tc>
          <w:tcPr>
            <w:tcW w:w="1525" w:type="dxa"/>
            <w:vMerge/>
            <w:tcBorders>
              <w:top w:val="single" w:sz="8" w:space="0" w:color="auto"/>
              <w:left w:val="nil"/>
              <w:bottom w:val="single" w:sz="8" w:space="0" w:color="auto"/>
              <w:right w:val="single" w:sz="8" w:space="0" w:color="auto"/>
            </w:tcBorders>
            <w:shd w:val="clear" w:color="auto" w:fill="auto"/>
            <w:vAlign w:val="center"/>
            <w:hideMark/>
          </w:tcPr>
          <w:p w14:paraId="7649D630" w14:textId="77777777" w:rsidR="008328DB" w:rsidRPr="008328DB" w:rsidRDefault="008328DB" w:rsidP="008328DB">
            <w:pPr>
              <w:spacing w:line="360" w:lineRule="auto"/>
              <w:contextualSpacing/>
              <w:rPr>
                <w:rFonts w:ascii="Times New Roman" w:eastAsia="Times New Roman" w:hAnsi="Times New Roman" w:cs="Times New Roman"/>
                <w:color w:val="282929"/>
                <w:sz w:val="28"/>
                <w:szCs w:val="28"/>
                <w:lang w:val="ru-RU"/>
              </w:rPr>
            </w:pPr>
          </w:p>
        </w:tc>
      </w:tr>
      <w:tr w:rsidR="008328DB" w:rsidRPr="008328DB" w14:paraId="47CE776D" w14:textId="77777777" w:rsidTr="008328DB">
        <w:tc>
          <w:tcPr>
            <w:tcW w:w="216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A4E5FA3" w14:textId="77777777" w:rsidR="008328DB" w:rsidRPr="008328DB" w:rsidRDefault="008328DB" w:rsidP="008328DB">
            <w:pPr>
              <w:spacing w:before="100" w:beforeAutospacing="1" w:line="360" w:lineRule="auto"/>
              <w:contextualSpacing/>
              <w:rPr>
                <w:rFonts w:ascii="Times New Roman" w:eastAsia="Times New Roman" w:hAnsi="Times New Roman" w:cs="Times New Roman"/>
                <w:b/>
                <w:color w:val="282929"/>
                <w:sz w:val="28"/>
                <w:szCs w:val="28"/>
                <w:lang w:val="ru-RU"/>
              </w:rPr>
            </w:pPr>
            <w:r w:rsidRPr="008328DB">
              <w:rPr>
                <w:rFonts w:ascii="Times New Roman" w:eastAsia="Times New Roman" w:hAnsi="Times New Roman" w:cs="Times New Roman"/>
                <w:b/>
                <w:color w:val="282929"/>
                <w:sz w:val="28"/>
                <w:szCs w:val="28"/>
                <w:lang w:val="ru-RU"/>
              </w:rPr>
              <w:t> </w:t>
            </w:r>
          </w:p>
        </w:tc>
        <w:tc>
          <w:tcPr>
            <w:tcW w:w="25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BB7E9C0" w14:textId="77777777" w:rsidR="008328DB" w:rsidRPr="008328DB" w:rsidRDefault="008328DB" w:rsidP="008328DB">
            <w:pPr>
              <w:spacing w:before="100" w:beforeAutospacing="1" w:line="360" w:lineRule="auto"/>
              <w:contextualSpacing/>
              <w:jc w:val="center"/>
              <w:rPr>
                <w:rFonts w:ascii="Times New Roman" w:eastAsia="Times New Roman" w:hAnsi="Times New Roman" w:cs="Times New Roman"/>
                <w:color w:val="FF0000"/>
                <w:sz w:val="28"/>
                <w:szCs w:val="28"/>
                <w:lang w:val="ru-RU"/>
              </w:rPr>
            </w:pPr>
            <w:r w:rsidRPr="008328DB">
              <w:rPr>
                <w:rFonts w:ascii="Times New Roman" w:eastAsia="Times New Roman" w:hAnsi="Times New Roman" w:cs="Times New Roman"/>
                <w:sz w:val="28"/>
                <w:szCs w:val="28"/>
                <w:lang w:val="ru-RU"/>
              </w:rPr>
              <w:t>34</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98F3634" w14:textId="77777777" w:rsidR="008328DB" w:rsidRPr="008328DB" w:rsidRDefault="008328DB" w:rsidP="008328DB">
            <w:pPr>
              <w:spacing w:before="100" w:beforeAutospacing="1" w:line="360" w:lineRule="auto"/>
              <w:contextualSpacing/>
              <w:rPr>
                <w:rFonts w:ascii="Times New Roman" w:eastAsia="Times New Roman" w:hAnsi="Times New Roman" w:cs="Times New Roman"/>
                <w:color w:val="282929"/>
                <w:sz w:val="28"/>
                <w:szCs w:val="28"/>
                <w:lang w:val="ru-RU"/>
              </w:rPr>
            </w:pPr>
            <w:r w:rsidRPr="008328DB">
              <w:rPr>
                <w:rFonts w:ascii="Times New Roman" w:eastAsia="Times New Roman" w:hAnsi="Times New Roman" w:cs="Times New Roman"/>
                <w:color w:val="282929"/>
                <w:sz w:val="28"/>
                <w:szCs w:val="28"/>
                <w:lang w:val="ru-RU"/>
              </w:rPr>
              <w:t> </w:t>
            </w:r>
          </w:p>
        </w:tc>
        <w:tc>
          <w:tcPr>
            <w:tcW w:w="15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61F3F5C" w14:textId="77777777" w:rsidR="008328DB" w:rsidRPr="008328DB" w:rsidRDefault="008328DB" w:rsidP="008328DB">
            <w:pPr>
              <w:spacing w:before="100" w:beforeAutospacing="1" w:line="360" w:lineRule="auto"/>
              <w:contextualSpacing/>
              <w:rPr>
                <w:rFonts w:ascii="Times New Roman" w:eastAsia="Times New Roman" w:hAnsi="Times New Roman" w:cs="Times New Roman"/>
                <w:color w:val="282929"/>
                <w:sz w:val="28"/>
                <w:szCs w:val="28"/>
                <w:lang w:val="ru-RU"/>
              </w:rPr>
            </w:pPr>
            <w:r w:rsidRPr="008328DB">
              <w:rPr>
                <w:rFonts w:ascii="Times New Roman" w:eastAsia="Times New Roman" w:hAnsi="Times New Roman" w:cs="Times New Roman"/>
                <w:color w:val="282929"/>
                <w:sz w:val="28"/>
                <w:szCs w:val="28"/>
                <w:lang w:val="ru-RU"/>
              </w:rPr>
              <w:t> </w:t>
            </w:r>
          </w:p>
        </w:tc>
      </w:tr>
      <w:tr w:rsidR="008328DB" w:rsidRPr="008328DB" w14:paraId="4799B58E" w14:textId="77777777" w:rsidTr="008328DB">
        <w:tc>
          <w:tcPr>
            <w:tcW w:w="2161"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6C8639E" w14:textId="77777777" w:rsidR="008328DB" w:rsidRPr="008328DB" w:rsidRDefault="008328DB" w:rsidP="008328DB">
            <w:pPr>
              <w:spacing w:before="100" w:beforeAutospacing="1" w:line="360" w:lineRule="auto"/>
              <w:contextualSpacing/>
              <w:rPr>
                <w:rFonts w:ascii="Times New Roman" w:eastAsia="Times New Roman" w:hAnsi="Times New Roman" w:cs="Times New Roman"/>
                <w:b/>
                <w:sz w:val="28"/>
                <w:szCs w:val="28"/>
                <w:lang w:val="ru-RU"/>
              </w:rPr>
            </w:pPr>
            <w:r w:rsidRPr="008328DB">
              <w:rPr>
                <w:rFonts w:ascii="Times New Roman" w:eastAsia="Times New Roman" w:hAnsi="Times New Roman" w:cs="Times New Roman"/>
                <w:b/>
                <w:sz w:val="28"/>
                <w:szCs w:val="28"/>
                <w:lang w:val="ru-RU"/>
              </w:rPr>
              <w:t>1 полугодие</w:t>
            </w:r>
          </w:p>
        </w:tc>
        <w:tc>
          <w:tcPr>
            <w:tcW w:w="2552"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0A28820" w14:textId="77777777" w:rsidR="008328DB" w:rsidRPr="008328DB" w:rsidRDefault="008328DB" w:rsidP="008328DB">
            <w:pPr>
              <w:spacing w:before="100" w:beforeAutospacing="1" w:line="360" w:lineRule="auto"/>
              <w:contextualSpacing/>
              <w:rPr>
                <w:rFonts w:ascii="Times New Roman" w:eastAsia="Times New Roman" w:hAnsi="Times New Roman" w:cs="Times New Roman"/>
                <w:sz w:val="28"/>
                <w:szCs w:val="28"/>
                <w:lang w:val="ru-RU"/>
              </w:rPr>
            </w:pPr>
            <w:r w:rsidRPr="008328DB">
              <w:rPr>
                <w:rFonts w:ascii="Times New Roman" w:eastAsia="Times New Roman" w:hAnsi="Times New Roman" w:cs="Times New Roman"/>
                <w:sz w:val="28"/>
                <w:szCs w:val="28"/>
                <w:lang w:val="ru-RU"/>
              </w:rPr>
              <w:t>16 учебных недель</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64D2AC3" w14:textId="77777777" w:rsidR="008328DB" w:rsidRPr="008328DB" w:rsidRDefault="008328DB" w:rsidP="008328DB">
            <w:pPr>
              <w:spacing w:before="100" w:beforeAutospacing="1" w:line="360" w:lineRule="auto"/>
              <w:contextualSpacing/>
              <w:rPr>
                <w:rFonts w:ascii="Times New Roman" w:eastAsia="Times New Roman" w:hAnsi="Times New Roman" w:cs="Times New Roman"/>
                <w:color w:val="282929"/>
                <w:sz w:val="28"/>
                <w:szCs w:val="28"/>
                <w:lang w:val="ru-RU"/>
              </w:rPr>
            </w:pPr>
            <w:r w:rsidRPr="008328DB">
              <w:rPr>
                <w:rFonts w:ascii="Times New Roman" w:eastAsia="Times New Roman" w:hAnsi="Times New Roman" w:cs="Times New Roman"/>
                <w:color w:val="282929"/>
                <w:sz w:val="28"/>
                <w:szCs w:val="28"/>
                <w:lang w:val="ru-RU"/>
              </w:rPr>
              <w:t>с 02.09.2019 г. по 25.10.2019 г.</w:t>
            </w:r>
          </w:p>
        </w:tc>
        <w:tc>
          <w:tcPr>
            <w:tcW w:w="1525"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96E4D55" w14:textId="77777777" w:rsidR="008328DB" w:rsidRPr="008328DB" w:rsidRDefault="008328DB" w:rsidP="008328DB">
            <w:pPr>
              <w:spacing w:before="100" w:beforeAutospacing="1" w:line="360" w:lineRule="auto"/>
              <w:contextualSpacing/>
              <w:rPr>
                <w:rFonts w:ascii="Times New Roman" w:eastAsia="Times New Roman" w:hAnsi="Times New Roman" w:cs="Times New Roman"/>
                <w:color w:val="282929"/>
                <w:sz w:val="28"/>
                <w:szCs w:val="28"/>
                <w:lang w:val="ru-RU"/>
              </w:rPr>
            </w:pPr>
            <w:r w:rsidRPr="008328DB">
              <w:rPr>
                <w:rFonts w:ascii="Times New Roman" w:eastAsia="Times New Roman" w:hAnsi="Times New Roman" w:cs="Times New Roman"/>
                <w:color w:val="282929"/>
                <w:sz w:val="28"/>
                <w:szCs w:val="28"/>
                <w:lang w:val="ru-RU"/>
              </w:rPr>
              <w:t>для 10-11 классов</w:t>
            </w:r>
          </w:p>
        </w:tc>
      </w:tr>
      <w:tr w:rsidR="008328DB" w:rsidRPr="008328DB" w14:paraId="0167F1E3" w14:textId="77777777" w:rsidTr="008328DB">
        <w:tc>
          <w:tcPr>
            <w:tcW w:w="2161" w:type="dxa"/>
            <w:vMerge/>
            <w:tcBorders>
              <w:top w:val="nil"/>
              <w:left w:val="single" w:sz="8" w:space="0" w:color="auto"/>
              <w:bottom w:val="single" w:sz="8" w:space="0" w:color="auto"/>
              <w:right w:val="single" w:sz="8" w:space="0" w:color="auto"/>
            </w:tcBorders>
            <w:shd w:val="clear" w:color="auto" w:fill="auto"/>
            <w:vAlign w:val="center"/>
            <w:hideMark/>
          </w:tcPr>
          <w:p w14:paraId="6ED6F634" w14:textId="77777777" w:rsidR="008328DB" w:rsidRPr="008328DB" w:rsidRDefault="008328DB" w:rsidP="008328DB">
            <w:pPr>
              <w:spacing w:line="360" w:lineRule="auto"/>
              <w:contextualSpacing/>
              <w:rPr>
                <w:rFonts w:ascii="Times New Roman" w:eastAsia="Times New Roman" w:hAnsi="Times New Roman" w:cs="Times New Roman"/>
                <w:b/>
                <w:color w:val="282929"/>
                <w:sz w:val="28"/>
                <w:szCs w:val="28"/>
                <w:lang w:val="ru-RU"/>
              </w:rPr>
            </w:pPr>
          </w:p>
        </w:tc>
        <w:tc>
          <w:tcPr>
            <w:tcW w:w="2552" w:type="dxa"/>
            <w:vMerge/>
            <w:tcBorders>
              <w:top w:val="nil"/>
              <w:left w:val="nil"/>
              <w:bottom w:val="single" w:sz="8" w:space="0" w:color="auto"/>
              <w:right w:val="single" w:sz="8" w:space="0" w:color="auto"/>
            </w:tcBorders>
            <w:shd w:val="clear" w:color="auto" w:fill="auto"/>
            <w:vAlign w:val="center"/>
            <w:hideMark/>
          </w:tcPr>
          <w:p w14:paraId="47B01F21" w14:textId="77777777" w:rsidR="008328DB" w:rsidRPr="008328DB" w:rsidRDefault="008328DB" w:rsidP="008328DB">
            <w:pPr>
              <w:spacing w:line="360" w:lineRule="auto"/>
              <w:contextualSpacing/>
              <w:rPr>
                <w:rFonts w:ascii="Times New Roman" w:eastAsia="Times New Roman" w:hAnsi="Times New Roman" w:cs="Times New Roman"/>
                <w:color w:val="FF0000"/>
                <w:sz w:val="28"/>
                <w:szCs w:val="28"/>
                <w:lang w:val="ru-RU"/>
              </w:rPr>
            </w:pP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AA700BE" w14:textId="77777777" w:rsidR="008328DB" w:rsidRPr="008328DB" w:rsidRDefault="008328DB" w:rsidP="008328DB">
            <w:pPr>
              <w:spacing w:before="100" w:beforeAutospacing="1" w:line="360" w:lineRule="auto"/>
              <w:contextualSpacing/>
              <w:rPr>
                <w:rFonts w:ascii="Times New Roman" w:eastAsia="Times New Roman" w:hAnsi="Times New Roman" w:cs="Times New Roman"/>
                <w:color w:val="282929"/>
                <w:sz w:val="28"/>
                <w:szCs w:val="28"/>
                <w:lang w:val="ru-RU"/>
              </w:rPr>
            </w:pPr>
            <w:r w:rsidRPr="008328DB">
              <w:rPr>
                <w:rFonts w:ascii="Times New Roman" w:eastAsia="Times New Roman" w:hAnsi="Times New Roman" w:cs="Times New Roman"/>
                <w:color w:val="282929"/>
                <w:sz w:val="28"/>
                <w:szCs w:val="28"/>
                <w:lang w:val="ru-RU"/>
              </w:rPr>
              <w:t>с 05.11.2019 г. по 27.12.2019 г.</w:t>
            </w:r>
          </w:p>
        </w:tc>
        <w:tc>
          <w:tcPr>
            <w:tcW w:w="1525" w:type="dxa"/>
            <w:vMerge/>
            <w:tcBorders>
              <w:top w:val="nil"/>
              <w:left w:val="nil"/>
              <w:bottom w:val="single" w:sz="8" w:space="0" w:color="auto"/>
              <w:right w:val="single" w:sz="8" w:space="0" w:color="auto"/>
            </w:tcBorders>
            <w:shd w:val="clear" w:color="auto" w:fill="auto"/>
            <w:vAlign w:val="center"/>
            <w:hideMark/>
          </w:tcPr>
          <w:p w14:paraId="03D44501" w14:textId="77777777" w:rsidR="008328DB" w:rsidRPr="008328DB" w:rsidRDefault="008328DB" w:rsidP="008328DB">
            <w:pPr>
              <w:spacing w:line="360" w:lineRule="auto"/>
              <w:contextualSpacing/>
              <w:rPr>
                <w:rFonts w:ascii="Times New Roman" w:eastAsia="Times New Roman" w:hAnsi="Times New Roman" w:cs="Times New Roman"/>
                <w:color w:val="282929"/>
                <w:sz w:val="28"/>
                <w:szCs w:val="28"/>
                <w:lang w:val="ru-RU"/>
              </w:rPr>
            </w:pPr>
          </w:p>
        </w:tc>
      </w:tr>
      <w:tr w:rsidR="008328DB" w:rsidRPr="008328DB" w14:paraId="64ED5181" w14:textId="77777777" w:rsidTr="008328DB">
        <w:tc>
          <w:tcPr>
            <w:tcW w:w="2161"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BB73FA0" w14:textId="77777777" w:rsidR="008328DB" w:rsidRPr="008328DB" w:rsidRDefault="008328DB" w:rsidP="008328DB">
            <w:pPr>
              <w:spacing w:before="100" w:beforeAutospacing="1" w:line="360" w:lineRule="auto"/>
              <w:contextualSpacing/>
              <w:rPr>
                <w:rFonts w:ascii="Times New Roman" w:eastAsia="Times New Roman" w:hAnsi="Times New Roman" w:cs="Times New Roman"/>
                <w:b/>
                <w:color w:val="282929"/>
                <w:sz w:val="28"/>
                <w:szCs w:val="28"/>
                <w:lang w:val="ru-RU"/>
              </w:rPr>
            </w:pPr>
            <w:r w:rsidRPr="008328DB">
              <w:rPr>
                <w:rFonts w:ascii="Times New Roman" w:eastAsia="Times New Roman" w:hAnsi="Times New Roman" w:cs="Times New Roman"/>
                <w:b/>
                <w:color w:val="282929"/>
                <w:sz w:val="28"/>
                <w:szCs w:val="28"/>
                <w:lang w:val="ru-RU"/>
              </w:rPr>
              <w:t>2 полугодие</w:t>
            </w:r>
          </w:p>
        </w:tc>
        <w:tc>
          <w:tcPr>
            <w:tcW w:w="2552"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0108C69" w14:textId="77777777" w:rsidR="008328DB" w:rsidRPr="008328DB" w:rsidRDefault="008328DB" w:rsidP="008328DB">
            <w:pPr>
              <w:spacing w:before="100" w:beforeAutospacing="1" w:line="360" w:lineRule="auto"/>
              <w:contextualSpacing/>
              <w:rPr>
                <w:rFonts w:ascii="Times New Roman" w:eastAsia="Times New Roman" w:hAnsi="Times New Roman" w:cs="Times New Roman"/>
                <w:color w:val="FF0000"/>
                <w:sz w:val="28"/>
                <w:szCs w:val="28"/>
                <w:lang w:val="ru-RU"/>
              </w:rPr>
            </w:pPr>
            <w:r w:rsidRPr="008328DB">
              <w:rPr>
                <w:rFonts w:ascii="Times New Roman" w:eastAsia="Times New Roman" w:hAnsi="Times New Roman" w:cs="Times New Roman"/>
                <w:sz w:val="28"/>
                <w:szCs w:val="28"/>
                <w:lang w:val="ru-RU"/>
              </w:rPr>
              <w:t>18 учебных недель</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5E7485C" w14:textId="77777777" w:rsidR="008328DB" w:rsidRPr="008328DB" w:rsidRDefault="008328DB" w:rsidP="008328DB">
            <w:pPr>
              <w:spacing w:before="100" w:beforeAutospacing="1" w:line="360" w:lineRule="auto"/>
              <w:contextualSpacing/>
              <w:rPr>
                <w:rFonts w:ascii="Times New Roman" w:eastAsia="Times New Roman" w:hAnsi="Times New Roman" w:cs="Times New Roman"/>
                <w:color w:val="282929"/>
                <w:sz w:val="28"/>
                <w:szCs w:val="28"/>
                <w:lang w:val="ru-RU"/>
              </w:rPr>
            </w:pPr>
            <w:r w:rsidRPr="008328DB">
              <w:rPr>
                <w:rFonts w:ascii="Times New Roman" w:eastAsia="Times New Roman" w:hAnsi="Times New Roman" w:cs="Times New Roman"/>
                <w:color w:val="282929"/>
                <w:sz w:val="28"/>
                <w:szCs w:val="28"/>
                <w:lang w:val="ru-RU"/>
              </w:rPr>
              <w:t xml:space="preserve">с </w:t>
            </w:r>
            <w:r w:rsidRPr="008328DB">
              <w:rPr>
                <w:rFonts w:ascii="Times New Roman" w:eastAsia="Times New Roman" w:hAnsi="Times New Roman" w:cs="Times New Roman"/>
                <w:sz w:val="28"/>
                <w:szCs w:val="28"/>
                <w:lang w:val="ru-RU"/>
              </w:rPr>
              <w:t>13.01.2020 г. по 20.03.2020г.</w:t>
            </w:r>
          </w:p>
        </w:tc>
        <w:tc>
          <w:tcPr>
            <w:tcW w:w="1525"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4CFDA0E" w14:textId="77777777" w:rsidR="008328DB" w:rsidRPr="008328DB" w:rsidRDefault="008328DB" w:rsidP="008328DB">
            <w:pPr>
              <w:spacing w:before="100" w:beforeAutospacing="1" w:line="360" w:lineRule="auto"/>
              <w:contextualSpacing/>
              <w:rPr>
                <w:rFonts w:ascii="Times New Roman" w:eastAsia="Times New Roman" w:hAnsi="Times New Roman" w:cs="Times New Roman"/>
                <w:color w:val="282929"/>
                <w:sz w:val="28"/>
                <w:szCs w:val="28"/>
                <w:lang w:val="ru-RU"/>
              </w:rPr>
            </w:pPr>
            <w:r w:rsidRPr="008328DB">
              <w:rPr>
                <w:rFonts w:ascii="Times New Roman" w:eastAsia="Times New Roman" w:hAnsi="Times New Roman" w:cs="Times New Roman"/>
                <w:color w:val="282929"/>
                <w:sz w:val="28"/>
                <w:szCs w:val="28"/>
                <w:lang w:val="ru-RU"/>
              </w:rPr>
              <w:t>для 10-11 классов</w:t>
            </w:r>
          </w:p>
        </w:tc>
      </w:tr>
      <w:tr w:rsidR="008328DB" w:rsidRPr="008328DB" w14:paraId="69973444" w14:textId="77777777" w:rsidTr="008328DB">
        <w:tc>
          <w:tcPr>
            <w:tcW w:w="2161" w:type="dxa"/>
            <w:vMerge/>
            <w:tcBorders>
              <w:top w:val="nil"/>
              <w:left w:val="single" w:sz="8" w:space="0" w:color="auto"/>
              <w:bottom w:val="single" w:sz="8" w:space="0" w:color="auto"/>
              <w:right w:val="single" w:sz="8" w:space="0" w:color="auto"/>
            </w:tcBorders>
            <w:shd w:val="clear" w:color="auto" w:fill="auto"/>
            <w:vAlign w:val="center"/>
            <w:hideMark/>
          </w:tcPr>
          <w:p w14:paraId="7F5CBCF8" w14:textId="77777777" w:rsidR="008328DB" w:rsidRPr="008328DB" w:rsidRDefault="008328DB" w:rsidP="008328DB">
            <w:pPr>
              <w:spacing w:line="360" w:lineRule="auto"/>
              <w:contextualSpacing/>
              <w:rPr>
                <w:rFonts w:ascii="Times New Roman" w:eastAsia="Times New Roman" w:hAnsi="Times New Roman" w:cs="Times New Roman"/>
                <w:color w:val="282929"/>
                <w:sz w:val="28"/>
                <w:szCs w:val="28"/>
                <w:lang w:val="ru-RU"/>
              </w:rPr>
            </w:pPr>
          </w:p>
        </w:tc>
        <w:tc>
          <w:tcPr>
            <w:tcW w:w="2552" w:type="dxa"/>
            <w:vMerge/>
            <w:tcBorders>
              <w:top w:val="nil"/>
              <w:left w:val="nil"/>
              <w:bottom w:val="single" w:sz="8" w:space="0" w:color="auto"/>
              <w:right w:val="single" w:sz="8" w:space="0" w:color="auto"/>
            </w:tcBorders>
            <w:shd w:val="clear" w:color="auto" w:fill="auto"/>
            <w:vAlign w:val="center"/>
            <w:hideMark/>
          </w:tcPr>
          <w:p w14:paraId="23CA60A5" w14:textId="77777777" w:rsidR="008328DB" w:rsidRPr="008328DB" w:rsidRDefault="008328DB" w:rsidP="008328DB">
            <w:pPr>
              <w:spacing w:line="360" w:lineRule="auto"/>
              <w:contextualSpacing/>
              <w:rPr>
                <w:rFonts w:ascii="Times New Roman" w:eastAsia="Times New Roman" w:hAnsi="Times New Roman" w:cs="Times New Roman"/>
                <w:color w:val="FF0000"/>
                <w:sz w:val="28"/>
                <w:szCs w:val="28"/>
                <w:lang w:val="ru-RU"/>
              </w:rPr>
            </w:pP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5EA58CF" w14:textId="77777777" w:rsidR="008328DB" w:rsidRPr="008328DB" w:rsidRDefault="008328DB" w:rsidP="008328DB">
            <w:pPr>
              <w:spacing w:before="100" w:beforeAutospacing="1" w:line="360" w:lineRule="auto"/>
              <w:contextualSpacing/>
              <w:rPr>
                <w:rFonts w:ascii="Times New Roman" w:eastAsia="Times New Roman" w:hAnsi="Times New Roman" w:cs="Times New Roman"/>
                <w:color w:val="282929"/>
                <w:sz w:val="28"/>
                <w:szCs w:val="28"/>
                <w:lang w:val="ru-RU"/>
              </w:rPr>
            </w:pPr>
            <w:r w:rsidRPr="008328DB">
              <w:rPr>
                <w:rFonts w:ascii="Times New Roman" w:eastAsia="Times New Roman" w:hAnsi="Times New Roman" w:cs="Times New Roman"/>
                <w:color w:val="282929"/>
                <w:sz w:val="28"/>
                <w:szCs w:val="28"/>
                <w:lang w:val="ru-RU"/>
              </w:rPr>
              <w:t xml:space="preserve">с </w:t>
            </w:r>
            <w:r w:rsidRPr="008328DB">
              <w:rPr>
                <w:rFonts w:ascii="Times New Roman" w:eastAsia="Times New Roman" w:hAnsi="Times New Roman" w:cs="Times New Roman"/>
                <w:sz w:val="28"/>
                <w:szCs w:val="28"/>
                <w:lang w:val="ru-RU"/>
              </w:rPr>
              <w:t>30.03.2020 г. по 22.05.2020 г.</w:t>
            </w:r>
          </w:p>
        </w:tc>
        <w:tc>
          <w:tcPr>
            <w:tcW w:w="1525" w:type="dxa"/>
            <w:vMerge/>
            <w:tcBorders>
              <w:top w:val="nil"/>
              <w:left w:val="nil"/>
              <w:bottom w:val="single" w:sz="8" w:space="0" w:color="auto"/>
              <w:right w:val="single" w:sz="8" w:space="0" w:color="auto"/>
            </w:tcBorders>
            <w:shd w:val="clear" w:color="auto" w:fill="auto"/>
            <w:vAlign w:val="center"/>
            <w:hideMark/>
          </w:tcPr>
          <w:p w14:paraId="2A5DBFE3" w14:textId="77777777" w:rsidR="008328DB" w:rsidRPr="008328DB" w:rsidRDefault="008328DB" w:rsidP="008328DB">
            <w:pPr>
              <w:spacing w:line="360" w:lineRule="auto"/>
              <w:contextualSpacing/>
              <w:rPr>
                <w:rFonts w:ascii="Times New Roman" w:eastAsia="Times New Roman" w:hAnsi="Times New Roman" w:cs="Times New Roman"/>
                <w:color w:val="282929"/>
                <w:sz w:val="28"/>
                <w:szCs w:val="28"/>
                <w:lang w:val="ru-RU"/>
              </w:rPr>
            </w:pPr>
          </w:p>
        </w:tc>
      </w:tr>
      <w:tr w:rsidR="008328DB" w:rsidRPr="008328DB" w14:paraId="2DDB387F" w14:textId="77777777" w:rsidTr="008328DB">
        <w:tc>
          <w:tcPr>
            <w:tcW w:w="216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8BCF582" w14:textId="77777777" w:rsidR="008328DB" w:rsidRPr="008328DB" w:rsidRDefault="008328DB" w:rsidP="008328DB">
            <w:pPr>
              <w:spacing w:before="100" w:beforeAutospacing="1" w:line="360" w:lineRule="auto"/>
              <w:contextualSpacing/>
              <w:rPr>
                <w:rFonts w:ascii="Times New Roman" w:eastAsia="Times New Roman" w:hAnsi="Times New Roman" w:cs="Times New Roman"/>
                <w:color w:val="282929"/>
                <w:sz w:val="28"/>
                <w:szCs w:val="28"/>
                <w:lang w:val="ru-RU"/>
              </w:rPr>
            </w:pPr>
            <w:r w:rsidRPr="008328DB">
              <w:rPr>
                <w:rFonts w:ascii="Times New Roman" w:eastAsia="Times New Roman" w:hAnsi="Times New Roman" w:cs="Times New Roman"/>
                <w:color w:val="282929"/>
                <w:sz w:val="28"/>
                <w:szCs w:val="28"/>
                <w:lang w:val="ru-RU"/>
              </w:rPr>
              <w:t> </w:t>
            </w:r>
          </w:p>
        </w:tc>
        <w:tc>
          <w:tcPr>
            <w:tcW w:w="255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4237024" w14:textId="77777777" w:rsidR="008328DB" w:rsidRPr="008328DB" w:rsidRDefault="008328DB" w:rsidP="008328DB">
            <w:pPr>
              <w:spacing w:before="100" w:beforeAutospacing="1" w:line="360" w:lineRule="auto"/>
              <w:contextualSpacing/>
              <w:jc w:val="center"/>
              <w:rPr>
                <w:rFonts w:ascii="Times New Roman" w:eastAsia="Times New Roman" w:hAnsi="Times New Roman" w:cs="Times New Roman"/>
                <w:color w:val="FF0000"/>
                <w:sz w:val="28"/>
                <w:szCs w:val="28"/>
                <w:lang w:val="ru-RU"/>
              </w:rPr>
            </w:pPr>
            <w:r w:rsidRPr="008328DB">
              <w:rPr>
                <w:rFonts w:ascii="Times New Roman" w:eastAsia="Times New Roman" w:hAnsi="Times New Roman" w:cs="Times New Roman"/>
                <w:sz w:val="28"/>
                <w:szCs w:val="28"/>
                <w:lang w:val="ru-RU"/>
              </w:rPr>
              <w:t>34</w:t>
            </w:r>
          </w:p>
        </w:tc>
        <w:tc>
          <w:tcPr>
            <w:tcW w:w="396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E91EED7" w14:textId="77777777" w:rsidR="008328DB" w:rsidRPr="008328DB" w:rsidRDefault="008328DB" w:rsidP="008328DB">
            <w:pPr>
              <w:spacing w:before="100" w:beforeAutospacing="1" w:line="360" w:lineRule="auto"/>
              <w:contextualSpacing/>
              <w:rPr>
                <w:rFonts w:ascii="Times New Roman" w:eastAsia="Times New Roman" w:hAnsi="Times New Roman" w:cs="Times New Roman"/>
                <w:color w:val="282929"/>
                <w:sz w:val="28"/>
                <w:szCs w:val="28"/>
                <w:lang w:val="ru-RU"/>
              </w:rPr>
            </w:pPr>
            <w:r w:rsidRPr="008328DB">
              <w:rPr>
                <w:rFonts w:ascii="Times New Roman" w:eastAsia="Times New Roman" w:hAnsi="Times New Roman" w:cs="Times New Roman"/>
                <w:color w:val="282929"/>
                <w:sz w:val="28"/>
                <w:szCs w:val="28"/>
                <w:lang w:val="ru-RU"/>
              </w:rPr>
              <w:t> </w:t>
            </w:r>
          </w:p>
        </w:tc>
        <w:tc>
          <w:tcPr>
            <w:tcW w:w="152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F849F2C" w14:textId="77777777" w:rsidR="008328DB" w:rsidRPr="008328DB" w:rsidRDefault="008328DB" w:rsidP="008328DB">
            <w:pPr>
              <w:spacing w:before="100" w:beforeAutospacing="1" w:line="360" w:lineRule="auto"/>
              <w:contextualSpacing/>
              <w:rPr>
                <w:rFonts w:ascii="Times New Roman" w:eastAsia="Times New Roman" w:hAnsi="Times New Roman" w:cs="Times New Roman"/>
                <w:color w:val="282929"/>
                <w:sz w:val="28"/>
                <w:szCs w:val="28"/>
                <w:lang w:val="ru-RU"/>
              </w:rPr>
            </w:pPr>
            <w:r w:rsidRPr="008328DB">
              <w:rPr>
                <w:rFonts w:ascii="Times New Roman" w:eastAsia="Times New Roman" w:hAnsi="Times New Roman" w:cs="Times New Roman"/>
                <w:color w:val="282929"/>
                <w:sz w:val="28"/>
                <w:szCs w:val="28"/>
                <w:lang w:val="ru-RU"/>
              </w:rPr>
              <w:t> </w:t>
            </w:r>
          </w:p>
        </w:tc>
      </w:tr>
    </w:tbl>
    <w:p w14:paraId="4E132DF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14:paraId="50D8122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14:paraId="0C3E75A9" w14:textId="77777777" w:rsidR="003F6905" w:rsidRPr="00A72655" w:rsidRDefault="003F6905" w:rsidP="003F6905">
      <w:pPr>
        <w:spacing w:line="360" w:lineRule="auto"/>
        <w:ind w:firstLine="709"/>
        <w:contextualSpacing/>
        <w:jc w:val="both"/>
        <w:rPr>
          <w:rFonts w:ascii="Times New Roman" w:hAnsi="Times New Roman" w:cs="Times New Roman"/>
          <w:b/>
          <w:sz w:val="28"/>
          <w:szCs w:val="28"/>
          <w:lang w:val="ru-RU"/>
        </w:rPr>
      </w:pPr>
      <w:r w:rsidRPr="00A72655">
        <w:rPr>
          <w:rFonts w:ascii="Times New Roman" w:hAnsi="Times New Roman" w:cs="Times New Roman"/>
          <w:b/>
          <w:sz w:val="28"/>
          <w:szCs w:val="28"/>
        </w:rPr>
        <w:t>III</w:t>
      </w:r>
      <w:r w:rsidRPr="00A72655">
        <w:rPr>
          <w:rFonts w:ascii="Times New Roman" w:hAnsi="Times New Roman" w:cs="Times New Roman"/>
          <w:b/>
          <w:sz w:val="28"/>
          <w:szCs w:val="28"/>
          <w:lang w:val="ru-RU"/>
        </w:rPr>
        <w:t>. Сроки и продолжительность каникул</w:t>
      </w:r>
    </w:p>
    <w:p w14:paraId="53348D0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Осенние каникулы:    с 26.10.2019 г.  по  04.11.2019 г.  - 10 дней</w:t>
      </w:r>
    </w:p>
    <w:p w14:paraId="22139EC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Зимние каникулы:     с 28.12.2019 г.  по  12.01.2020 г. - 16 дней</w:t>
      </w:r>
    </w:p>
    <w:p w14:paraId="65BE686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Весенние каникулы:   с 21.03.2020 г. по  29.03.2020 г. - 9 дней</w:t>
      </w:r>
    </w:p>
    <w:p w14:paraId="54B8B8F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Летние каникулы:       с 23.05.2020 г. по  31.08.2020 г. - 100 дней </w:t>
      </w:r>
    </w:p>
    <w:p w14:paraId="4D9C013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Дополнительные каникулы для первоклассников:  </w:t>
      </w:r>
    </w:p>
    <w:p w14:paraId="74E78AF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 24.02.2019 г. по 01.03.2020 г. (7 дней)</w:t>
      </w:r>
    </w:p>
    <w:p w14:paraId="71CC47A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w:t>
      </w:r>
    </w:p>
    <w:p w14:paraId="44E6BF8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A72655">
        <w:rPr>
          <w:rFonts w:ascii="Times New Roman" w:hAnsi="Times New Roman" w:cs="Times New Roman"/>
          <w:sz w:val="28"/>
          <w:szCs w:val="28"/>
          <w:u w:val="single"/>
          <w:lang w:val="ru-RU"/>
        </w:rPr>
        <w:t>Учебные занятия проводятся в 1 смену.</w:t>
      </w:r>
      <w:r w:rsidRPr="003F6905">
        <w:rPr>
          <w:rFonts w:ascii="Times New Roman" w:hAnsi="Times New Roman" w:cs="Times New Roman"/>
          <w:sz w:val="28"/>
          <w:szCs w:val="28"/>
          <w:lang w:val="ru-RU"/>
        </w:rPr>
        <w:t xml:space="preserve"> В первую смену занимается 20 классов:</w:t>
      </w:r>
    </w:p>
    <w:p w14:paraId="634F0F8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( 1аб, 2аб, 3аб, 4аб, 5аб, 6аб, 7аб, 8аб, 9аб, 10а,11а)</w:t>
      </w:r>
    </w:p>
    <w:p w14:paraId="6B13E50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Расписание звонков 2-11 классов</w:t>
      </w:r>
    </w:p>
    <w:p w14:paraId="7545BA0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Продолжительность уроков 45 минут</w:t>
      </w:r>
    </w:p>
    <w:p w14:paraId="0EFE3D7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w:t>
      </w:r>
      <w:r w:rsidRPr="003F6905">
        <w:rPr>
          <w:rFonts w:ascii="Times New Roman" w:hAnsi="Times New Roman" w:cs="Times New Roman"/>
          <w:sz w:val="28"/>
          <w:szCs w:val="28"/>
          <w:lang w:val="ru-RU"/>
        </w:rPr>
        <w:tab/>
        <w:t>8.30 -</w:t>
      </w:r>
      <w:r w:rsidRPr="003F6905">
        <w:rPr>
          <w:rFonts w:ascii="Times New Roman" w:hAnsi="Times New Roman" w:cs="Times New Roman"/>
          <w:sz w:val="28"/>
          <w:szCs w:val="28"/>
          <w:lang w:val="ru-RU"/>
        </w:rPr>
        <w:tab/>
        <w:t>9.15</w:t>
      </w:r>
    </w:p>
    <w:p w14:paraId="4A89BF0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w:t>
      </w:r>
      <w:r w:rsidRPr="003F6905">
        <w:rPr>
          <w:rFonts w:ascii="Times New Roman" w:hAnsi="Times New Roman" w:cs="Times New Roman"/>
          <w:sz w:val="28"/>
          <w:szCs w:val="28"/>
          <w:lang w:val="ru-RU"/>
        </w:rPr>
        <w:tab/>
        <w:t>9.25 -</w:t>
      </w:r>
      <w:r w:rsidRPr="003F6905">
        <w:rPr>
          <w:rFonts w:ascii="Times New Roman" w:hAnsi="Times New Roman" w:cs="Times New Roman"/>
          <w:sz w:val="28"/>
          <w:szCs w:val="28"/>
          <w:lang w:val="ru-RU"/>
        </w:rPr>
        <w:tab/>
        <w:t>10.10</w:t>
      </w:r>
    </w:p>
    <w:p w14:paraId="21712DA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w:t>
      </w:r>
      <w:r w:rsidRPr="003F6905">
        <w:rPr>
          <w:rFonts w:ascii="Times New Roman" w:hAnsi="Times New Roman" w:cs="Times New Roman"/>
          <w:sz w:val="28"/>
          <w:szCs w:val="28"/>
          <w:lang w:val="ru-RU"/>
        </w:rPr>
        <w:tab/>
        <w:t>10.30 -</w:t>
      </w:r>
      <w:r w:rsidR="00A72655">
        <w:rPr>
          <w:rFonts w:ascii="Times New Roman" w:hAnsi="Times New Roman" w:cs="Times New Roman"/>
          <w:sz w:val="28"/>
          <w:szCs w:val="28"/>
          <w:lang w:val="ru-RU"/>
        </w:rPr>
        <w:t xml:space="preserve"> </w:t>
      </w:r>
      <w:r w:rsidRPr="003F6905">
        <w:rPr>
          <w:rFonts w:ascii="Times New Roman" w:hAnsi="Times New Roman" w:cs="Times New Roman"/>
          <w:sz w:val="28"/>
          <w:szCs w:val="28"/>
          <w:lang w:val="ru-RU"/>
        </w:rPr>
        <w:t>11.15</w:t>
      </w:r>
    </w:p>
    <w:p w14:paraId="0DF0500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4.</w:t>
      </w:r>
      <w:r w:rsidRPr="003F6905">
        <w:rPr>
          <w:rFonts w:ascii="Times New Roman" w:hAnsi="Times New Roman" w:cs="Times New Roman"/>
          <w:sz w:val="28"/>
          <w:szCs w:val="28"/>
          <w:lang w:val="ru-RU"/>
        </w:rPr>
        <w:tab/>
        <w:t>11.35 -</w:t>
      </w:r>
      <w:r w:rsidR="00A72655">
        <w:rPr>
          <w:rFonts w:ascii="Times New Roman" w:hAnsi="Times New Roman" w:cs="Times New Roman"/>
          <w:sz w:val="28"/>
          <w:szCs w:val="28"/>
          <w:lang w:val="ru-RU"/>
        </w:rPr>
        <w:t xml:space="preserve"> </w:t>
      </w:r>
      <w:r w:rsidRPr="003F6905">
        <w:rPr>
          <w:rFonts w:ascii="Times New Roman" w:hAnsi="Times New Roman" w:cs="Times New Roman"/>
          <w:sz w:val="28"/>
          <w:szCs w:val="28"/>
          <w:lang w:val="ru-RU"/>
        </w:rPr>
        <w:t>21.20</w:t>
      </w:r>
    </w:p>
    <w:p w14:paraId="573B14E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5.</w:t>
      </w:r>
      <w:r w:rsidRPr="003F6905">
        <w:rPr>
          <w:rFonts w:ascii="Times New Roman" w:hAnsi="Times New Roman" w:cs="Times New Roman"/>
          <w:sz w:val="28"/>
          <w:szCs w:val="28"/>
          <w:lang w:val="ru-RU"/>
        </w:rPr>
        <w:tab/>
        <w:t>12.30 -</w:t>
      </w:r>
      <w:r w:rsidR="00A72655">
        <w:rPr>
          <w:rFonts w:ascii="Times New Roman" w:hAnsi="Times New Roman" w:cs="Times New Roman"/>
          <w:sz w:val="28"/>
          <w:szCs w:val="28"/>
          <w:lang w:val="ru-RU"/>
        </w:rPr>
        <w:t xml:space="preserve"> </w:t>
      </w:r>
      <w:r w:rsidRPr="003F6905">
        <w:rPr>
          <w:rFonts w:ascii="Times New Roman" w:hAnsi="Times New Roman" w:cs="Times New Roman"/>
          <w:sz w:val="28"/>
          <w:szCs w:val="28"/>
          <w:lang w:val="ru-RU"/>
        </w:rPr>
        <w:t>13.15</w:t>
      </w:r>
    </w:p>
    <w:p w14:paraId="109CCAA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6.</w:t>
      </w:r>
      <w:r w:rsidRPr="003F6905">
        <w:rPr>
          <w:rFonts w:ascii="Times New Roman" w:hAnsi="Times New Roman" w:cs="Times New Roman"/>
          <w:sz w:val="28"/>
          <w:szCs w:val="28"/>
          <w:lang w:val="ru-RU"/>
        </w:rPr>
        <w:tab/>
        <w:t>13.25 -</w:t>
      </w:r>
      <w:r w:rsidR="00A72655">
        <w:rPr>
          <w:rFonts w:ascii="Times New Roman" w:hAnsi="Times New Roman" w:cs="Times New Roman"/>
          <w:sz w:val="28"/>
          <w:szCs w:val="28"/>
          <w:lang w:val="ru-RU"/>
        </w:rPr>
        <w:t xml:space="preserve"> </w:t>
      </w:r>
      <w:r w:rsidRPr="003F6905">
        <w:rPr>
          <w:rFonts w:ascii="Times New Roman" w:hAnsi="Times New Roman" w:cs="Times New Roman"/>
          <w:sz w:val="28"/>
          <w:szCs w:val="28"/>
          <w:lang w:val="ru-RU"/>
        </w:rPr>
        <w:t>14.10</w:t>
      </w:r>
    </w:p>
    <w:p w14:paraId="6A16B35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7</w:t>
      </w:r>
      <w:r w:rsidRPr="003F6905">
        <w:rPr>
          <w:rFonts w:ascii="Times New Roman" w:hAnsi="Times New Roman" w:cs="Times New Roman"/>
          <w:sz w:val="28"/>
          <w:szCs w:val="28"/>
          <w:lang w:val="ru-RU"/>
        </w:rPr>
        <w:tab/>
        <w:t>14.20</w:t>
      </w:r>
      <w:r w:rsidRPr="003F6905">
        <w:rPr>
          <w:rFonts w:ascii="Times New Roman" w:hAnsi="Times New Roman" w:cs="Times New Roman"/>
          <w:sz w:val="28"/>
          <w:szCs w:val="28"/>
          <w:lang w:val="ru-RU"/>
        </w:rPr>
        <w:tab/>
      </w:r>
      <w:r w:rsidR="00A72655">
        <w:rPr>
          <w:rFonts w:ascii="Times New Roman" w:hAnsi="Times New Roman" w:cs="Times New Roman"/>
          <w:sz w:val="28"/>
          <w:szCs w:val="28"/>
          <w:lang w:val="ru-RU"/>
        </w:rPr>
        <w:t xml:space="preserve">- </w:t>
      </w:r>
      <w:r w:rsidRPr="003F6905">
        <w:rPr>
          <w:rFonts w:ascii="Times New Roman" w:hAnsi="Times New Roman" w:cs="Times New Roman"/>
          <w:sz w:val="28"/>
          <w:szCs w:val="28"/>
          <w:lang w:val="ru-RU"/>
        </w:rPr>
        <w:t>15.05</w:t>
      </w:r>
    </w:p>
    <w:p w14:paraId="03EA1E0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14:paraId="478F49E3" w14:textId="77777777" w:rsidR="003F6905" w:rsidRPr="00A72655" w:rsidRDefault="003F6905" w:rsidP="003F6905">
      <w:pPr>
        <w:spacing w:line="360" w:lineRule="auto"/>
        <w:ind w:firstLine="709"/>
        <w:contextualSpacing/>
        <w:jc w:val="both"/>
        <w:rPr>
          <w:rFonts w:ascii="Times New Roman" w:hAnsi="Times New Roman" w:cs="Times New Roman"/>
          <w:b/>
          <w:sz w:val="28"/>
          <w:szCs w:val="28"/>
          <w:lang w:val="ru-RU"/>
        </w:rPr>
      </w:pPr>
      <w:r w:rsidRPr="00A72655">
        <w:rPr>
          <w:rFonts w:ascii="Times New Roman" w:hAnsi="Times New Roman" w:cs="Times New Roman"/>
          <w:b/>
          <w:sz w:val="28"/>
          <w:szCs w:val="28"/>
          <w:lang w:val="ru-RU"/>
        </w:rPr>
        <w:t xml:space="preserve">Регламентирование образовательного процесса </w:t>
      </w:r>
    </w:p>
    <w:p w14:paraId="5F1264A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Продолжительность учебной недели:</w:t>
      </w:r>
    </w:p>
    <w:p w14:paraId="5FAC36A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 xml:space="preserve">5-дневная для 1 классов (ФГОС), обучающихся по общеобразовательным программам начального общего образования; </w:t>
      </w:r>
    </w:p>
    <w:p w14:paraId="6CBA8D2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5-дневная для 2-9 классов (ФГОС), обучающихся по общеобразовательным программам начального общего образования и основного общего образования;</w:t>
      </w:r>
    </w:p>
    <w:p w14:paraId="4BC5BFC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5-дневная для 9-11 классов, обучающихся по общеобразовательным программам основного общего и среднего общего образования.</w:t>
      </w:r>
    </w:p>
    <w:p w14:paraId="7C5AE82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Учреждение работает в 1 смену. Начало занятий для обучающихся 1 смены - 8.30.</w:t>
      </w:r>
    </w:p>
    <w:p w14:paraId="4689A04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Продолжительность уроков составляет для обучающихся  1- х классов - 35 минут -1 полугодие ,45 минут – второе полугодие, для обучающихся  2-11 классов 45 минут, Обучение в первом классе осуществляется с соблюдением следующих дополнительных требований:</w:t>
      </w:r>
    </w:p>
    <w:p w14:paraId="28D6719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учебные занятия проводятся в первую смену;</w:t>
      </w:r>
    </w:p>
    <w:p w14:paraId="45CFED9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 используются «ступенчатый» режим обучения.</w:t>
      </w:r>
    </w:p>
    <w:p w14:paraId="54D9B35C" w14:textId="77777777" w:rsidR="003F6905" w:rsidRDefault="00A72655" w:rsidP="00A72655">
      <w:pPr>
        <w:pStyle w:val="3"/>
        <w:jc w:val="center"/>
        <w:rPr>
          <w:rFonts w:ascii="Times New Roman" w:hAnsi="Times New Roman" w:cs="Times New Roman"/>
          <w:sz w:val="28"/>
          <w:szCs w:val="28"/>
          <w:lang w:val="ru-RU"/>
        </w:rPr>
      </w:pPr>
      <w:bookmarkStart w:id="44" w:name="_Toc47870729"/>
      <w:r w:rsidRPr="00A72655">
        <w:rPr>
          <w:rFonts w:ascii="Times New Roman" w:hAnsi="Times New Roman" w:cs="Times New Roman"/>
          <w:sz w:val="28"/>
          <w:szCs w:val="28"/>
          <w:lang w:val="ru-RU"/>
        </w:rPr>
        <w:t>3.1.2 План в</w:t>
      </w:r>
      <w:r w:rsidR="003F6905" w:rsidRPr="00A72655">
        <w:rPr>
          <w:rFonts w:ascii="Times New Roman" w:hAnsi="Times New Roman" w:cs="Times New Roman"/>
          <w:sz w:val="28"/>
          <w:szCs w:val="28"/>
          <w:lang w:val="ru-RU"/>
        </w:rPr>
        <w:t>неурочная деятельность</w:t>
      </w:r>
      <w:bookmarkEnd w:id="44"/>
    </w:p>
    <w:p w14:paraId="3EC2A88A" w14:textId="77777777" w:rsidR="00A72655" w:rsidRPr="00A72655" w:rsidRDefault="00A72655" w:rsidP="00A72655">
      <w:pPr>
        <w:rPr>
          <w:lang w:val="ru-RU"/>
        </w:rPr>
      </w:pPr>
    </w:p>
    <w:p w14:paraId="4CC880F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         Внеурочная деятельность обучающихся организуется не менее чем через 45 минут после окончания уроков, реализуется в виде факультативных занятий, кружков, секций, олимпиад, соревнований и т.п. и регламентируется расписанием занятий внеурочной деятельности, утверждаемым директором.</w:t>
      </w:r>
    </w:p>
    <w:p w14:paraId="43092EF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Занятия в объединениях (кружках, секциях)  могут проводиться в любой день недели кроме субботы и воскресенья),  включая каникулы.</w:t>
      </w:r>
    </w:p>
    <w:p w14:paraId="525CB23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Окончание занятий и мероприятий дополнительного образования  не может быть позднее 18.00 ч.</w:t>
      </w:r>
    </w:p>
    <w:p w14:paraId="492EEAE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Режим занятий внеурочной деятельности  устанавливается расписанием, утверждаемым директором с учетом пожеланий родителей (законных представителей), возрастных особенностей детей и установленных санитарно-гигиенических норм.</w:t>
      </w:r>
    </w:p>
    <w:p w14:paraId="27F6C630" w14:textId="77777777" w:rsidR="00511CC7"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Учебный план внеурочной деятельности разработан в соответствии с Федеральным законом от 29.12.2012 № 273-ФЗ «Об образовании в Российской Федерации» (с изменениями от 21.07.2014), федеральным государственным образовательным стандартом основного общего образования (приказ Министерства образования и науки РФ от 17.12.2010г. №1897, зарегистрирован Минюстом РФ от 01.02.2011г.) (с изменениями от 29.12.2014 №1644 «О внесении изменений в приказ Министерства образования и науки РФ от 17.12.2010 №1897 «Об утверждении федерального государственного образовательного стандарта основного общего образования»)</w:t>
      </w:r>
      <w:r w:rsidR="00511CC7">
        <w:rPr>
          <w:rFonts w:ascii="Times New Roman" w:hAnsi="Times New Roman" w:cs="Times New Roman"/>
          <w:sz w:val="28"/>
          <w:szCs w:val="28"/>
          <w:lang w:val="ru-RU"/>
        </w:rPr>
        <w:t>.</w:t>
      </w:r>
    </w:p>
    <w:p w14:paraId="411DD53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Согласно учебному плану для общеобразовательных учреждений Российской Федерации организация занятий по направлениям внеурочной деятельности является неотъемлемой частью образовательного процесса  в </w:t>
      </w:r>
      <w:r w:rsidR="00511CC7">
        <w:rPr>
          <w:rFonts w:ascii="Times New Roman" w:hAnsi="Times New Roman" w:cs="Times New Roman"/>
          <w:sz w:val="28"/>
          <w:szCs w:val="28"/>
          <w:lang w:val="ru-RU"/>
        </w:rPr>
        <w:t>Школе</w:t>
      </w:r>
      <w:r w:rsidRPr="003F6905">
        <w:rPr>
          <w:rFonts w:ascii="Times New Roman" w:hAnsi="Times New Roman" w:cs="Times New Roman"/>
          <w:sz w:val="28"/>
          <w:szCs w:val="28"/>
          <w:lang w:val="ru-RU"/>
        </w:rPr>
        <w:t>.</w:t>
      </w:r>
    </w:p>
    <w:p w14:paraId="308A48A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Данный перспективный план отражает переход на новые стандарты образования - ФГОС ООО, который происходит поэтапно и в 2019 году коснется всех обучающихся 5 – 9 классов.</w:t>
      </w:r>
    </w:p>
    <w:p w14:paraId="4412BB3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Внеурочная деятельность обучающихся  осуществляется в соответствии с Концепцией духовно-нравственного развития и воспитания личности гражданина России, Программой воспитания и социализации обучающихся </w:t>
      </w:r>
      <w:proofErr w:type="spellStart"/>
      <w:r w:rsidR="00511CC7">
        <w:rPr>
          <w:rFonts w:ascii="Times New Roman" w:hAnsi="Times New Roman" w:cs="Times New Roman"/>
          <w:sz w:val="28"/>
          <w:szCs w:val="28"/>
          <w:lang w:val="ru-RU"/>
        </w:rPr>
        <w:t>Шкоы</w:t>
      </w:r>
      <w:proofErr w:type="spellEnd"/>
      <w:r w:rsidRPr="003F6905">
        <w:rPr>
          <w:rFonts w:ascii="Times New Roman" w:hAnsi="Times New Roman" w:cs="Times New Roman"/>
          <w:sz w:val="28"/>
          <w:szCs w:val="28"/>
          <w:lang w:val="ru-RU"/>
        </w:rPr>
        <w:t xml:space="preserve">, Положением об организации внеурочной деятельности учащихся в </w:t>
      </w:r>
      <w:r w:rsidR="00511CC7">
        <w:rPr>
          <w:rFonts w:ascii="Times New Roman" w:hAnsi="Times New Roman" w:cs="Times New Roman"/>
          <w:sz w:val="28"/>
          <w:szCs w:val="28"/>
          <w:lang w:val="ru-RU"/>
        </w:rPr>
        <w:t>Школы</w:t>
      </w:r>
      <w:r w:rsidRPr="003F6905">
        <w:rPr>
          <w:rFonts w:ascii="Times New Roman" w:hAnsi="Times New Roman" w:cs="Times New Roman"/>
          <w:sz w:val="28"/>
          <w:szCs w:val="28"/>
          <w:lang w:val="ru-RU"/>
        </w:rPr>
        <w:t xml:space="preserve">,  данным планом внеурочной деятельности обучающихся 5-9 классов. </w:t>
      </w:r>
    </w:p>
    <w:p w14:paraId="1DA4E07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Внеурочная деятельность обучающихся 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w:t>
      </w:r>
    </w:p>
    <w:p w14:paraId="5943BA2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 организации внеурочной деятельности обучающихся учитывается различие между результатами и эффектами этой деятельности.</w:t>
      </w:r>
    </w:p>
    <w:p w14:paraId="164A29B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Воспитательный результат внеурочной деятельности – непосредственное духовно – нравственное развитие ребенка благодаря его участию в том или ином виде деятельности.</w:t>
      </w:r>
    </w:p>
    <w:p w14:paraId="363005E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Воспитательные результаты внеурочной деятельности распределяются по трем уровням:</w:t>
      </w:r>
    </w:p>
    <w:p w14:paraId="6B5EA13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Первый уровень результатов – приобретение школьником социальных знаний, первичного понимания социальной реальности и повседневной жизни.</w:t>
      </w:r>
    </w:p>
    <w:p w14:paraId="285BAD5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Второй уровень результатов – получение школьником опыта переживания и позитивного отношения к базовым ценностям общества, ценностного отношения к социальной реальности в целом.</w:t>
      </w:r>
    </w:p>
    <w:p w14:paraId="601503D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Третий уровень результатов – получение школьником опыта самостоятельного общественного действия.</w:t>
      </w:r>
    </w:p>
    <w:p w14:paraId="214071B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Внеурочная деятельность понимается нами, как целенаправленная образовательная деятельность, организуемая в свободное от уроков время для социализации детей и подростков определенной возрастной группы, формирования у них потребностей к участию в социально значимых практиках и самоуправлении, создание условий для развития значимых качеств личности, реализации их творческой и познавательной активности, предпрофильной и профильной подготовки учащихся, участие в содержательном досуге, дости</w:t>
      </w:r>
      <w:r w:rsidRPr="003F6905">
        <w:rPr>
          <w:rFonts w:ascii="Times New Roman" w:hAnsi="Times New Roman" w:cs="Times New Roman"/>
          <w:sz w:val="28"/>
          <w:szCs w:val="28"/>
          <w:lang w:val="ru-RU"/>
        </w:rPr>
        <w:lastRenderedPageBreak/>
        <w:t>жение обучающимися метапредметных и личностных результатов согласно ФГОС.</w:t>
      </w:r>
    </w:p>
    <w:p w14:paraId="405879C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Внеурочная деятельность реализуется в формах, отличных от классно-урочной: экскурсии, встречи, исследовательская деятельность, деловые игры, выставки, тренинги, ресурсный круг, подготовка и проведение концертов, коллективно-творческих дел, тематических линеек и т.д.</w:t>
      </w:r>
    </w:p>
    <w:p w14:paraId="1D45063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 разработке Плана внеурочной деятельности учитывались возрастные и индивидуальные особенности обучающихся. Содержание занятий внеурочной деятельности сформировано с учетом пожеланий учащихся и их родителей (законных представителей).</w:t>
      </w:r>
    </w:p>
    <w:p w14:paraId="7C0C188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Внеурочная деятельность, в соответствии с требованиями ФГОС, организована  по следующим направлениям:</w:t>
      </w:r>
    </w:p>
    <w:p w14:paraId="7717291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спортивно-оздоровительное;</w:t>
      </w:r>
    </w:p>
    <w:p w14:paraId="4E8F92F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духовно-нравственное;</w:t>
      </w:r>
    </w:p>
    <w:p w14:paraId="75052E0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научно-техническое;</w:t>
      </w:r>
    </w:p>
    <w:p w14:paraId="62C45DE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 xml:space="preserve">художественно-эстетическое; </w:t>
      </w:r>
    </w:p>
    <w:p w14:paraId="2253FF6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экологическое;</w:t>
      </w:r>
    </w:p>
    <w:p w14:paraId="0B78DB2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социальное.</w:t>
      </w:r>
    </w:p>
    <w:p w14:paraId="367BE90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Данные направления являются содержательным ориентиром для разработки соответствующих программ внеурочной деятельности.</w:t>
      </w:r>
    </w:p>
    <w:p w14:paraId="4AA8133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Учитываются запросы и интересы учащихся и их родителей (законных представителей), а так же занятость обучающихся в муниципальной системе дополнительного образования. </w:t>
      </w:r>
    </w:p>
    <w:p w14:paraId="2CF675C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соответствии с письмом Министерства образования и науки РФ от 12 мая 2011 г. № 03-296 «Об организации внеурочной деятельности при введении федерального государственного образовательного стандарта общего образования» внеурочная деятельность осуществляется через:</w:t>
      </w:r>
    </w:p>
    <w:p w14:paraId="0612429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школьные общества, учебные исследования, конференции и т.д., проводимые в формах, отличных от урочной;</w:t>
      </w:r>
    </w:p>
    <w:p w14:paraId="0591842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дополнительные образовательные модули, спецкурсы, факультативы, элективные курсы, кружки и секции;</w:t>
      </w:r>
    </w:p>
    <w:p w14:paraId="3A86C7B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дополнительные образовательные программы самого общеобразовательного учреждения (внутришкольная система дополнительного образования);</w:t>
      </w:r>
    </w:p>
    <w:p w14:paraId="5FA7CC1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образовательные программы учреждений дополнительного образования детей, а также учреждений культуры и спорта;</w:t>
      </w:r>
    </w:p>
    <w:p w14:paraId="434E1CD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классное руководство ( классные часы, экскурсии, диспуты, круглые столы, соревнования, общественно полезные практики и т.д.) КТЛ (коллективно – тематические линейки, КТД (коллективно – творческие дела);</w:t>
      </w:r>
    </w:p>
    <w:p w14:paraId="26B5800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деятельность всех педагогических работников.</w:t>
      </w:r>
    </w:p>
    <w:p w14:paraId="1BFD8C8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Индивидуальные мероприятия в большей части  будут реализованы в каникулярный период.</w:t>
      </w:r>
    </w:p>
    <w:p w14:paraId="6904AD7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При организации внеурочной деятельности в </w:t>
      </w:r>
      <w:r w:rsidR="00511CC7">
        <w:rPr>
          <w:rFonts w:ascii="Times New Roman" w:hAnsi="Times New Roman" w:cs="Times New Roman"/>
          <w:sz w:val="28"/>
          <w:szCs w:val="28"/>
          <w:lang w:val="ru-RU"/>
        </w:rPr>
        <w:t>Школе</w:t>
      </w:r>
      <w:r w:rsidRPr="003F6905">
        <w:rPr>
          <w:rFonts w:ascii="Times New Roman" w:hAnsi="Times New Roman" w:cs="Times New Roman"/>
          <w:sz w:val="28"/>
          <w:szCs w:val="28"/>
          <w:lang w:val="ru-RU"/>
        </w:rPr>
        <w:t xml:space="preserve"> реализуется оптимизационная модель (на основе оптимизации всех внутренних ресурсов </w:t>
      </w:r>
      <w:r w:rsidR="00511CC7">
        <w:rPr>
          <w:rFonts w:ascii="Times New Roman" w:hAnsi="Times New Roman" w:cs="Times New Roman"/>
          <w:sz w:val="28"/>
          <w:szCs w:val="28"/>
          <w:lang w:val="ru-RU"/>
        </w:rPr>
        <w:t>Школы</w:t>
      </w:r>
      <w:r w:rsidRPr="003F6905">
        <w:rPr>
          <w:rFonts w:ascii="Times New Roman" w:hAnsi="Times New Roman" w:cs="Times New Roman"/>
          <w:sz w:val="28"/>
          <w:szCs w:val="28"/>
          <w:lang w:val="ru-RU"/>
        </w:rPr>
        <w:t xml:space="preserve">). </w:t>
      </w:r>
    </w:p>
    <w:p w14:paraId="737ED42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Занятия проводятся  учителями. При необходимости по запросу родителей  педагогами  учреждений дополнительного образования.</w:t>
      </w:r>
    </w:p>
    <w:p w14:paraId="639E42B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качестве организационного механизма реализации внеурочной деятельности использован план внеурочной деятельности.</w:t>
      </w:r>
    </w:p>
    <w:p w14:paraId="49728999" w14:textId="77777777" w:rsidR="003F6905" w:rsidRPr="00511CC7" w:rsidRDefault="003F6905" w:rsidP="003F6905">
      <w:pPr>
        <w:spacing w:line="360" w:lineRule="auto"/>
        <w:ind w:firstLine="709"/>
        <w:contextualSpacing/>
        <w:jc w:val="both"/>
        <w:rPr>
          <w:rFonts w:ascii="Times New Roman" w:hAnsi="Times New Roman" w:cs="Times New Roman"/>
          <w:sz w:val="28"/>
          <w:szCs w:val="28"/>
          <w:u w:val="single"/>
          <w:lang w:val="ru-RU"/>
        </w:rPr>
      </w:pPr>
      <w:r w:rsidRPr="00511CC7">
        <w:rPr>
          <w:rFonts w:ascii="Times New Roman" w:hAnsi="Times New Roman" w:cs="Times New Roman"/>
          <w:sz w:val="28"/>
          <w:szCs w:val="28"/>
          <w:u w:val="single"/>
          <w:lang w:val="ru-RU"/>
        </w:rPr>
        <w:t>Спортивно-оздоровительное  направление.</w:t>
      </w:r>
    </w:p>
    <w:p w14:paraId="4A159CF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Целью спортивно-оздоровительного направления дополнительного образования является воспитание и привитие физической культуры обучающихся, и, как следствие, формирование здорового образа жизни у будущих выпускников. Работа с обучающимися предполагает решение следующих задач:</w:t>
      </w:r>
    </w:p>
    <w:p w14:paraId="3A34205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создание условий для развития физической активности обучающихся с соблюдением гигиенических норм и правил;</w:t>
      </w:r>
    </w:p>
    <w:p w14:paraId="7CC8F38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формирование  ответственного  отношения к ведению честной игры, </w:t>
      </w:r>
    </w:p>
    <w:p w14:paraId="4432968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 победе и проигрышу;</w:t>
      </w:r>
    </w:p>
    <w:p w14:paraId="63C5537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организация межличностного взаимодействия учащихся на принципах успеха.</w:t>
      </w:r>
    </w:p>
    <w:p w14:paraId="2420E72F" w14:textId="77777777" w:rsidR="003F6905" w:rsidRPr="00511CC7" w:rsidRDefault="003F6905" w:rsidP="003F6905">
      <w:pPr>
        <w:spacing w:line="360" w:lineRule="auto"/>
        <w:ind w:firstLine="709"/>
        <w:contextualSpacing/>
        <w:jc w:val="both"/>
        <w:rPr>
          <w:rFonts w:ascii="Times New Roman" w:hAnsi="Times New Roman" w:cs="Times New Roman"/>
          <w:sz w:val="28"/>
          <w:szCs w:val="28"/>
          <w:u w:val="single"/>
          <w:lang w:val="ru-RU"/>
        </w:rPr>
      </w:pPr>
      <w:r w:rsidRPr="00511CC7">
        <w:rPr>
          <w:rFonts w:ascii="Times New Roman" w:hAnsi="Times New Roman" w:cs="Times New Roman"/>
          <w:sz w:val="28"/>
          <w:szCs w:val="28"/>
          <w:u w:val="single"/>
          <w:lang w:val="ru-RU"/>
        </w:rPr>
        <w:t>Духовно-нравственное направление.</w:t>
      </w:r>
    </w:p>
    <w:p w14:paraId="1D51CAD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w:t>
      </w:r>
      <w:r w:rsidRPr="003F6905">
        <w:rPr>
          <w:rFonts w:ascii="Times New Roman" w:hAnsi="Times New Roman" w:cs="Times New Roman"/>
          <w:sz w:val="28"/>
          <w:szCs w:val="28"/>
          <w:lang w:val="ru-RU"/>
        </w:rPr>
        <w:tab/>
        <w:t xml:space="preserve">Целью духовно-нравственного направления дополнительного образования является  воспитание цельной, целомудренной личности, понимающей и принимающей свои обязанности,  способной к правильному оцениванию жизни и себя, своих поступков с точки зрения норм духовно-нравственного поведения.   Познание себя, своих способностей, возможностей для духовно-нравственного саморазвития, самореализации и самосовершенствования, осознание ценности человеческой жизни и уникальности каждого человека, воспитание бережного отношения к собственной жизни, </w:t>
      </w:r>
      <w:r w:rsidRPr="003F6905">
        <w:rPr>
          <w:rFonts w:ascii="Times New Roman" w:hAnsi="Times New Roman" w:cs="Times New Roman"/>
          <w:sz w:val="28"/>
          <w:szCs w:val="28"/>
          <w:lang w:val="ru-RU"/>
        </w:rPr>
        <w:tab/>
        <w:t>формирование волевого характера, способности преодолевать любые возникающие трудности является достижением поставленной цели.</w:t>
      </w:r>
    </w:p>
    <w:p w14:paraId="65DE9E79" w14:textId="77777777" w:rsidR="003F6905" w:rsidRPr="00511CC7" w:rsidRDefault="003F6905" w:rsidP="003F6905">
      <w:pPr>
        <w:spacing w:line="360" w:lineRule="auto"/>
        <w:ind w:firstLine="709"/>
        <w:contextualSpacing/>
        <w:jc w:val="both"/>
        <w:rPr>
          <w:rFonts w:ascii="Times New Roman" w:hAnsi="Times New Roman" w:cs="Times New Roman"/>
          <w:sz w:val="28"/>
          <w:szCs w:val="28"/>
          <w:u w:val="single"/>
          <w:lang w:val="ru-RU"/>
        </w:rPr>
      </w:pPr>
      <w:r w:rsidRPr="00511CC7">
        <w:rPr>
          <w:rFonts w:ascii="Times New Roman" w:hAnsi="Times New Roman" w:cs="Times New Roman"/>
          <w:sz w:val="28"/>
          <w:szCs w:val="28"/>
          <w:u w:val="single"/>
          <w:lang w:val="ru-RU"/>
        </w:rPr>
        <w:t>Научно-техническое направление.</w:t>
      </w:r>
    </w:p>
    <w:p w14:paraId="28726D0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Целью научно-технического направления дополнительного образования  является развитие интереса детей к технике как объекту творчества,  формирование стремления к познанию, учению и выбору профессии, обогащение личности, содействие приобретению практических умений, творческих способностей талантливой молодёжи.</w:t>
      </w:r>
    </w:p>
    <w:p w14:paraId="48CDCD6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Постоянно возрастает роль научно-исследовательской и инновационной составляющей технического творчества.</w:t>
      </w:r>
    </w:p>
    <w:p w14:paraId="1A4CFDA6" w14:textId="77777777" w:rsidR="003F6905" w:rsidRPr="00511CC7" w:rsidRDefault="003F6905" w:rsidP="003F6905">
      <w:pPr>
        <w:spacing w:line="360" w:lineRule="auto"/>
        <w:ind w:firstLine="709"/>
        <w:contextualSpacing/>
        <w:jc w:val="both"/>
        <w:rPr>
          <w:rFonts w:ascii="Times New Roman" w:hAnsi="Times New Roman" w:cs="Times New Roman"/>
          <w:sz w:val="28"/>
          <w:szCs w:val="28"/>
          <w:u w:val="single"/>
          <w:lang w:val="ru-RU"/>
        </w:rPr>
      </w:pPr>
      <w:r w:rsidRPr="00511CC7">
        <w:rPr>
          <w:rFonts w:ascii="Times New Roman" w:hAnsi="Times New Roman" w:cs="Times New Roman"/>
          <w:sz w:val="28"/>
          <w:szCs w:val="28"/>
          <w:u w:val="single"/>
          <w:lang w:val="ru-RU"/>
        </w:rPr>
        <w:t>Художественно-эстетическое направление.</w:t>
      </w:r>
    </w:p>
    <w:p w14:paraId="16AB830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Целью художественно-эстетического направления является воспитание художественного вкуса и формирование у учащихся потребности в эстетическом саморазвитии. Педагогами творческого объединения учителей эстетического цикла произведён отбор предметов, технологий и программ, позволяющих максимально развивать пространственное восприятие и мышление, чувство цвета и формы, музыкального ритма, а также творческие способности учащихся.                   </w:t>
      </w:r>
    </w:p>
    <w:p w14:paraId="4CCD6B98" w14:textId="77777777" w:rsidR="003F6905" w:rsidRPr="00511CC7" w:rsidRDefault="003F6905" w:rsidP="003F6905">
      <w:pPr>
        <w:spacing w:line="360" w:lineRule="auto"/>
        <w:ind w:firstLine="709"/>
        <w:contextualSpacing/>
        <w:jc w:val="both"/>
        <w:rPr>
          <w:rFonts w:ascii="Times New Roman" w:hAnsi="Times New Roman" w:cs="Times New Roman"/>
          <w:sz w:val="28"/>
          <w:szCs w:val="28"/>
          <w:u w:val="single"/>
          <w:lang w:val="ru-RU"/>
        </w:rPr>
      </w:pPr>
      <w:r w:rsidRPr="00511CC7">
        <w:rPr>
          <w:rFonts w:ascii="Times New Roman" w:hAnsi="Times New Roman" w:cs="Times New Roman"/>
          <w:sz w:val="28"/>
          <w:szCs w:val="28"/>
          <w:u w:val="single"/>
          <w:lang w:val="ru-RU"/>
        </w:rPr>
        <w:t>Экологическое направление.</w:t>
      </w:r>
    </w:p>
    <w:p w14:paraId="7FA582D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 </w:t>
      </w:r>
      <w:r w:rsidRPr="003F6905">
        <w:rPr>
          <w:rFonts w:ascii="Times New Roman" w:hAnsi="Times New Roman" w:cs="Times New Roman"/>
          <w:sz w:val="28"/>
          <w:szCs w:val="28"/>
          <w:lang w:val="ru-RU"/>
        </w:rPr>
        <w:tab/>
        <w:t xml:space="preserve">Цель экологического направления дополнительного образования  является: показать непрерывный процесс обучения, воспитания и развития личности, направленный на формирование системы научных и практических знаний в области социально природной среды и здоровья человека. Руководитель обучает ребят созданию индивидуальных исследовательских проектов, нацеливающих обучающихся на глубокое изучение проблемы, защиту собственных путей её решения, выдвижения гипотез. </w:t>
      </w:r>
    </w:p>
    <w:p w14:paraId="0B98EC57" w14:textId="77777777" w:rsidR="003F6905" w:rsidRPr="00511CC7" w:rsidRDefault="003F6905" w:rsidP="003F6905">
      <w:pPr>
        <w:spacing w:line="360" w:lineRule="auto"/>
        <w:ind w:firstLine="709"/>
        <w:contextualSpacing/>
        <w:jc w:val="both"/>
        <w:rPr>
          <w:rFonts w:ascii="Times New Roman" w:hAnsi="Times New Roman" w:cs="Times New Roman"/>
          <w:sz w:val="28"/>
          <w:szCs w:val="28"/>
          <w:u w:val="single"/>
          <w:lang w:val="ru-RU"/>
        </w:rPr>
      </w:pPr>
      <w:r w:rsidRPr="00511CC7">
        <w:rPr>
          <w:rFonts w:ascii="Times New Roman" w:hAnsi="Times New Roman" w:cs="Times New Roman"/>
          <w:sz w:val="28"/>
          <w:szCs w:val="28"/>
          <w:u w:val="single"/>
          <w:lang w:val="ru-RU"/>
        </w:rPr>
        <w:t>Социальное направление.</w:t>
      </w:r>
    </w:p>
    <w:p w14:paraId="04AF79A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Целесообразность 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и </w:t>
      </w:r>
      <w:proofErr w:type="spellStart"/>
      <w:r w:rsidRPr="003F6905">
        <w:rPr>
          <w:rFonts w:ascii="Times New Roman" w:hAnsi="Times New Roman" w:cs="Times New Roman"/>
          <w:sz w:val="28"/>
          <w:szCs w:val="28"/>
          <w:lang w:val="ru-RU"/>
        </w:rPr>
        <w:t>конфликтологических</w:t>
      </w:r>
      <w:proofErr w:type="spellEnd"/>
      <w:r w:rsidRPr="003F6905">
        <w:rPr>
          <w:rFonts w:ascii="Times New Roman" w:hAnsi="Times New Roman" w:cs="Times New Roman"/>
          <w:sz w:val="28"/>
          <w:szCs w:val="28"/>
          <w:lang w:val="ru-RU"/>
        </w:rPr>
        <w:t xml:space="preserve"> компетенций, необходимых для эффективного взаимодействия в социуме.</w:t>
      </w:r>
    </w:p>
    <w:p w14:paraId="5ADBEB4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План внеурочной деятельности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w:t>
      </w:r>
    </w:p>
    <w:p w14:paraId="41DD6E7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План реализует индивидуальный подход в процессе внеурочной деятельности, позволяя обучающимся  раскрыть свои творческие способности и интересы.</w:t>
      </w:r>
    </w:p>
    <w:tbl>
      <w:tblPr>
        <w:tblpPr w:leftFromText="180" w:rightFromText="180" w:vertAnchor="text" w:horzAnchor="margin" w:tblpY="315"/>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276"/>
        <w:gridCol w:w="5811"/>
        <w:gridCol w:w="5279"/>
      </w:tblGrid>
      <w:tr w:rsidR="00511CC7" w:rsidRPr="00511CC7" w14:paraId="2FE5EC89" w14:textId="77777777" w:rsidTr="00CA78B3">
        <w:trPr>
          <w:gridAfter w:val="1"/>
          <w:wAfter w:w="5279" w:type="dxa"/>
          <w:trHeight w:val="132"/>
        </w:trPr>
        <w:tc>
          <w:tcPr>
            <w:tcW w:w="2660" w:type="dxa"/>
            <w:shd w:val="clear" w:color="auto" w:fill="auto"/>
          </w:tcPr>
          <w:p w14:paraId="66E482A1" w14:textId="77777777" w:rsidR="00511CC7" w:rsidRPr="00511CC7" w:rsidRDefault="00511CC7" w:rsidP="00511CC7">
            <w:pPr>
              <w:spacing w:line="240" w:lineRule="auto"/>
              <w:rPr>
                <w:rFonts w:ascii="Times New Roman" w:hAnsi="Times New Roman" w:cs="Times New Roman"/>
                <w:b/>
                <w:sz w:val="28"/>
                <w:szCs w:val="28"/>
                <w:lang w:val="ru-RU"/>
              </w:rPr>
            </w:pPr>
            <w:r w:rsidRPr="00511CC7">
              <w:rPr>
                <w:rFonts w:ascii="Times New Roman" w:hAnsi="Times New Roman" w:cs="Times New Roman"/>
                <w:b/>
                <w:sz w:val="28"/>
                <w:szCs w:val="28"/>
              </w:rPr>
              <w:t>Ф</w:t>
            </w:r>
            <w:r w:rsidRPr="00511CC7">
              <w:rPr>
                <w:rFonts w:ascii="Times New Roman" w:hAnsi="Times New Roman" w:cs="Times New Roman"/>
                <w:b/>
                <w:sz w:val="28"/>
                <w:szCs w:val="28"/>
                <w:lang w:val="ru-RU"/>
              </w:rPr>
              <w:t>ИО учителя</w:t>
            </w:r>
          </w:p>
        </w:tc>
        <w:tc>
          <w:tcPr>
            <w:tcW w:w="1276" w:type="dxa"/>
            <w:shd w:val="clear" w:color="auto" w:fill="auto"/>
          </w:tcPr>
          <w:p w14:paraId="677456CB" w14:textId="77777777" w:rsidR="00511CC7" w:rsidRPr="00511CC7" w:rsidRDefault="00511CC7" w:rsidP="00511CC7">
            <w:pPr>
              <w:spacing w:line="240" w:lineRule="auto"/>
              <w:rPr>
                <w:rFonts w:ascii="Times New Roman" w:hAnsi="Times New Roman" w:cs="Times New Roman"/>
                <w:b/>
                <w:sz w:val="28"/>
                <w:szCs w:val="28"/>
              </w:rPr>
            </w:pPr>
            <w:proofErr w:type="spellStart"/>
            <w:r w:rsidRPr="00511CC7">
              <w:rPr>
                <w:rFonts w:ascii="Times New Roman" w:hAnsi="Times New Roman" w:cs="Times New Roman"/>
                <w:b/>
                <w:sz w:val="28"/>
                <w:szCs w:val="28"/>
              </w:rPr>
              <w:t>классы</w:t>
            </w:r>
            <w:proofErr w:type="spellEnd"/>
          </w:p>
        </w:tc>
        <w:tc>
          <w:tcPr>
            <w:tcW w:w="5811" w:type="dxa"/>
            <w:shd w:val="clear" w:color="auto" w:fill="auto"/>
          </w:tcPr>
          <w:p w14:paraId="753290B2" w14:textId="77777777" w:rsidR="00511CC7" w:rsidRPr="00511CC7" w:rsidRDefault="00511CC7" w:rsidP="00511CC7">
            <w:pPr>
              <w:spacing w:line="240" w:lineRule="auto"/>
              <w:rPr>
                <w:rFonts w:ascii="Times New Roman" w:hAnsi="Times New Roman" w:cs="Times New Roman"/>
                <w:b/>
                <w:sz w:val="28"/>
                <w:szCs w:val="28"/>
              </w:rPr>
            </w:pPr>
            <w:proofErr w:type="spellStart"/>
            <w:r w:rsidRPr="00511CC7">
              <w:rPr>
                <w:rFonts w:ascii="Times New Roman" w:hAnsi="Times New Roman" w:cs="Times New Roman"/>
                <w:b/>
                <w:sz w:val="28"/>
                <w:szCs w:val="28"/>
              </w:rPr>
              <w:t>название</w:t>
            </w:r>
            <w:proofErr w:type="spellEnd"/>
          </w:p>
        </w:tc>
      </w:tr>
      <w:tr w:rsidR="00511CC7" w:rsidRPr="006F234A" w14:paraId="7CE9FBB3" w14:textId="77777777" w:rsidTr="00CA78B3">
        <w:trPr>
          <w:gridAfter w:val="1"/>
          <w:wAfter w:w="5279" w:type="dxa"/>
          <w:trHeight w:val="298"/>
        </w:trPr>
        <w:tc>
          <w:tcPr>
            <w:tcW w:w="2660" w:type="dxa"/>
            <w:vMerge w:val="restart"/>
            <w:shd w:val="clear" w:color="auto" w:fill="auto"/>
          </w:tcPr>
          <w:p w14:paraId="22AFFE97" w14:textId="77777777" w:rsidR="00511CC7" w:rsidRPr="00511CC7" w:rsidRDefault="00511CC7" w:rsidP="00511CC7">
            <w:pPr>
              <w:spacing w:line="240" w:lineRule="auto"/>
              <w:rPr>
                <w:rFonts w:ascii="Times New Roman" w:hAnsi="Times New Roman" w:cs="Times New Roman"/>
                <w:sz w:val="28"/>
                <w:szCs w:val="28"/>
              </w:rPr>
            </w:pPr>
            <w:proofErr w:type="spellStart"/>
            <w:r w:rsidRPr="00511CC7">
              <w:rPr>
                <w:rFonts w:ascii="Times New Roman" w:hAnsi="Times New Roman" w:cs="Times New Roman"/>
                <w:sz w:val="28"/>
                <w:szCs w:val="28"/>
              </w:rPr>
              <w:t>Андреева</w:t>
            </w:r>
            <w:proofErr w:type="spellEnd"/>
            <w:r w:rsidRPr="00511CC7">
              <w:rPr>
                <w:rFonts w:ascii="Times New Roman" w:hAnsi="Times New Roman" w:cs="Times New Roman"/>
                <w:sz w:val="28"/>
                <w:szCs w:val="28"/>
              </w:rPr>
              <w:t xml:space="preserve"> К.С.</w:t>
            </w:r>
          </w:p>
        </w:tc>
        <w:tc>
          <w:tcPr>
            <w:tcW w:w="1276" w:type="dxa"/>
            <w:vMerge w:val="restart"/>
            <w:shd w:val="clear" w:color="auto" w:fill="auto"/>
          </w:tcPr>
          <w:p w14:paraId="54C6B0E2" w14:textId="77777777" w:rsidR="00511CC7" w:rsidRPr="00511CC7" w:rsidRDefault="00511CC7" w:rsidP="00511CC7">
            <w:pPr>
              <w:spacing w:line="240" w:lineRule="auto"/>
              <w:rPr>
                <w:rFonts w:ascii="Times New Roman" w:hAnsi="Times New Roman" w:cs="Times New Roman"/>
                <w:sz w:val="28"/>
                <w:szCs w:val="28"/>
              </w:rPr>
            </w:pPr>
            <w:r w:rsidRPr="00511CC7">
              <w:rPr>
                <w:rFonts w:ascii="Times New Roman" w:hAnsi="Times New Roman" w:cs="Times New Roman"/>
                <w:sz w:val="28"/>
                <w:szCs w:val="28"/>
              </w:rPr>
              <w:t>9</w:t>
            </w:r>
          </w:p>
        </w:tc>
        <w:tc>
          <w:tcPr>
            <w:tcW w:w="5811" w:type="dxa"/>
            <w:shd w:val="clear" w:color="auto" w:fill="auto"/>
          </w:tcPr>
          <w:p w14:paraId="657CB99F" w14:textId="77777777" w:rsidR="00511CC7" w:rsidRPr="00511CC7" w:rsidRDefault="00511CC7" w:rsidP="00511CC7">
            <w:pPr>
              <w:spacing w:line="240" w:lineRule="auto"/>
              <w:rPr>
                <w:rFonts w:ascii="Times New Roman" w:hAnsi="Times New Roman" w:cs="Times New Roman"/>
                <w:sz w:val="28"/>
                <w:szCs w:val="28"/>
                <w:lang w:val="ru-RU"/>
              </w:rPr>
            </w:pPr>
            <w:r w:rsidRPr="00511CC7">
              <w:rPr>
                <w:rFonts w:ascii="Times New Roman" w:hAnsi="Times New Roman" w:cs="Times New Roman"/>
                <w:sz w:val="28"/>
                <w:szCs w:val="28"/>
                <w:lang w:val="ru-RU"/>
              </w:rPr>
              <w:t xml:space="preserve">Я сдам ОГЭ по математике </w:t>
            </w:r>
          </w:p>
        </w:tc>
      </w:tr>
      <w:tr w:rsidR="00511CC7" w:rsidRPr="006F234A" w14:paraId="607282ED" w14:textId="77777777" w:rsidTr="00CA78B3">
        <w:trPr>
          <w:gridAfter w:val="1"/>
          <w:wAfter w:w="5279" w:type="dxa"/>
          <w:trHeight w:val="298"/>
        </w:trPr>
        <w:tc>
          <w:tcPr>
            <w:tcW w:w="2660" w:type="dxa"/>
            <w:vMerge/>
            <w:shd w:val="clear" w:color="auto" w:fill="auto"/>
          </w:tcPr>
          <w:p w14:paraId="3769F44B" w14:textId="77777777" w:rsidR="00511CC7" w:rsidRPr="00511CC7" w:rsidRDefault="00511CC7" w:rsidP="00511CC7">
            <w:pPr>
              <w:spacing w:line="240" w:lineRule="auto"/>
              <w:rPr>
                <w:rFonts w:ascii="Times New Roman" w:hAnsi="Times New Roman" w:cs="Times New Roman"/>
                <w:sz w:val="28"/>
                <w:szCs w:val="28"/>
                <w:lang w:val="ru-RU"/>
              </w:rPr>
            </w:pPr>
          </w:p>
        </w:tc>
        <w:tc>
          <w:tcPr>
            <w:tcW w:w="1276" w:type="dxa"/>
            <w:vMerge/>
            <w:shd w:val="clear" w:color="auto" w:fill="auto"/>
          </w:tcPr>
          <w:p w14:paraId="76CDBB3B" w14:textId="77777777" w:rsidR="00511CC7" w:rsidRPr="00511CC7" w:rsidRDefault="00511CC7" w:rsidP="00511CC7">
            <w:pPr>
              <w:spacing w:line="240" w:lineRule="auto"/>
              <w:rPr>
                <w:rFonts w:ascii="Times New Roman" w:hAnsi="Times New Roman" w:cs="Times New Roman"/>
                <w:sz w:val="28"/>
                <w:szCs w:val="28"/>
                <w:lang w:val="ru-RU"/>
              </w:rPr>
            </w:pPr>
          </w:p>
        </w:tc>
        <w:tc>
          <w:tcPr>
            <w:tcW w:w="5811" w:type="dxa"/>
            <w:shd w:val="clear" w:color="auto" w:fill="auto"/>
          </w:tcPr>
          <w:p w14:paraId="4D94CC68" w14:textId="77777777" w:rsidR="00511CC7" w:rsidRPr="00511CC7" w:rsidRDefault="00511CC7" w:rsidP="00511CC7">
            <w:pPr>
              <w:spacing w:line="240" w:lineRule="auto"/>
              <w:rPr>
                <w:rFonts w:ascii="Times New Roman" w:hAnsi="Times New Roman" w:cs="Times New Roman"/>
                <w:sz w:val="28"/>
                <w:szCs w:val="28"/>
                <w:lang w:val="ru-RU"/>
              </w:rPr>
            </w:pPr>
            <w:r w:rsidRPr="00511CC7">
              <w:rPr>
                <w:rFonts w:ascii="Times New Roman" w:hAnsi="Times New Roman" w:cs="Times New Roman"/>
                <w:sz w:val="28"/>
                <w:szCs w:val="28"/>
                <w:lang w:val="ru-RU"/>
              </w:rPr>
              <w:t xml:space="preserve">Я сдам ОГЭ по информатике </w:t>
            </w:r>
          </w:p>
        </w:tc>
      </w:tr>
      <w:tr w:rsidR="00511CC7" w:rsidRPr="006F234A" w14:paraId="1E83ADB5" w14:textId="77777777" w:rsidTr="00CA78B3">
        <w:trPr>
          <w:gridAfter w:val="1"/>
          <w:wAfter w:w="5279" w:type="dxa"/>
          <w:trHeight w:val="298"/>
        </w:trPr>
        <w:tc>
          <w:tcPr>
            <w:tcW w:w="2660" w:type="dxa"/>
            <w:shd w:val="clear" w:color="auto" w:fill="auto"/>
          </w:tcPr>
          <w:p w14:paraId="2415B370" w14:textId="77777777" w:rsidR="00511CC7" w:rsidRPr="00511CC7" w:rsidRDefault="00511CC7" w:rsidP="00511CC7">
            <w:pPr>
              <w:spacing w:line="240" w:lineRule="auto"/>
              <w:rPr>
                <w:rFonts w:ascii="Times New Roman" w:hAnsi="Times New Roman" w:cs="Times New Roman"/>
                <w:sz w:val="28"/>
                <w:szCs w:val="28"/>
              </w:rPr>
            </w:pPr>
            <w:proofErr w:type="spellStart"/>
            <w:r w:rsidRPr="00511CC7">
              <w:rPr>
                <w:rFonts w:ascii="Times New Roman" w:hAnsi="Times New Roman" w:cs="Times New Roman"/>
                <w:sz w:val="28"/>
                <w:szCs w:val="28"/>
              </w:rPr>
              <w:t>Децик</w:t>
            </w:r>
            <w:proofErr w:type="spellEnd"/>
            <w:r w:rsidRPr="00511CC7">
              <w:rPr>
                <w:rFonts w:ascii="Times New Roman" w:hAnsi="Times New Roman" w:cs="Times New Roman"/>
                <w:sz w:val="28"/>
                <w:szCs w:val="28"/>
              </w:rPr>
              <w:t xml:space="preserve"> А.В.</w:t>
            </w:r>
          </w:p>
        </w:tc>
        <w:tc>
          <w:tcPr>
            <w:tcW w:w="1276" w:type="dxa"/>
            <w:shd w:val="clear" w:color="auto" w:fill="auto"/>
          </w:tcPr>
          <w:p w14:paraId="6F919465" w14:textId="77777777" w:rsidR="00511CC7" w:rsidRPr="00511CC7" w:rsidRDefault="00511CC7" w:rsidP="00511CC7">
            <w:pPr>
              <w:spacing w:line="240" w:lineRule="auto"/>
              <w:rPr>
                <w:rFonts w:ascii="Times New Roman" w:hAnsi="Times New Roman" w:cs="Times New Roman"/>
                <w:sz w:val="28"/>
                <w:szCs w:val="28"/>
              </w:rPr>
            </w:pPr>
            <w:r w:rsidRPr="00511CC7">
              <w:rPr>
                <w:rFonts w:ascii="Times New Roman" w:hAnsi="Times New Roman" w:cs="Times New Roman"/>
                <w:sz w:val="28"/>
                <w:szCs w:val="28"/>
              </w:rPr>
              <w:t>9</w:t>
            </w:r>
          </w:p>
        </w:tc>
        <w:tc>
          <w:tcPr>
            <w:tcW w:w="5811" w:type="dxa"/>
            <w:shd w:val="clear" w:color="auto" w:fill="auto"/>
          </w:tcPr>
          <w:p w14:paraId="3EF6D62F" w14:textId="77777777" w:rsidR="00511CC7" w:rsidRPr="00511CC7" w:rsidRDefault="00511CC7" w:rsidP="00511CC7">
            <w:pPr>
              <w:spacing w:line="240" w:lineRule="auto"/>
              <w:rPr>
                <w:rFonts w:ascii="Times New Roman" w:hAnsi="Times New Roman" w:cs="Times New Roman"/>
                <w:sz w:val="28"/>
                <w:szCs w:val="28"/>
                <w:lang w:val="ru-RU"/>
              </w:rPr>
            </w:pPr>
            <w:r w:rsidRPr="00511CC7">
              <w:rPr>
                <w:rFonts w:ascii="Times New Roman" w:hAnsi="Times New Roman" w:cs="Times New Roman"/>
                <w:sz w:val="28"/>
                <w:szCs w:val="28"/>
                <w:lang w:val="ru-RU"/>
              </w:rPr>
              <w:t xml:space="preserve">Я сдам ОГЭ по обществознанию </w:t>
            </w:r>
          </w:p>
        </w:tc>
      </w:tr>
      <w:tr w:rsidR="00511CC7" w:rsidRPr="00511CC7" w14:paraId="7D119ADE" w14:textId="77777777" w:rsidTr="00CA78B3">
        <w:trPr>
          <w:gridAfter w:val="1"/>
          <w:wAfter w:w="5279" w:type="dxa"/>
          <w:trHeight w:val="313"/>
        </w:trPr>
        <w:tc>
          <w:tcPr>
            <w:tcW w:w="2660" w:type="dxa"/>
            <w:shd w:val="clear" w:color="auto" w:fill="auto"/>
          </w:tcPr>
          <w:p w14:paraId="3CABAA0F" w14:textId="77777777" w:rsidR="00511CC7" w:rsidRPr="00511CC7" w:rsidRDefault="00511CC7" w:rsidP="00511CC7">
            <w:pPr>
              <w:spacing w:line="240" w:lineRule="auto"/>
              <w:rPr>
                <w:rFonts w:ascii="Times New Roman" w:hAnsi="Times New Roman" w:cs="Times New Roman"/>
                <w:sz w:val="28"/>
                <w:szCs w:val="28"/>
              </w:rPr>
            </w:pPr>
            <w:proofErr w:type="spellStart"/>
            <w:r w:rsidRPr="00511CC7">
              <w:rPr>
                <w:rFonts w:ascii="Times New Roman" w:hAnsi="Times New Roman" w:cs="Times New Roman"/>
                <w:sz w:val="28"/>
                <w:szCs w:val="28"/>
              </w:rPr>
              <w:t>Жданова</w:t>
            </w:r>
            <w:proofErr w:type="spellEnd"/>
            <w:r w:rsidRPr="00511CC7">
              <w:rPr>
                <w:rFonts w:ascii="Times New Roman" w:hAnsi="Times New Roman" w:cs="Times New Roman"/>
                <w:sz w:val="28"/>
                <w:szCs w:val="28"/>
              </w:rPr>
              <w:t xml:space="preserve"> Ю.Н.</w:t>
            </w:r>
          </w:p>
        </w:tc>
        <w:tc>
          <w:tcPr>
            <w:tcW w:w="1276" w:type="dxa"/>
            <w:shd w:val="clear" w:color="auto" w:fill="auto"/>
          </w:tcPr>
          <w:p w14:paraId="20A7C8DC" w14:textId="77777777" w:rsidR="00511CC7" w:rsidRPr="00511CC7" w:rsidRDefault="00511CC7" w:rsidP="00511CC7">
            <w:pPr>
              <w:spacing w:line="240" w:lineRule="auto"/>
              <w:rPr>
                <w:rFonts w:ascii="Times New Roman" w:hAnsi="Times New Roman" w:cs="Times New Roman"/>
                <w:sz w:val="28"/>
                <w:szCs w:val="28"/>
              </w:rPr>
            </w:pPr>
            <w:r w:rsidRPr="00511CC7">
              <w:rPr>
                <w:rFonts w:ascii="Times New Roman" w:hAnsi="Times New Roman" w:cs="Times New Roman"/>
                <w:sz w:val="28"/>
                <w:szCs w:val="28"/>
              </w:rPr>
              <w:t>6-8</w:t>
            </w:r>
          </w:p>
        </w:tc>
        <w:tc>
          <w:tcPr>
            <w:tcW w:w="5811" w:type="dxa"/>
            <w:shd w:val="clear" w:color="auto" w:fill="auto"/>
          </w:tcPr>
          <w:p w14:paraId="5FD1575E" w14:textId="77777777" w:rsidR="00511CC7" w:rsidRPr="00511CC7" w:rsidRDefault="00511CC7" w:rsidP="00511CC7">
            <w:pPr>
              <w:spacing w:line="240" w:lineRule="auto"/>
              <w:rPr>
                <w:rFonts w:ascii="Times New Roman" w:hAnsi="Times New Roman" w:cs="Times New Roman"/>
                <w:sz w:val="28"/>
                <w:szCs w:val="28"/>
              </w:rPr>
            </w:pPr>
            <w:proofErr w:type="spellStart"/>
            <w:r w:rsidRPr="00511CC7">
              <w:rPr>
                <w:rFonts w:ascii="Times New Roman" w:hAnsi="Times New Roman" w:cs="Times New Roman"/>
                <w:sz w:val="28"/>
                <w:szCs w:val="28"/>
              </w:rPr>
              <w:t>Театральная</w:t>
            </w:r>
            <w:proofErr w:type="spellEnd"/>
            <w:r w:rsidRPr="00511CC7">
              <w:rPr>
                <w:rFonts w:ascii="Times New Roman" w:hAnsi="Times New Roman" w:cs="Times New Roman"/>
                <w:sz w:val="28"/>
                <w:szCs w:val="28"/>
              </w:rPr>
              <w:t xml:space="preserve"> </w:t>
            </w:r>
            <w:proofErr w:type="spellStart"/>
            <w:r w:rsidRPr="00511CC7">
              <w:rPr>
                <w:rFonts w:ascii="Times New Roman" w:hAnsi="Times New Roman" w:cs="Times New Roman"/>
                <w:sz w:val="28"/>
                <w:szCs w:val="28"/>
              </w:rPr>
              <w:t>студия</w:t>
            </w:r>
            <w:proofErr w:type="spellEnd"/>
          </w:p>
        </w:tc>
      </w:tr>
      <w:tr w:rsidR="00511CC7" w:rsidRPr="00511CC7" w14:paraId="3A71C068" w14:textId="77777777" w:rsidTr="00CA78B3">
        <w:trPr>
          <w:gridAfter w:val="1"/>
          <w:wAfter w:w="5279" w:type="dxa"/>
          <w:trHeight w:val="298"/>
        </w:trPr>
        <w:tc>
          <w:tcPr>
            <w:tcW w:w="2660" w:type="dxa"/>
            <w:shd w:val="clear" w:color="auto" w:fill="auto"/>
          </w:tcPr>
          <w:p w14:paraId="276F422B" w14:textId="77777777" w:rsidR="00511CC7" w:rsidRPr="00511CC7" w:rsidRDefault="00511CC7" w:rsidP="00511CC7">
            <w:pPr>
              <w:spacing w:line="240" w:lineRule="auto"/>
              <w:rPr>
                <w:rFonts w:ascii="Times New Roman" w:hAnsi="Times New Roman" w:cs="Times New Roman"/>
                <w:sz w:val="28"/>
                <w:szCs w:val="28"/>
              </w:rPr>
            </w:pPr>
            <w:proofErr w:type="spellStart"/>
            <w:r w:rsidRPr="00511CC7">
              <w:rPr>
                <w:rFonts w:ascii="Times New Roman" w:hAnsi="Times New Roman" w:cs="Times New Roman"/>
                <w:sz w:val="28"/>
                <w:szCs w:val="28"/>
              </w:rPr>
              <w:t>Загребельная</w:t>
            </w:r>
            <w:proofErr w:type="spellEnd"/>
            <w:r w:rsidRPr="00511CC7">
              <w:rPr>
                <w:rFonts w:ascii="Times New Roman" w:hAnsi="Times New Roman" w:cs="Times New Roman"/>
                <w:sz w:val="28"/>
                <w:szCs w:val="28"/>
              </w:rPr>
              <w:t xml:space="preserve"> Т.А.</w:t>
            </w:r>
          </w:p>
        </w:tc>
        <w:tc>
          <w:tcPr>
            <w:tcW w:w="1276" w:type="dxa"/>
            <w:shd w:val="clear" w:color="auto" w:fill="auto"/>
          </w:tcPr>
          <w:p w14:paraId="724A277C" w14:textId="77777777" w:rsidR="00511CC7" w:rsidRPr="00511CC7" w:rsidRDefault="00511CC7" w:rsidP="00511CC7">
            <w:pPr>
              <w:spacing w:line="240" w:lineRule="auto"/>
              <w:rPr>
                <w:rFonts w:ascii="Times New Roman" w:hAnsi="Times New Roman" w:cs="Times New Roman"/>
                <w:sz w:val="28"/>
                <w:szCs w:val="28"/>
              </w:rPr>
            </w:pPr>
            <w:r w:rsidRPr="00511CC7">
              <w:rPr>
                <w:rFonts w:ascii="Times New Roman" w:hAnsi="Times New Roman" w:cs="Times New Roman"/>
                <w:sz w:val="28"/>
                <w:szCs w:val="28"/>
              </w:rPr>
              <w:t>5</w:t>
            </w:r>
          </w:p>
        </w:tc>
        <w:tc>
          <w:tcPr>
            <w:tcW w:w="5811" w:type="dxa"/>
            <w:shd w:val="clear" w:color="auto" w:fill="auto"/>
          </w:tcPr>
          <w:p w14:paraId="21D9C546" w14:textId="77777777" w:rsidR="00511CC7" w:rsidRPr="00511CC7" w:rsidRDefault="00511CC7" w:rsidP="00511CC7">
            <w:pPr>
              <w:spacing w:line="240" w:lineRule="auto"/>
              <w:rPr>
                <w:rFonts w:ascii="Times New Roman" w:hAnsi="Times New Roman" w:cs="Times New Roman"/>
                <w:sz w:val="28"/>
                <w:szCs w:val="28"/>
              </w:rPr>
            </w:pPr>
            <w:proofErr w:type="spellStart"/>
            <w:r w:rsidRPr="00511CC7">
              <w:rPr>
                <w:rFonts w:ascii="Times New Roman" w:hAnsi="Times New Roman" w:cs="Times New Roman"/>
                <w:sz w:val="28"/>
                <w:szCs w:val="28"/>
              </w:rPr>
              <w:t>Инфознайка</w:t>
            </w:r>
            <w:proofErr w:type="spellEnd"/>
            <w:r w:rsidRPr="00511CC7">
              <w:rPr>
                <w:rFonts w:ascii="Times New Roman" w:hAnsi="Times New Roman" w:cs="Times New Roman"/>
                <w:sz w:val="28"/>
                <w:szCs w:val="28"/>
              </w:rPr>
              <w:t xml:space="preserve"> </w:t>
            </w:r>
          </w:p>
        </w:tc>
      </w:tr>
      <w:tr w:rsidR="00511CC7" w:rsidRPr="006F234A" w14:paraId="08A721BA" w14:textId="77777777" w:rsidTr="00CA78B3">
        <w:trPr>
          <w:gridAfter w:val="1"/>
          <w:wAfter w:w="5279" w:type="dxa"/>
          <w:trHeight w:val="298"/>
        </w:trPr>
        <w:tc>
          <w:tcPr>
            <w:tcW w:w="2660" w:type="dxa"/>
            <w:shd w:val="clear" w:color="auto" w:fill="auto"/>
          </w:tcPr>
          <w:p w14:paraId="38EF358A" w14:textId="77777777" w:rsidR="00511CC7" w:rsidRPr="00511CC7" w:rsidRDefault="00511CC7" w:rsidP="00511CC7">
            <w:pPr>
              <w:spacing w:line="240" w:lineRule="auto"/>
              <w:rPr>
                <w:rFonts w:ascii="Times New Roman" w:hAnsi="Times New Roman" w:cs="Times New Roman"/>
                <w:sz w:val="28"/>
                <w:szCs w:val="28"/>
                <w:lang w:val="ru-RU"/>
              </w:rPr>
            </w:pPr>
          </w:p>
        </w:tc>
        <w:tc>
          <w:tcPr>
            <w:tcW w:w="1276" w:type="dxa"/>
            <w:shd w:val="clear" w:color="auto" w:fill="auto"/>
          </w:tcPr>
          <w:p w14:paraId="4BE5CE37" w14:textId="77777777" w:rsidR="00511CC7" w:rsidRPr="00511CC7" w:rsidRDefault="00511CC7" w:rsidP="00511CC7">
            <w:pPr>
              <w:spacing w:line="240" w:lineRule="auto"/>
              <w:rPr>
                <w:rFonts w:ascii="Times New Roman" w:hAnsi="Times New Roman" w:cs="Times New Roman"/>
                <w:sz w:val="28"/>
                <w:szCs w:val="28"/>
                <w:lang w:val="ru-RU"/>
              </w:rPr>
            </w:pPr>
          </w:p>
        </w:tc>
        <w:tc>
          <w:tcPr>
            <w:tcW w:w="5811" w:type="dxa"/>
            <w:shd w:val="clear" w:color="auto" w:fill="auto"/>
          </w:tcPr>
          <w:p w14:paraId="4A250113" w14:textId="77777777" w:rsidR="00511CC7" w:rsidRPr="00511CC7" w:rsidRDefault="00511CC7" w:rsidP="00511CC7">
            <w:pPr>
              <w:spacing w:line="240" w:lineRule="auto"/>
              <w:rPr>
                <w:rFonts w:ascii="Times New Roman" w:hAnsi="Times New Roman" w:cs="Times New Roman"/>
                <w:sz w:val="28"/>
                <w:szCs w:val="28"/>
                <w:lang w:val="ru-RU"/>
              </w:rPr>
            </w:pPr>
            <w:r w:rsidRPr="00511CC7">
              <w:rPr>
                <w:rFonts w:ascii="Times New Roman" w:hAnsi="Times New Roman" w:cs="Times New Roman"/>
                <w:sz w:val="28"/>
                <w:szCs w:val="28"/>
                <w:lang w:val="ru-RU"/>
              </w:rPr>
              <w:t xml:space="preserve">Я сдам ОГЭ по географии </w:t>
            </w:r>
          </w:p>
        </w:tc>
      </w:tr>
      <w:tr w:rsidR="00511CC7" w:rsidRPr="006F234A" w14:paraId="45978360" w14:textId="77777777" w:rsidTr="00CA78B3">
        <w:trPr>
          <w:gridAfter w:val="1"/>
          <w:wAfter w:w="5279" w:type="dxa"/>
          <w:trHeight w:val="313"/>
        </w:trPr>
        <w:tc>
          <w:tcPr>
            <w:tcW w:w="2660" w:type="dxa"/>
            <w:shd w:val="clear" w:color="auto" w:fill="auto"/>
          </w:tcPr>
          <w:p w14:paraId="0EC59EA9" w14:textId="77777777" w:rsidR="00511CC7" w:rsidRPr="00511CC7" w:rsidRDefault="00511CC7" w:rsidP="00511CC7">
            <w:pPr>
              <w:spacing w:line="240" w:lineRule="auto"/>
              <w:rPr>
                <w:rFonts w:ascii="Times New Roman" w:hAnsi="Times New Roman" w:cs="Times New Roman"/>
                <w:sz w:val="28"/>
                <w:szCs w:val="28"/>
              </w:rPr>
            </w:pPr>
            <w:proofErr w:type="spellStart"/>
            <w:r w:rsidRPr="00511CC7">
              <w:rPr>
                <w:rFonts w:ascii="Times New Roman" w:hAnsi="Times New Roman" w:cs="Times New Roman"/>
                <w:sz w:val="28"/>
                <w:szCs w:val="28"/>
              </w:rPr>
              <w:t>Медведева</w:t>
            </w:r>
            <w:proofErr w:type="spellEnd"/>
            <w:r w:rsidRPr="00511CC7">
              <w:rPr>
                <w:rFonts w:ascii="Times New Roman" w:hAnsi="Times New Roman" w:cs="Times New Roman"/>
                <w:sz w:val="28"/>
                <w:szCs w:val="28"/>
              </w:rPr>
              <w:t xml:space="preserve"> А.В.</w:t>
            </w:r>
          </w:p>
        </w:tc>
        <w:tc>
          <w:tcPr>
            <w:tcW w:w="1276" w:type="dxa"/>
            <w:shd w:val="clear" w:color="auto" w:fill="auto"/>
          </w:tcPr>
          <w:p w14:paraId="4E6474D0" w14:textId="77777777" w:rsidR="00511CC7" w:rsidRPr="00511CC7" w:rsidRDefault="00511CC7" w:rsidP="00511CC7">
            <w:pPr>
              <w:spacing w:line="240" w:lineRule="auto"/>
              <w:rPr>
                <w:rFonts w:ascii="Times New Roman" w:hAnsi="Times New Roman" w:cs="Times New Roman"/>
                <w:sz w:val="28"/>
                <w:szCs w:val="28"/>
              </w:rPr>
            </w:pPr>
            <w:r w:rsidRPr="00511CC7">
              <w:rPr>
                <w:rFonts w:ascii="Times New Roman" w:hAnsi="Times New Roman" w:cs="Times New Roman"/>
                <w:sz w:val="28"/>
                <w:szCs w:val="28"/>
              </w:rPr>
              <w:t>9</w:t>
            </w:r>
          </w:p>
        </w:tc>
        <w:tc>
          <w:tcPr>
            <w:tcW w:w="5811" w:type="dxa"/>
            <w:shd w:val="clear" w:color="auto" w:fill="auto"/>
          </w:tcPr>
          <w:p w14:paraId="7EE22AF9" w14:textId="77777777" w:rsidR="00511CC7" w:rsidRPr="00511CC7" w:rsidRDefault="00511CC7" w:rsidP="00511CC7">
            <w:pPr>
              <w:spacing w:line="240" w:lineRule="auto"/>
              <w:rPr>
                <w:rFonts w:ascii="Times New Roman" w:hAnsi="Times New Roman" w:cs="Times New Roman"/>
                <w:sz w:val="28"/>
                <w:szCs w:val="28"/>
                <w:lang w:val="ru-RU"/>
              </w:rPr>
            </w:pPr>
            <w:r w:rsidRPr="00511CC7">
              <w:rPr>
                <w:rFonts w:ascii="Times New Roman" w:hAnsi="Times New Roman" w:cs="Times New Roman"/>
                <w:sz w:val="28"/>
                <w:szCs w:val="28"/>
                <w:lang w:val="ru-RU"/>
              </w:rPr>
              <w:t xml:space="preserve">Я сдам ОГЭ, ЕГЭ по физике </w:t>
            </w:r>
          </w:p>
        </w:tc>
      </w:tr>
      <w:tr w:rsidR="00511CC7" w:rsidRPr="006F234A" w14:paraId="29D5BA9A" w14:textId="77777777" w:rsidTr="00CA78B3">
        <w:trPr>
          <w:gridAfter w:val="1"/>
          <w:wAfter w:w="5279" w:type="dxa"/>
          <w:trHeight w:val="298"/>
        </w:trPr>
        <w:tc>
          <w:tcPr>
            <w:tcW w:w="2660" w:type="dxa"/>
            <w:shd w:val="clear" w:color="auto" w:fill="auto"/>
          </w:tcPr>
          <w:p w14:paraId="6097C986" w14:textId="77777777" w:rsidR="00511CC7" w:rsidRPr="00511CC7" w:rsidRDefault="00511CC7" w:rsidP="00511CC7">
            <w:pPr>
              <w:spacing w:line="240" w:lineRule="auto"/>
              <w:rPr>
                <w:rFonts w:ascii="Times New Roman" w:hAnsi="Times New Roman" w:cs="Times New Roman"/>
                <w:sz w:val="28"/>
                <w:szCs w:val="28"/>
              </w:rPr>
            </w:pPr>
            <w:proofErr w:type="spellStart"/>
            <w:r w:rsidRPr="00511CC7">
              <w:rPr>
                <w:rFonts w:ascii="Times New Roman" w:hAnsi="Times New Roman" w:cs="Times New Roman"/>
                <w:sz w:val="28"/>
                <w:szCs w:val="28"/>
              </w:rPr>
              <w:t>Михайленко</w:t>
            </w:r>
            <w:proofErr w:type="spellEnd"/>
            <w:r w:rsidRPr="00511CC7">
              <w:rPr>
                <w:rFonts w:ascii="Times New Roman" w:hAnsi="Times New Roman" w:cs="Times New Roman"/>
                <w:sz w:val="28"/>
                <w:szCs w:val="28"/>
              </w:rPr>
              <w:t xml:space="preserve"> Л.П.</w:t>
            </w:r>
          </w:p>
        </w:tc>
        <w:tc>
          <w:tcPr>
            <w:tcW w:w="1276" w:type="dxa"/>
            <w:shd w:val="clear" w:color="auto" w:fill="auto"/>
          </w:tcPr>
          <w:p w14:paraId="3A1AF6BE" w14:textId="77777777" w:rsidR="00511CC7" w:rsidRPr="00511CC7" w:rsidRDefault="00511CC7" w:rsidP="00511CC7">
            <w:pPr>
              <w:spacing w:line="240" w:lineRule="auto"/>
              <w:rPr>
                <w:rFonts w:ascii="Times New Roman" w:hAnsi="Times New Roman" w:cs="Times New Roman"/>
                <w:sz w:val="28"/>
                <w:szCs w:val="28"/>
              </w:rPr>
            </w:pPr>
            <w:r w:rsidRPr="00511CC7">
              <w:rPr>
                <w:rFonts w:ascii="Times New Roman" w:hAnsi="Times New Roman" w:cs="Times New Roman"/>
                <w:sz w:val="28"/>
                <w:szCs w:val="28"/>
              </w:rPr>
              <w:t>7, 9</w:t>
            </w:r>
          </w:p>
        </w:tc>
        <w:tc>
          <w:tcPr>
            <w:tcW w:w="5811" w:type="dxa"/>
            <w:shd w:val="clear" w:color="auto" w:fill="auto"/>
          </w:tcPr>
          <w:p w14:paraId="3778A16E" w14:textId="77777777" w:rsidR="00511CC7" w:rsidRPr="00511CC7" w:rsidRDefault="00511CC7" w:rsidP="00511CC7">
            <w:pPr>
              <w:spacing w:line="240" w:lineRule="auto"/>
              <w:rPr>
                <w:rFonts w:ascii="Times New Roman" w:hAnsi="Times New Roman" w:cs="Times New Roman"/>
                <w:sz w:val="28"/>
                <w:szCs w:val="28"/>
                <w:lang w:val="ru-RU"/>
              </w:rPr>
            </w:pPr>
            <w:r w:rsidRPr="00511CC7">
              <w:rPr>
                <w:rFonts w:ascii="Times New Roman" w:hAnsi="Times New Roman" w:cs="Times New Roman"/>
                <w:sz w:val="28"/>
                <w:szCs w:val="28"/>
                <w:lang w:val="ru-RU"/>
              </w:rPr>
              <w:t>Я сдам ОГЭ по математике</w:t>
            </w:r>
          </w:p>
        </w:tc>
      </w:tr>
      <w:tr w:rsidR="00511CC7" w:rsidRPr="00511CC7" w14:paraId="6AE626E0" w14:textId="77777777" w:rsidTr="00CA78B3">
        <w:trPr>
          <w:gridAfter w:val="1"/>
          <w:wAfter w:w="5279" w:type="dxa"/>
          <w:trHeight w:val="313"/>
        </w:trPr>
        <w:tc>
          <w:tcPr>
            <w:tcW w:w="2660" w:type="dxa"/>
            <w:shd w:val="clear" w:color="auto" w:fill="auto"/>
          </w:tcPr>
          <w:p w14:paraId="07645DEC" w14:textId="77777777" w:rsidR="00511CC7" w:rsidRPr="00511CC7" w:rsidRDefault="00511CC7" w:rsidP="00511CC7">
            <w:pPr>
              <w:spacing w:line="240" w:lineRule="auto"/>
              <w:rPr>
                <w:rFonts w:ascii="Times New Roman" w:hAnsi="Times New Roman" w:cs="Times New Roman"/>
                <w:sz w:val="28"/>
                <w:szCs w:val="28"/>
              </w:rPr>
            </w:pPr>
            <w:proofErr w:type="spellStart"/>
            <w:r w:rsidRPr="00511CC7">
              <w:rPr>
                <w:rFonts w:ascii="Times New Roman" w:hAnsi="Times New Roman" w:cs="Times New Roman"/>
                <w:sz w:val="28"/>
                <w:szCs w:val="28"/>
              </w:rPr>
              <w:lastRenderedPageBreak/>
              <w:t>Яганов</w:t>
            </w:r>
            <w:proofErr w:type="spellEnd"/>
            <w:r w:rsidRPr="00511CC7">
              <w:rPr>
                <w:rFonts w:ascii="Times New Roman" w:hAnsi="Times New Roman" w:cs="Times New Roman"/>
                <w:sz w:val="28"/>
                <w:szCs w:val="28"/>
              </w:rPr>
              <w:t xml:space="preserve"> Г.Ф.</w:t>
            </w:r>
          </w:p>
        </w:tc>
        <w:tc>
          <w:tcPr>
            <w:tcW w:w="1276" w:type="dxa"/>
            <w:shd w:val="clear" w:color="auto" w:fill="auto"/>
          </w:tcPr>
          <w:p w14:paraId="3073CE26" w14:textId="77777777" w:rsidR="00511CC7" w:rsidRPr="00511CC7" w:rsidRDefault="00511CC7" w:rsidP="00511CC7">
            <w:pPr>
              <w:spacing w:line="240" w:lineRule="auto"/>
              <w:rPr>
                <w:rFonts w:ascii="Times New Roman" w:hAnsi="Times New Roman" w:cs="Times New Roman"/>
                <w:sz w:val="28"/>
                <w:szCs w:val="28"/>
              </w:rPr>
            </w:pPr>
            <w:r w:rsidRPr="00511CC7">
              <w:rPr>
                <w:rFonts w:ascii="Times New Roman" w:hAnsi="Times New Roman" w:cs="Times New Roman"/>
                <w:sz w:val="28"/>
                <w:szCs w:val="28"/>
              </w:rPr>
              <w:t>7-11</w:t>
            </w:r>
          </w:p>
        </w:tc>
        <w:tc>
          <w:tcPr>
            <w:tcW w:w="5811" w:type="dxa"/>
            <w:shd w:val="clear" w:color="auto" w:fill="auto"/>
          </w:tcPr>
          <w:p w14:paraId="65B8501C" w14:textId="77777777" w:rsidR="00511CC7" w:rsidRPr="00511CC7" w:rsidRDefault="00511CC7" w:rsidP="00511CC7">
            <w:pPr>
              <w:spacing w:line="240" w:lineRule="auto"/>
              <w:rPr>
                <w:rFonts w:ascii="Times New Roman" w:hAnsi="Times New Roman" w:cs="Times New Roman"/>
                <w:sz w:val="28"/>
                <w:szCs w:val="28"/>
              </w:rPr>
            </w:pPr>
            <w:proofErr w:type="spellStart"/>
            <w:r w:rsidRPr="00511CC7">
              <w:rPr>
                <w:rFonts w:ascii="Times New Roman" w:hAnsi="Times New Roman" w:cs="Times New Roman"/>
                <w:sz w:val="28"/>
                <w:szCs w:val="28"/>
              </w:rPr>
              <w:t>Подготовка</w:t>
            </w:r>
            <w:proofErr w:type="spellEnd"/>
            <w:r w:rsidRPr="00511CC7">
              <w:rPr>
                <w:rFonts w:ascii="Times New Roman" w:hAnsi="Times New Roman" w:cs="Times New Roman"/>
                <w:sz w:val="28"/>
                <w:szCs w:val="28"/>
              </w:rPr>
              <w:t xml:space="preserve"> </w:t>
            </w:r>
            <w:proofErr w:type="spellStart"/>
            <w:r w:rsidRPr="00511CC7">
              <w:rPr>
                <w:rFonts w:ascii="Times New Roman" w:hAnsi="Times New Roman" w:cs="Times New Roman"/>
                <w:sz w:val="28"/>
                <w:szCs w:val="28"/>
              </w:rPr>
              <w:t>учащихся</w:t>
            </w:r>
            <w:proofErr w:type="spellEnd"/>
            <w:r w:rsidRPr="00511CC7">
              <w:rPr>
                <w:rFonts w:ascii="Times New Roman" w:hAnsi="Times New Roman" w:cs="Times New Roman"/>
                <w:sz w:val="28"/>
                <w:szCs w:val="28"/>
              </w:rPr>
              <w:t xml:space="preserve"> к ГТО</w:t>
            </w:r>
          </w:p>
        </w:tc>
      </w:tr>
      <w:tr w:rsidR="00511CC7" w:rsidRPr="00511CC7" w14:paraId="23384D6C" w14:textId="77777777" w:rsidTr="00CA78B3">
        <w:trPr>
          <w:trHeight w:val="313"/>
        </w:trPr>
        <w:tc>
          <w:tcPr>
            <w:tcW w:w="2660" w:type="dxa"/>
            <w:shd w:val="clear" w:color="auto" w:fill="auto"/>
          </w:tcPr>
          <w:p w14:paraId="1A6E3E03" w14:textId="77777777" w:rsidR="00511CC7" w:rsidRPr="00511CC7" w:rsidRDefault="00511CC7" w:rsidP="00511CC7">
            <w:pPr>
              <w:spacing w:line="240" w:lineRule="auto"/>
              <w:rPr>
                <w:rFonts w:ascii="Times New Roman" w:hAnsi="Times New Roman" w:cs="Times New Roman"/>
                <w:sz w:val="28"/>
                <w:szCs w:val="28"/>
              </w:rPr>
            </w:pPr>
            <w:proofErr w:type="spellStart"/>
            <w:r w:rsidRPr="00511CC7">
              <w:rPr>
                <w:rFonts w:ascii="Times New Roman" w:hAnsi="Times New Roman" w:cs="Times New Roman"/>
                <w:sz w:val="28"/>
                <w:szCs w:val="28"/>
              </w:rPr>
              <w:t>Лоншакова</w:t>
            </w:r>
            <w:proofErr w:type="spellEnd"/>
            <w:r w:rsidRPr="00511CC7">
              <w:rPr>
                <w:rFonts w:ascii="Times New Roman" w:hAnsi="Times New Roman" w:cs="Times New Roman"/>
                <w:sz w:val="28"/>
                <w:szCs w:val="28"/>
              </w:rPr>
              <w:t xml:space="preserve"> Э.Г.</w:t>
            </w:r>
          </w:p>
        </w:tc>
        <w:tc>
          <w:tcPr>
            <w:tcW w:w="1276" w:type="dxa"/>
            <w:shd w:val="clear" w:color="auto" w:fill="auto"/>
          </w:tcPr>
          <w:p w14:paraId="124DBC74" w14:textId="77777777" w:rsidR="00511CC7" w:rsidRPr="00511CC7" w:rsidRDefault="00511CC7" w:rsidP="00511CC7">
            <w:pPr>
              <w:spacing w:line="240" w:lineRule="auto"/>
              <w:rPr>
                <w:rFonts w:ascii="Times New Roman" w:hAnsi="Times New Roman" w:cs="Times New Roman"/>
                <w:sz w:val="28"/>
                <w:szCs w:val="28"/>
                <w:lang w:val="ru-RU"/>
              </w:rPr>
            </w:pPr>
            <w:r w:rsidRPr="00511CC7">
              <w:rPr>
                <w:rFonts w:ascii="Times New Roman" w:hAnsi="Times New Roman" w:cs="Times New Roman"/>
                <w:sz w:val="28"/>
                <w:szCs w:val="28"/>
                <w:lang w:val="ru-RU"/>
              </w:rPr>
              <w:t>6</w:t>
            </w:r>
          </w:p>
        </w:tc>
        <w:tc>
          <w:tcPr>
            <w:tcW w:w="5811" w:type="dxa"/>
            <w:shd w:val="clear" w:color="auto" w:fill="auto"/>
          </w:tcPr>
          <w:p w14:paraId="4B436CEE" w14:textId="77777777" w:rsidR="00511CC7" w:rsidRPr="00511CC7" w:rsidRDefault="00511CC7" w:rsidP="00511CC7">
            <w:pPr>
              <w:spacing w:line="240" w:lineRule="auto"/>
              <w:rPr>
                <w:rFonts w:ascii="Times New Roman" w:hAnsi="Times New Roman" w:cs="Times New Roman"/>
                <w:sz w:val="28"/>
                <w:szCs w:val="28"/>
              </w:rPr>
            </w:pPr>
            <w:r w:rsidRPr="00511CC7">
              <w:rPr>
                <w:rFonts w:ascii="Times New Roman" w:hAnsi="Times New Roman" w:cs="Times New Roman"/>
                <w:sz w:val="28"/>
                <w:szCs w:val="28"/>
              </w:rPr>
              <w:t xml:space="preserve"> </w:t>
            </w:r>
            <w:proofErr w:type="spellStart"/>
            <w:r w:rsidRPr="00511CC7">
              <w:rPr>
                <w:rFonts w:ascii="Times New Roman" w:hAnsi="Times New Roman" w:cs="Times New Roman"/>
                <w:sz w:val="28"/>
                <w:szCs w:val="28"/>
              </w:rPr>
              <w:t>Азбука</w:t>
            </w:r>
            <w:proofErr w:type="spellEnd"/>
            <w:r w:rsidRPr="00511CC7">
              <w:rPr>
                <w:rFonts w:ascii="Times New Roman" w:hAnsi="Times New Roman" w:cs="Times New Roman"/>
                <w:sz w:val="28"/>
                <w:szCs w:val="28"/>
              </w:rPr>
              <w:t xml:space="preserve"> </w:t>
            </w:r>
            <w:proofErr w:type="spellStart"/>
            <w:r w:rsidRPr="00511CC7">
              <w:rPr>
                <w:rFonts w:ascii="Times New Roman" w:hAnsi="Times New Roman" w:cs="Times New Roman"/>
                <w:sz w:val="28"/>
                <w:szCs w:val="28"/>
              </w:rPr>
              <w:t>здоровья</w:t>
            </w:r>
            <w:proofErr w:type="spellEnd"/>
            <w:r w:rsidRPr="00511CC7">
              <w:rPr>
                <w:rFonts w:ascii="Times New Roman" w:hAnsi="Times New Roman" w:cs="Times New Roman"/>
                <w:sz w:val="28"/>
                <w:szCs w:val="28"/>
              </w:rPr>
              <w:t xml:space="preserve"> </w:t>
            </w:r>
          </w:p>
        </w:tc>
        <w:tc>
          <w:tcPr>
            <w:tcW w:w="5279" w:type="dxa"/>
            <w:shd w:val="clear" w:color="auto" w:fill="auto"/>
          </w:tcPr>
          <w:p w14:paraId="74B6C88A" w14:textId="77777777" w:rsidR="00511CC7" w:rsidRPr="00511CC7" w:rsidRDefault="00511CC7" w:rsidP="00511CC7">
            <w:pPr>
              <w:spacing w:line="240" w:lineRule="auto"/>
              <w:rPr>
                <w:rFonts w:ascii="Times New Roman" w:eastAsia="Times New Roman" w:hAnsi="Times New Roman" w:cs="Times New Roman"/>
                <w:sz w:val="28"/>
                <w:szCs w:val="28"/>
              </w:rPr>
            </w:pPr>
          </w:p>
        </w:tc>
      </w:tr>
      <w:tr w:rsidR="00511CC7" w:rsidRPr="00511CC7" w14:paraId="7D0B47FF" w14:textId="77777777" w:rsidTr="00CA78B3">
        <w:trPr>
          <w:gridAfter w:val="1"/>
          <w:wAfter w:w="5279" w:type="dxa"/>
          <w:trHeight w:val="313"/>
        </w:trPr>
        <w:tc>
          <w:tcPr>
            <w:tcW w:w="2660" w:type="dxa"/>
            <w:shd w:val="clear" w:color="auto" w:fill="auto"/>
          </w:tcPr>
          <w:p w14:paraId="41FEE24E" w14:textId="77777777" w:rsidR="00511CC7" w:rsidRPr="00511CC7" w:rsidRDefault="00511CC7" w:rsidP="00511CC7">
            <w:pPr>
              <w:spacing w:line="240" w:lineRule="auto"/>
              <w:rPr>
                <w:rFonts w:ascii="Times New Roman" w:hAnsi="Times New Roman" w:cs="Times New Roman"/>
                <w:sz w:val="28"/>
                <w:szCs w:val="28"/>
              </w:rPr>
            </w:pPr>
            <w:proofErr w:type="spellStart"/>
            <w:r w:rsidRPr="00511CC7">
              <w:rPr>
                <w:rFonts w:ascii="Times New Roman" w:hAnsi="Times New Roman" w:cs="Times New Roman"/>
                <w:sz w:val="28"/>
                <w:szCs w:val="28"/>
              </w:rPr>
              <w:t>Павлишина</w:t>
            </w:r>
            <w:proofErr w:type="spellEnd"/>
            <w:r w:rsidRPr="00511CC7">
              <w:rPr>
                <w:rFonts w:ascii="Times New Roman" w:hAnsi="Times New Roman" w:cs="Times New Roman"/>
                <w:sz w:val="28"/>
                <w:szCs w:val="28"/>
              </w:rPr>
              <w:t xml:space="preserve"> Е.В.</w:t>
            </w:r>
          </w:p>
        </w:tc>
        <w:tc>
          <w:tcPr>
            <w:tcW w:w="1276" w:type="dxa"/>
            <w:shd w:val="clear" w:color="auto" w:fill="auto"/>
          </w:tcPr>
          <w:p w14:paraId="6A3C9B68" w14:textId="77777777" w:rsidR="00511CC7" w:rsidRPr="00511CC7" w:rsidRDefault="00511CC7" w:rsidP="00511CC7">
            <w:pPr>
              <w:spacing w:line="240" w:lineRule="auto"/>
              <w:rPr>
                <w:rFonts w:ascii="Times New Roman" w:hAnsi="Times New Roman" w:cs="Times New Roman"/>
                <w:sz w:val="28"/>
                <w:szCs w:val="28"/>
                <w:lang w:val="ru-RU"/>
              </w:rPr>
            </w:pPr>
            <w:r w:rsidRPr="00511CC7">
              <w:rPr>
                <w:rFonts w:ascii="Times New Roman" w:hAnsi="Times New Roman" w:cs="Times New Roman"/>
                <w:sz w:val="28"/>
                <w:szCs w:val="28"/>
                <w:lang w:val="ru-RU"/>
              </w:rPr>
              <w:t>5</w:t>
            </w:r>
          </w:p>
        </w:tc>
        <w:tc>
          <w:tcPr>
            <w:tcW w:w="5811" w:type="dxa"/>
            <w:shd w:val="clear" w:color="auto" w:fill="auto"/>
          </w:tcPr>
          <w:p w14:paraId="3222D327" w14:textId="77777777" w:rsidR="00511CC7" w:rsidRPr="00511CC7" w:rsidRDefault="00511CC7" w:rsidP="00511CC7">
            <w:pPr>
              <w:spacing w:line="240" w:lineRule="auto"/>
              <w:rPr>
                <w:rFonts w:ascii="Times New Roman" w:hAnsi="Times New Roman" w:cs="Times New Roman"/>
                <w:sz w:val="28"/>
                <w:szCs w:val="28"/>
                <w:lang w:val="ru-RU"/>
              </w:rPr>
            </w:pPr>
            <w:r w:rsidRPr="00511CC7">
              <w:rPr>
                <w:rFonts w:ascii="Times New Roman" w:hAnsi="Times New Roman" w:cs="Times New Roman"/>
                <w:sz w:val="28"/>
                <w:szCs w:val="28"/>
                <w:lang w:val="ru-RU"/>
              </w:rPr>
              <w:t>Эрудит</w:t>
            </w:r>
          </w:p>
        </w:tc>
      </w:tr>
    </w:tbl>
    <w:p w14:paraId="34D5F0C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14:paraId="0E820458" w14:textId="77777777" w:rsidR="003F6905" w:rsidRPr="00511CC7" w:rsidRDefault="003F6905" w:rsidP="00511CC7">
      <w:pPr>
        <w:spacing w:line="360" w:lineRule="auto"/>
        <w:ind w:firstLine="709"/>
        <w:contextualSpacing/>
        <w:jc w:val="center"/>
        <w:rPr>
          <w:rFonts w:ascii="Times New Roman" w:hAnsi="Times New Roman" w:cs="Times New Roman"/>
          <w:b/>
          <w:sz w:val="28"/>
          <w:szCs w:val="28"/>
          <w:lang w:val="ru-RU"/>
        </w:rPr>
      </w:pPr>
      <w:r w:rsidRPr="00511CC7">
        <w:rPr>
          <w:rFonts w:ascii="Times New Roman" w:hAnsi="Times New Roman" w:cs="Times New Roman"/>
          <w:b/>
          <w:sz w:val="28"/>
          <w:szCs w:val="28"/>
          <w:lang w:val="ru-RU"/>
        </w:rPr>
        <w:t>План</w:t>
      </w:r>
    </w:p>
    <w:p w14:paraId="2CED4A7C" w14:textId="77777777" w:rsidR="003F6905" w:rsidRPr="00511CC7" w:rsidRDefault="003F6905" w:rsidP="00511CC7">
      <w:pPr>
        <w:spacing w:line="360" w:lineRule="auto"/>
        <w:ind w:firstLine="709"/>
        <w:contextualSpacing/>
        <w:jc w:val="center"/>
        <w:rPr>
          <w:rFonts w:ascii="Times New Roman" w:hAnsi="Times New Roman" w:cs="Times New Roman"/>
          <w:b/>
          <w:sz w:val="28"/>
          <w:szCs w:val="28"/>
          <w:lang w:val="ru-RU"/>
        </w:rPr>
      </w:pPr>
      <w:r w:rsidRPr="00511CC7">
        <w:rPr>
          <w:rFonts w:ascii="Times New Roman" w:hAnsi="Times New Roman" w:cs="Times New Roman"/>
          <w:b/>
          <w:sz w:val="28"/>
          <w:szCs w:val="28"/>
          <w:lang w:val="ru-RU"/>
        </w:rPr>
        <w:t>внеурочной деятельности обучающихся основного общего образования (5 - 9 классы) на 2019-2020 учебный год</w:t>
      </w: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6"/>
        <w:gridCol w:w="7144"/>
      </w:tblGrid>
      <w:tr w:rsidR="00511CC7" w:rsidRPr="00511CC7" w14:paraId="5384CDBF" w14:textId="77777777" w:rsidTr="00CA78B3">
        <w:trPr>
          <w:jc w:val="center"/>
        </w:trPr>
        <w:tc>
          <w:tcPr>
            <w:tcW w:w="2336" w:type="dxa"/>
          </w:tcPr>
          <w:p w14:paraId="264F3876" w14:textId="77777777" w:rsidR="00511CC7" w:rsidRPr="00511CC7" w:rsidRDefault="00511CC7" w:rsidP="00511CC7">
            <w:pPr>
              <w:spacing w:line="240" w:lineRule="auto"/>
              <w:contextualSpacing/>
              <w:rPr>
                <w:rFonts w:ascii="Times New Roman" w:eastAsia="Times New Roman" w:hAnsi="Times New Roman" w:cs="Times New Roman"/>
                <w:b/>
                <w:sz w:val="28"/>
                <w:szCs w:val="28"/>
                <w:lang w:val="ru-RU"/>
              </w:rPr>
            </w:pPr>
            <w:r w:rsidRPr="00511CC7">
              <w:rPr>
                <w:rFonts w:ascii="Times New Roman" w:eastAsia="Times New Roman" w:hAnsi="Times New Roman" w:cs="Times New Roman"/>
                <w:b/>
                <w:sz w:val="28"/>
                <w:szCs w:val="28"/>
                <w:lang w:val="ru-RU"/>
              </w:rPr>
              <w:t>Направление</w:t>
            </w:r>
          </w:p>
        </w:tc>
        <w:tc>
          <w:tcPr>
            <w:tcW w:w="7144" w:type="dxa"/>
          </w:tcPr>
          <w:p w14:paraId="4835D04C" w14:textId="77777777" w:rsidR="00511CC7" w:rsidRPr="00511CC7" w:rsidRDefault="00511CC7" w:rsidP="00511CC7">
            <w:pPr>
              <w:spacing w:line="240" w:lineRule="auto"/>
              <w:contextualSpacing/>
              <w:rPr>
                <w:rFonts w:ascii="Times New Roman" w:eastAsia="Times New Roman" w:hAnsi="Times New Roman" w:cs="Times New Roman"/>
                <w:b/>
                <w:sz w:val="28"/>
                <w:szCs w:val="28"/>
                <w:lang w:val="ru-RU"/>
              </w:rPr>
            </w:pPr>
            <w:r w:rsidRPr="00511CC7">
              <w:rPr>
                <w:rFonts w:ascii="Times New Roman" w:eastAsia="Times New Roman" w:hAnsi="Times New Roman" w:cs="Times New Roman"/>
                <w:b/>
                <w:sz w:val="28"/>
                <w:szCs w:val="28"/>
                <w:lang w:val="ru-RU"/>
              </w:rPr>
              <w:t>Форма организации</w:t>
            </w:r>
          </w:p>
        </w:tc>
      </w:tr>
      <w:tr w:rsidR="00511CC7" w:rsidRPr="006F234A" w14:paraId="7F4157A7" w14:textId="77777777" w:rsidTr="00CA78B3">
        <w:trPr>
          <w:jc w:val="center"/>
        </w:trPr>
        <w:tc>
          <w:tcPr>
            <w:tcW w:w="2336" w:type="dxa"/>
            <w:vMerge w:val="restart"/>
          </w:tcPr>
          <w:p w14:paraId="28D605EF" w14:textId="77777777"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Спортивно-оздоровительное</w:t>
            </w:r>
          </w:p>
        </w:tc>
        <w:tc>
          <w:tcPr>
            <w:tcW w:w="7144" w:type="dxa"/>
          </w:tcPr>
          <w:p w14:paraId="35AE6ABB" w14:textId="77777777"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 xml:space="preserve">Спортивные секции ДЮСШ (бокс, футбол, баскетбол, легкая </w:t>
            </w:r>
            <w:proofErr w:type="spellStart"/>
            <w:r w:rsidRPr="00511CC7">
              <w:rPr>
                <w:rFonts w:ascii="Times New Roman" w:eastAsia="Times New Roman" w:hAnsi="Times New Roman" w:cs="Times New Roman"/>
                <w:sz w:val="28"/>
                <w:szCs w:val="28"/>
                <w:lang w:val="ru-RU"/>
              </w:rPr>
              <w:t>атлатика</w:t>
            </w:r>
            <w:proofErr w:type="spellEnd"/>
            <w:r w:rsidRPr="00511CC7">
              <w:rPr>
                <w:rFonts w:ascii="Times New Roman" w:eastAsia="Times New Roman" w:hAnsi="Times New Roman" w:cs="Times New Roman"/>
                <w:sz w:val="28"/>
                <w:szCs w:val="28"/>
                <w:lang w:val="ru-RU"/>
              </w:rPr>
              <w:t>, шахматы)</w:t>
            </w:r>
          </w:p>
        </w:tc>
      </w:tr>
      <w:tr w:rsidR="00511CC7" w:rsidRPr="00511CC7" w14:paraId="07CD68F8" w14:textId="77777777" w:rsidTr="00CA78B3">
        <w:trPr>
          <w:jc w:val="center"/>
        </w:trPr>
        <w:tc>
          <w:tcPr>
            <w:tcW w:w="2336" w:type="dxa"/>
            <w:vMerge/>
          </w:tcPr>
          <w:p w14:paraId="08CCAC10" w14:textId="77777777" w:rsidR="00511CC7" w:rsidRPr="00511CC7" w:rsidRDefault="00511CC7" w:rsidP="00511CC7">
            <w:pPr>
              <w:spacing w:line="240" w:lineRule="auto"/>
              <w:contextualSpacing/>
              <w:rPr>
                <w:rFonts w:ascii="Times New Roman" w:eastAsia="Times New Roman" w:hAnsi="Times New Roman" w:cs="Times New Roman"/>
                <w:sz w:val="28"/>
                <w:szCs w:val="28"/>
                <w:lang w:val="ru-RU"/>
              </w:rPr>
            </w:pPr>
          </w:p>
        </w:tc>
        <w:tc>
          <w:tcPr>
            <w:tcW w:w="7144" w:type="dxa"/>
          </w:tcPr>
          <w:p w14:paraId="2EF1A82C" w14:textId="77777777"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Бассейн</w:t>
            </w:r>
          </w:p>
        </w:tc>
      </w:tr>
      <w:tr w:rsidR="00511CC7" w:rsidRPr="00511CC7" w14:paraId="6B33F719" w14:textId="77777777" w:rsidTr="00CA78B3">
        <w:trPr>
          <w:jc w:val="center"/>
        </w:trPr>
        <w:tc>
          <w:tcPr>
            <w:tcW w:w="2336" w:type="dxa"/>
          </w:tcPr>
          <w:p w14:paraId="6E40A26C" w14:textId="77777777"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Духовно-нравственное</w:t>
            </w:r>
          </w:p>
        </w:tc>
        <w:tc>
          <w:tcPr>
            <w:tcW w:w="7144" w:type="dxa"/>
          </w:tcPr>
          <w:p w14:paraId="40A3E925" w14:textId="77777777"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Воспитательные мероприятия</w:t>
            </w:r>
          </w:p>
        </w:tc>
      </w:tr>
      <w:tr w:rsidR="00511CC7" w:rsidRPr="00511CC7" w14:paraId="7EA920CB" w14:textId="77777777" w:rsidTr="00CA78B3">
        <w:trPr>
          <w:jc w:val="center"/>
        </w:trPr>
        <w:tc>
          <w:tcPr>
            <w:tcW w:w="2336" w:type="dxa"/>
            <w:vMerge w:val="restart"/>
          </w:tcPr>
          <w:p w14:paraId="439B5EF0" w14:textId="77777777"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Социальное</w:t>
            </w:r>
          </w:p>
          <w:p w14:paraId="3A95E38C" w14:textId="77777777" w:rsidR="00511CC7" w:rsidRPr="00511CC7" w:rsidRDefault="00511CC7" w:rsidP="00511CC7">
            <w:pPr>
              <w:spacing w:line="240" w:lineRule="auto"/>
              <w:contextualSpacing/>
              <w:rPr>
                <w:rFonts w:ascii="Times New Roman" w:eastAsia="Times New Roman" w:hAnsi="Times New Roman" w:cs="Times New Roman"/>
                <w:sz w:val="28"/>
                <w:szCs w:val="28"/>
                <w:lang w:val="ru-RU"/>
              </w:rPr>
            </w:pPr>
          </w:p>
        </w:tc>
        <w:tc>
          <w:tcPr>
            <w:tcW w:w="7144" w:type="dxa"/>
          </w:tcPr>
          <w:p w14:paraId="23473AD7" w14:textId="65A7E13C" w:rsidR="00577D2E"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Воспитательные мероприятия</w:t>
            </w:r>
          </w:p>
        </w:tc>
      </w:tr>
      <w:tr w:rsidR="00511CC7" w:rsidRPr="00511CC7" w14:paraId="6180D6CF" w14:textId="77777777" w:rsidTr="00CA78B3">
        <w:trPr>
          <w:jc w:val="center"/>
        </w:trPr>
        <w:tc>
          <w:tcPr>
            <w:tcW w:w="2336" w:type="dxa"/>
            <w:vMerge/>
          </w:tcPr>
          <w:p w14:paraId="395C1205" w14:textId="77777777" w:rsidR="00511CC7" w:rsidRPr="00511CC7" w:rsidRDefault="00511CC7" w:rsidP="00511CC7">
            <w:pPr>
              <w:spacing w:line="240" w:lineRule="auto"/>
              <w:contextualSpacing/>
              <w:rPr>
                <w:rFonts w:ascii="Times New Roman" w:eastAsia="Times New Roman" w:hAnsi="Times New Roman" w:cs="Times New Roman"/>
                <w:sz w:val="28"/>
                <w:szCs w:val="28"/>
                <w:lang w:val="ru-RU"/>
              </w:rPr>
            </w:pPr>
          </w:p>
        </w:tc>
        <w:tc>
          <w:tcPr>
            <w:tcW w:w="7144" w:type="dxa"/>
          </w:tcPr>
          <w:p w14:paraId="1C2C107A" w14:textId="77777777"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Служба медиации</w:t>
            </w:r>
          </w:p>
        </w:tc>
      </w:tr>
      <w:tr w:rsidR="00511CC7" w:rsidRPr="00511CC7" w14:paraId="4ADEA464" w14:textId="77777777" w:rsidTr="00CA78B3">
        <w:trPr>
          <w:jc w:val="center"/>
        </w:trPr>
        <w:tc>
          <w:tcPr>
            <w:tcW w:w="2336" w:type="dxa"/>
            <w:vMerge/>
          </w:tcPr>
          <w:p w14:paraId="26BDAFC6" w14:textId="77777777" w:rsidR="00511CC7" w:rsidRPr="00511CC7" w:rsidRDefault="00511CC7" w:rsidP="00511CC7">
            <w:pPr>
              <w:spacing w:line="240" w:lineRule="auto"/>
              <w:contextualSpacing/>
              <w:rPr>
                <w:rFonts w:ascii="Times New Roman" w:eastAsia="Times New Roman" w:hAnsi="Times New Roman" w:cs="Times New Roman"/>
                <w:sz w:val="28"/>
                <w:szCs w:val="28"/>
                <w:lang w:val="ru-RU"/>
              </w:rPr>
            </w:pPr>
          </w:p>
        </w:tc>
        <w:tc>
          <w:tcPr>
            <w:tcW w:w="7144" w:type="dxa"/>
          </w:tcPr>
          <w:p w14:paraId="560CF9F9" w14:textId="77777777"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Пятиминутки нравственности</w:t>
            </w:r>
          </w:p>
        </w:tc>
      </w:tr>
      <w:tr w:rsidR="00511CC7" w:rsidRPr="006F234A" w14:paraId="74E305DF" w14:textId="77777777" w:rsidTr="00CA78B3">
        <w:trPr>
          <w:jc w:val="center"/>
        </w:trPr>
        <w:tc>
          <w:tcPr>
            <w:tcW w:w="2336" w:type="dxa"/>
            <w:vMerge/>
          </w:tcPr>
          <w:p w14:paraId="5A556F7C" w14:textId="77777777" w:rsidR="00511CC7" w:rsidRPr="00511CC7" w:rsidRDefault="00511CC7" w:rsidP="00511CC7">
            <w:pPr>
              <w:spacing w:line="240" w:lineRule="auto"/>
              <w:contextualSpacing/>
              <w:rPr>
                <w:rFonts w:ascii="Times New Roman" w:eastAsia="Times New Roman" w:hAnsi="Times New Roman" w:cs="Times New Roman"/>
                <w:sz w:val="28"/>
                <w:szCs w:val="28"/>
                <w:lang w:val="ru-RU"/>
              </w:rPr>
            </w:pPr>
          </w:p>
        </w:tc>
        <w:tc>
          <w:tcPr>
            <w:tcW w:w="7144" w:type="dxa"/>
          </w:tcPr>
          <w:p w14:paraId="1AA2DC1D" w14:textId="77777777"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Работа органов самоуправления, Совет старшеклассников</w:t>
            </w:r>
          </w:p>
        </w:tc>
      </w:tr>
      <w:tr w:rsidR="00511CC7" w:rsidRPr="00511CC7" w14:paraId="6100410A" w14:textId="77777777" w:rsidTr="00CA78B3">
        <w:trPr>
          <w:jc w:val="center"/>
        </w:trPr>
        <w:tc>
          <w:tcPr>
            <w:tcW w:w="2336" w:type="dxa"/>
            <w:vMerge/>
          </w:tcPr>
          <w:p w14:paraId="446524D6" w14:textId="77777777" w:rsidR="00511CC7" w:rsidRPr="00511CC7" w:rsidRDefault="00511CC7" w:rsidP="00511CC7">
            <w:pPr>
              <w:spacing w:line="240" w:lineRule="auto"/>
              <w:contextualSpacing/>
              <w:rPr>
                <w:rFonts w:ascii="Times New Roman" w:eastAsia="Times New Roman" w:hAnsi="Times New Roman" w:cs="Times New Roman"/>
                <w:sz w:val="28"/>
                <w:szCs w:val="28"/>
                <w:lang w:val="ru-RU"/>
              </w:rPr>
            </w:pPr>
          </w:p>
        </w:tc>
        <w:tc>
          <w:tcPr>
            <w:tcW w:w="7144" w:type="dxa"/>
          </w:tcPr>
          <w:p w14:paraId="77430413" w14:textId="77777777"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Кружок «</w:t>
            </w:r>
            <w:proofErr w:type="spellStart"/>
            <w:r w:rsidRPr="00511CC7">
              <w:rPr>
                <w:rFonts w:ascii="Times New Roman" w:eastAsia="Times New Roman" w:hAnsi="Times New Roman" w:cs="Times New Roman"/>
                <w:sz w:val="28"/>
                <w:szCs w:val="28"/>
                <w:lang w:val="ru-RU"/>
              </w:rPr>
              <w:t>Инфознайка</w:t>
            </w:r>
            <w:proofErr w:type="spellEnd"/>
            <w:r w:rsidRPr="00511CC7">
              <w:rPr>
                <w:rFonts w:ascii="Times New Roman" w:eastAsia="Times New Roman" w:hAnsi="Times New Roman" w:cs="Times New Roman"/>
                <w:sz w:val="28"/>
                <w:szCs w:val="28"/>
                <w:lang w:val="ru-RU"/>
              </w:rPr>
              <w:t>»</w:t>
            </w:r>
          </w:p>
        </w:tc>
      </w:tr>
      <w:tr w:rsidR="00511CC7" w:rsidRPr="006F234A" w14:paraId="04EA4CD1" w14:textId="77777777" w:rsidTr="00CA78B3">
        <w:trPr>
          <w:jc w:val="center"/>
        </w:trPr>
        <w:tc>
          <w:tcPr>
            <w:tcW w:w="2336" w:type="dxa"/>
          </w:tcPr>
          <w:p w14:paraId="61CC0B73" w14:textId="77777777" w:rsidR="00511CC7" w:rsidRPr="00511CC7" w:rsidRDefault="00511CC7" w:rsidP="00511CC7">
            <w:pPr>
              <w:spacing w:line="240" w:lineRule="auto"/>
              <w:contextualSpacing/>
              <w:rPr>
                <w:rFonts w:ascii="Times New Roman" w:eastAsia="Times New Roman" w:hAnsi="Times New Roman" w:cs="Times New Roman"/>
                <w:sz w:val="28"/>
                <w:szCs w:val="28"/>
                <w:lang w:val="ru-RU"/>
              </w:rPr>
            </w:pPr>
            <w:proofErr w:type="spellStart"/>
            <w:r w:rsidRPr="00511CC7">
              <w:rPr>
                <w:rFonts w:ascii="Times New Roman" w:eastAsia="Times New Roman" w:hAnsi="Times New Roman" w:cs="Times New Roman"/>
                <w:sz w:val="28"/>
                <w:szCs w:val="28"/>
                <w:lang w:val="ru-RU"/>
              </w:rPr>
              <w:t>Общеинтеллектуальное</w:t>
            </w:r>
            <w:proofErr w:type="spellEnd"/>
          </w:p>
          <w:p w14:paraId="6BE02D6A" w14:textId="77777777" w:rsidR="00511CC7" w:rsidRPr="00511CC7" w:rsidRDefault="00511CC7" w:rsidP="00511CC7">
            <w:pPr>
              <w:spacing w:line="240" w:lineRule="auto"/>
              <w:contextualSpacing/>
              <w:rPr>
                <w:rFonts w:ascii="Times New Roman" w:eastAsia="Times New Roman" w:hAnsi="Times New Roman" w:cs="Times New Roman"/>
                <w:sz w:val="28"/>
                <w:szCs w:val="28"/>
                <w:lang w:val="ru-RU"/>
              </w:rPr>
            </w:pPr>
          </w:p>
        </w:tc>
        <w:tc>
          <w:tcPr>
            <w:tcW w:w="7144" w:type="dxa"/>
          </w:tcPr>
          <w:p w14:paraId="123B3844" w14:textId="77777777"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 xml:space="preserve">Воспитательные мероприятия, проектная деятельность, посещение городской библиотеки и  дома культуры </w:t>
            </w:r>
          </w:p>
        </w:tc>
      </w:tr>
      <w:tr w:rsidR="00511CC7" w:rsidRPr="00511CC7" w14:paraId="0E00B62C" w14:textId="77777777" w:rsidTr="00CA78B3">
        <w:trPr>
          <w:jc w:val="center"/>
        </w:trPr>
        <w:tc>
          <w:tcPr>
            <w:tcW w:w="2336" w:type="dxa"/>
            <w:vMerge w:val="restart"/>
          </w:tcPr>
          <w:p w14:paraId="2B91A5AD" w14:textId="77777777" w:rsidR="00511CC7" w:rsidRPr="00511CC7" w:rsidRDefault="00511CC7" w:rsidP="00511CC7">
            <w:pPr>
              <w:spacing w:line="240" w:lineRule="auto"/>
              <w:contextualSpacing/>
              <w:rPr>
                <w:rFonts w:ascii="Times New Roman" w:eastAsia="Times New Roman" w:hAnsi="Times New Roman" w:cs="Times New Roman"/>
                <w:sz w:val="28"/>
                <w:szCs w:val="28"/>
                <w:lang w:val="ru-RU"/>
              </w:rPr>
            </w:pPr>
            <w:proofErr w:type="spellStart"/>
            <w:r w:rsidRPr="00511CC7">
              <w:rPr>
                <w:rFonts w:ascii="Times New Roman" w:eastAsia="Times New Roman" w:hAnsi="Times New Roman" w:cs="Times New Roman"/>
                <w:sz w:val="28"/>
                <w:szCs w:val="28"/>
                <w:lang w:val="ru-RU"/>
              </w:rPr>
              <w:t>Художесвенно</w:t>
            </w:r>
            <w:proofErr w:type="spellEnd"/>
            <w:r w:rsidRPr="00511CC7">
              <w:rPr>
                <w:rFonts w:ascii="Times New Roman" w:eastAsia="Times New Roman" w:hAnsi="Times New Roman" w:cs="Times New Roman"/>
                <w:sz w:val="28"/>
                <w:szCs w:val="28"/>
                <w:lang w:val="ru-RU"/>
              </w:rPr>
              <w:t>-эстетическое</w:t>
            </w:r>
          </w:p>
          <w:p w14:paraId="0D8D96B9" w14:textId="77777777" w:rsidR="00511CC7" w:rsidRPr="00511CC7" w:rsidRDefault="00511CC7" w:rsidP="00511CC7">
            <w:pPr>
              <w:spacing w:line="240" w:lineRule="auto"/>
              <w:contextualSpacing/>
              <w:rPr>
                <w:rFonts w:ascii="Times New Roman" w:eastAsia="Times New Roman" w:hAnsi="Times New Roman" w:cs="Times New Roman"/>
                <w:sz w:val="28"/>
                <w:szCs w:val="28"/>
                <w:lang w:val="ru-RU"/>
              </w:rPr>
            </w:pPr>
          </w:p>
        </w:tc>
        <w:tc>
          <w:tcPr>
            <w:tcW w:w="7144" w:type="dxa"/>
          </w:tcPr>
          <w:p w14:paraId="0BDBE584" w14:textId="77777777"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Воспитательные мероприятия</w:t>
            </w:r>
          </w:p>
        </w:tc>
      </w:tr>
      <w:tr w:rsidR="00511CC7" w:rsidRPr="006F234A" w14:paraId="1651441C" w14:textId="77777777" w:rsidTr="00CA78B3">
        <w:trPr>
          <w:jc w:val="center"/>
        </w:trPr>
        <w:tc>
          <w:tcPr>
            <w:tcW w:w="2336" w:type="dxa"/>
            <w:vMerge/>
          </w:tcPr>
          <w:p w14:paraId="4C5978D2" w14:textId="77777777" w:rsidR="00511CC7" w:rsidRPr="00511CC7" w:rsidRDefault="00511CC7" w:rsidP="00511CC7">
            <w:pPr>
              <w:spacing w:line="240" w:lineRule="auto"/>
              <w:contextualSpacing/>
              <w:rPr>
                <w:rFonts w:ascii="Times New Roman" w:eastAsia="Times New Roman" w:hAnsi="Times New Roman" w:cs="Times New Roman"/>
                <w:sz w:val="28"/>
                <w:szCs w:val="28"/>
                <w:lang w:val="ru-RU"/>
              </w:rPr>
            </w:pPr>
          </w:p>
        </w:tc>
        <w:tc>
          <w:tcPr>
            <w:tcW w:w="7144" w:type="dxa"/>
          </w:tcPr>
          <w:p w14:paraId="1F7CEB08" w14:textId="77777777"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Посещение кружков в ДШИ, ДДТ</w:t>
            </w:r>
          </w:p>
        </w:tc>
      </w:tr>
      <w:tr w:rsidR="00511CC7" w:rsidRPr="00511CC7" w14:paraId="53ACD311" w14:textId="77777777" w:rsidTr="00CA78B3">
        <w:trPr>
          <w:jc w:val="center"/>
        </w:trPr>
        <w:tc>
          <w:tcPr>
            <w:tcW w:w="2336" w:type="dxa"/>
            <w:vMerge/>
          </w:tcPr>
          <w:p w14:paraId="46AEB479" w14:textId="77777777" w:rsidR="00511CC7" w:rsidRPr="00511CC7" w:rsidRDefault="00511CC7" w:rsidP="00511CC7">
            <w:pPr>
              <w:spacing w:line="240" w:lineRule="auto"/>
              <w:contextualSpacing/>
              <w:rPr>
                <w:rFonts w:ascii="Times New Roman" w:eastAsia="Times New Roman" w:hAnsi="Times New Roman" w:cs="Times New Roman"/>
                <w:sz w:val="28"/>
                <w:szCs w:val="28"/>
                <w:lang w:val="ru-RU"/>
              </w:rPr>
            </w:pPr>
          </w:p>
        </w:tc>
        <w:tc>
          <w:tcPr>
            <w:tcW w:w="7144" w:type="dxa"/>
          </w:tcPr>
          <w:p w14:paraId="374E58AE" w14:textId="77777777"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 xml:space="preserve">Театральный кружок </w:t>
            </w:r>
          </w:p>
        </w:tc>
      </w:tr>
      <w:tr w:rsidR="00511CC7" w:rsidRPr="00511CC7" w14:paraId="59ABAC30" w14:textId="77777777" w:rsidTr="00CA78B3">
        <w:trPr>
          <w:jc w:val="center"/>
        </w:trPr>
        <w:tc>
          <w:tcPr>
            <w:tcW w:w="2336" w:type="dxa"/>
            <w:vMerge/>
          </w:tcPr>
          <w:p w14:paraId="282A146F" w14:textId="77777777" w:rsidR="00511CC7" w:rsidRPr="00511CC7" w:rsidRDefault="00511CC7" w:rsidP="00511CC7">
            <w:pPr>
              <w:spacing w:line="240" w:lineRule="auto"/>
              <w:contextualSpacing/>
              <w:rPr>
                <w:rFonts w:ascii="Times New Roman" w:eastAsia="Times New Roman" w:hAnsi="Times New Roman" w:cs="Times New Roman"/>
                <w:sz w:val="28"/>
                <w:szCs w:val="28"/>
                <w:lang w:val="ru-RU"/>
              </w:rPr>
            </w:pPr>
          </w:p>
        </w:tc>
        <w:tc>
          <w:tcPr>
            <w:tcW w:w="7144" w:type="dxa"/>
          </w:tcPr>
          <w:p w14:paraId="715EB752" w14:textId="77777777"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КВН</w:t>
            </w:r>
          </w:p>
        </w:tc>
      </w:tr>
      <w:tr w:rsidR="00511CC7" w:rsidRPr="00511CC7" w14:paraId="4A1CD172" w14:textId="77777777" w:rsidTr="00CA78B3">
        <w:trPr>
          <w:trHeight w:val="278"/>
          <w:jc w:val="center"/>
        </w:trPr>
        <w:tc>
          <w:tcPr>
            <w:tcW w:w="2336" w:type="dxa"/>
            <w:vMerge w:val="restart"/>
          </w:tcPr>
          <w:p w14:paraId="29F9A0C1" w14:textId="77777777"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Научно- техническое</w:t>
            </w:r>
          </w:p>
        </w:tc>
        <w:tc>
          <w:tcPr>
            <w:tcW w:w="7144" w:type="dxa"/>
          </w:tcPr>
          <w:p w14:paraId="6898D47E" w14:textId="77777777"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Редакция «Нашей газеты»</w:t>
            </w:r>
          </w:p>
        </w:tc>
      </w:tr>
      <w:tr w:rsidR="00511CC7" w:rsidRPr="00511CC7" w14:paraId="19C931ED" w14:textId="77777777" w:rsidTr="00CA78B3">
        <w:trPr>
          <w:trHeight w:val="277"/>
          <w:jc w:val="center"/>
        </w:trPr>
        <w:tc>
          <w:tcPr>
            <w:tcW w:w="2336" w:type="dxa"/>
            <w:vMerge/>
          </w:tcPr>
          <w:p w14:paraId="4E9BDCED" w14:textId="77777777" w:rsidR="00511CC7" w:rsidRPr="00511CC7" w:rsidRDefault="00511CC7" w:rsidP="00511CC7">
            <w:pPr>
              <w:spacing w:line="240" w:lineRule="auto"/>
              <w:contextualSpacing/>
              <w:rPr>
                <w:rFonts w:ascii="Times New Roman" w:eastAsia="Times New Roman" w:hAnsi="Times New Roman" w:cs="Times New Roman"/>
                <w:sz w:val="28"/>
                <w:szCs w:val="28"/>
                <w:lang w:val="ru-RU"/>
              </w:rPr>
            </w:pPr>
          </w:p>
        </w:tc>
        <w:tc>
          <w:tcPr>
            <w:tcW w:w="7144" w:type="dxa"/>
          </w:tcPr>
          <w:p w14:paraId="4C775A1F" w14:textId="77777777"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Кружок «Эрудит»</w:t>
            </w:r>
          </w:p>
        </w:tc>
      </w:tr>
      <w:tr w:rsidR="00511CC7" w:rsidRPr="00511CC7" w14:paraId="5A2CF356" w14:textId="77777777" w:rsidTr="00CA78B3">
        <w:trPr>
          <w:jc w:val="center"/>
        </w:trPr>
        <w:tc>
          <w:tcPr>
            <w:tcW w:w="2336" w:type="dxa"/>
            <w:vMerge w:val="restart"/>
          </w:tcPr>
          <w:p w14:paraId="568D22B2" w14:textId="77777777"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Экологическое</w:t>
            </w:r>
          </w:p>
        </w:tc>
        <w:tc>
          <w:tcPr>
            <w:tcW w:w="7144" w:type="dxa"/>
          </w:tcPr>
          <w:p w14:paraId="7F78D915" w14:textId="77777777"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Кружок «</w:t>
            </w:r>
            <w:proofErr w:type="spellStart"/>
            <w:r w:rsidRPr="00511CC7">
              <w:rPr>
                <w:rFonts w:ascii="Times New Roman" w:eastAsia="Times New Roman" w:hAnsi="Times New Roman" w:cs="Times New Roman"/>
                <w:sz w:val="28"/>
                <w:szCs w:val="28"/>
                <w:lang w:val="ru-RU"/>
              </w:rPr>
              <w:t>Инфознайка</w:t>
            </w:r>
            <w:proofErr w:type="spellEnd"/>
            <w:r w:rsidRPr="00511CC7">
              <w:rPr>
                <w:rFonts w:ascii="Times New Roman" w:eastAsia="Times New Roman" w:hAnsi="Times New Roman" w:cs="Times New Roman"/>
                <w:sz w:val="28"/>
                <w:szCs w:val="28"/>
                <w:lang w:val="ru-RU"/>
              </w:rPr>
              <w:t>»</w:t>
            </w:r>
          </w:p>
        </w:tc>
      </w:tr>
      <w:tr w:rsidR="00511CC7" w:rsidRPr="00511CC7" w14:paraId="1B0A9F60" w14:textId="77777777" w:rsidTr="00CA78B3">
        <w:trPr>
          <w:jc w:val="center"/>
        </w:trPr>
        <w:tc>
          <w:tcPr>
            <w:tcW w:w="2336" w:type="dxa"/>
            <w:vMerge/>
          </w:tcPr>
          <w:p w14:paraId="09801C10" w14:textId="77777777" w:rsidR="00511CC7" w:rsidRPr="00511CC7" w:rsidRDefault="00511CC7" w:rsidP="00511CC7">
            <w:pPr>
              <w:spacing w:line="240" w:lineRule="auto"/>
              <w:contextualSpacing/>
              <w:rPr>
                <w:rFonts w:ascii="Times New Roman" w:eastAsia="Times New Roman" w:hAnsi="Times New Roman" w:cs="Times New Roman"/>
                <w:sz w:val="28"/>
                <w:szCs w:val="28"/>
                <w:lang w:val="ru-RU"/>
              </w:rPr>
            </w:pPr>
          </w:p>
        </w:tc>
        <w:tc>
          <w:tcPr>
            <w:tcW w:w="7144" w:type="dxa"/>
          </w:tcPr>
          <w:p w14:paraId="12C141EB" w14:textId="77777777" w:rsidR="00511CC7" w:rsidRPr="00511CC7" w:rsidRDefault="00511CC7" w:rsidP="00511CC7">
            <w:pPr>
              <w:spacing w:line="240" w:lineRule="auto"/>
              <w:contextualSpacing/>
              <w:rPr>
                <w:rFonts w:ascii="Times New Roman" w:eastAsia="Times New Roman" w:hAnsi="Times New Roman" w:cs="Times New Roman"/>
                <w:sz w:val="28"/>
                <w:szCs w:val="28"/>
                <w:lang w:val="ru-RU"/>
              </w:rPr>
            </w:pPr>
            <w:r w:rsidRPr="00511CC7">
              <w:rPr>
                <w:rFonts w:ascii="Times New Roman" w:eastAsia="Times New Roman" w:hAnsi="Times New Roman" w:cs="Times New Roman"/>
                <w:sz w:val="28"/>
                <w:szCs w:val="28"/>
                <w:lang w:val="ru-RU"/>
              </w:rPr>
              <w:t>Кружок «Азбука здоровья»</w:t>
            </w:r>
          </w:p>
        </w:tc>
      </w:tr>
    </w:tbl>
    <w:p w14:paraId="0190F8E6" w14:textId="77777777" w:rsidR="00511CC7" w:rsidRDefault="00511CC7" w:rsidP="003F6905">
      <w:pPr>
        <w:spacing w:line="360" w:lineRule="auto"/>
        <w:ind w:firstLine="709"/>
        <w:contextualSpacing/>
        <w:jc w:val="both"/>
        <w:rPr>
          <w:rFonts w:ascii="Times New Roman" w:hAnsi="Times New Roman" w:cs="Times New Roman"/>
          <w:sz w:val="28"/>
          <w:szCs w:val="28"/>
          <w:lang w:val="ru-RU"/>
        </w:rPr>
      </w:pPr>
    </w:p>
    <w:p w14:paraId="31A94CE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Таким образом, 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учащихся в выборе профиля обучения с учетом возможностей педагогического коллектива.</w:t>
      </w:r>
    </w:p>
    <w:p w14:paraId="46F8CA82" w14:textId="77777777" w:rsidR="003F6905" w:rsidRPr="00511CC7" w:rsidRDefault="003F6905" w:rsidP="003F6905">
      <w:pPr>
        <w:spacing w:line="360" w:lineRule="auto"/>
        <w:ind w:firstLine="709"/>
        <w:contextualSpacing/>
        <w:jc w:val="both"/>
        <w:rPr>
          <w:rFonts w:ascii="Times New Roman" w:hAnsi="Times New Roman" w:cs="Times New Roman"/>
          <w:b/>
          <w:sz w:val="28"/>
          <w:szCs w:val="28"/>
          <w:lang w:val="ru-RU"/>
        </w:rPr>
      </w:pPr>
      <w:r w:rsidRPr="00511CC7">
        <w:rPr>
          <w:rFonts w:ascii="Times New Roman" w:hAnsi="Times New Roman" w:cs="Times New Roman"/>
          <w:b/>
          <w:sz w:val="28"/>
          <w:szCs w:val="28"/>
          <w:lang w:val="ru-RU"/>
        </w:rPr>
        <w:t>Ожидаемые результаты:</w:t>
      </w:r>
    </w:p>
    <w:p w14:paraId="517DBB3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1. Результаты первого уровня (приобретение школьником социальных знаний, понимания социальной реальности и повседневной жизни): приобретение школьниками знаний об этике и эстетике повседневной жизни человека; о принятых в обществе нормах отношения к природе, к памятникам истории и культуры, к людям других поколений и других социальных групп; о российских традициях памяти героев Великой Отечественной войны; о международном экологическом движении; о христианском мировоззрении и образе жизни;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логике и правилах проведения научного исследования; о способах ориентирования на местности и элементарных правилах выживания в природе.</w:t>
      </w:r>
    </w:p>
    <w:p w14:paraId="5F8461B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2.Результаты второго уровня (формирование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миру, людям иной этнической или культурной принадлежности, своему собственному здоровью и внутреннему миру.</w:t>
      </w:r>
    </w:p>
    <w:p w14:paraId="74A53B1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3.Результаты третьего уровня (приобретение школьником опыта самостоятельного социального действия): школьник может приобрести опыт исследовательской деятельности; опыт публичного выступления по проблемным вопросам; опыт </w:t>
      </w:r>
      <w:proofErr w:type="spellStart"/>
      <w:r w:rsidRPr="003F6905">
        <w:rPr>
          <w:rFonts w:ascii="Times New Roman" w:hAnsi="Times New Roman" w:cs="Times New Roman"/>
          <w:sz w:val="28"/>
          <w:szCs w:val="28"/>
          <w:lang w:val="ru-RU"/>
        </w:rPr>
        <w:t>природосберегающей</w:t>
      </w:r>
      <w:proofErr w:type="spellEnd"/>
      <w:r w:rsidRPr="003F6905">
        <w:rPr>
          <w:rFonts w:ascii="Times New Roman" w:hAnsi="Times New Roman" w:cs="Times New Roman"/>
          <w:sz w:val="28"/>
          <w:szCs w:val="28"/>
          <w:lang w:val="ru-RU"/>
        </w:rPr>
        <w:t xml:space="preserve"> и природоохранной деятельности; опыт охраны памятников истории и культуры; опыт интервьюирования и проведения опросов общественного мнения; опыт общения с представителями других социальных групп, других поколений, с участниками и очевидцами Великой Отечественной войны; опыт волонтёрской деятельности; опыт заботы о малышах и организации их досуга; опыт самостоятельной организации праздников и поздравлений для других людей; опыт самообслуживания, самоорганизации и организации совместной деятельности с другими детьми; </w:t>
      </w:r>
      <w:r w:rsidRPr="003F6905">
        <w:rPr>
          <w:rFonts w:ascii="Times New Roman" w:hAnsi="Times New Roman" w:cs="Times New Roman"/>
          <w:sz w:val="28"/>
          <w:szCs w:val="28"/>
          <w:lang w:val="ru-RU"/>
        </w:rPr>
        <w:lastRenderedPageBreak/>
        <w:t>опыт управления другими людьми и взятия на себя ответственности за других людей.</w:t>
      </w:r>
    </w:p>
    <w:p w14:paraId="01D8AF2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14:paraId="70C373CE" w14:textId="77777777" w:rsidR="003F6905" w:rsidRDefault="003F6905" w:rsidP="00511CC7">
      <w:pPr>
        <w:pStyle w:val="2"/>
        <w:jc w:val="center"/>
        <w:rPr>
          <w:rFonts w:ascii="Times New Roman" w:hAnsi="Times New Roman" w:cs="Times New Roman"/>
          <w:sz w:val="28"/>
          <w:szCs w:val="28"/>
          <w:lang w:val="ru-RU"/>
        </w:rPr>
      </w:pPr>
      <w:bookmarkStart w:id="45" w:name="_Toc47870730"/>
      <w:r w:rsidRPr="00511CC7">
        <w:rPr>
          <w:rFonts w:ascii="Times New Roman" w:hAnsi="Times New Roman" w:cs="Times New Roman"/>
          <w:sz w:val="28"/>
          <w:szCs w:val="28"/>
          <w:lang w:val="ru-RU"/>
        </w:rPr>
        <w:t>3.2. Система условий реализации основной образовательной программы</w:t>
      </w:r>
      <w:bookmarkEnd w:id="45"/>
    </w:p>
    <w:p w14:paraId="153E987B" w14:textId="77777777" w:rsidR="00511CC7" w:rsidRPr="00511CC7" w:rsidRDefault="00511CC7" w:rsidP="00511CC7">
      <w:pPr>
        <w:rPr>
          <w:lang w:val="ru-RU"/>
        </w:rPr>
      </w:pPr>
    </w:p>
    <w:p w14:paraId="1D6C6DC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ab/>
        <w:t xml:space="preserve">Система условий реализации основной образовательной программы основного общего в соответствии с требованиями Стандарта (далее -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 </w:t>
      </w:r>
    </w:p>
    <w:p w14:paraId="63BCC6A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ab/>
        <w:t xml:space="preserve">Система условий должна учитывать особенности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 </w:t>
      </w:r>
    </w:p>
    <w:p w14:paraId="5C1EFB6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ab/>
        <w:t xml:space="preserve">Интегративным результатом выполнения требований к условиям реализации основной образовательной программы учреждения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14:paraId="2BA01B8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Созданные в МКОУ СОШ №258, реализующим основную образовательную программу основного общего образования, условия: </w:t>
      </w:r>
    </w:p>
    <w:p w14:paraId="384CD3D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соответствуют требованиям ФГОС ООО; </w:t>
      </w:r>
    </w:p>
    <w:p w14:paraId="7668027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 xml:space="preserve">гарантируют сохранность и укрепление физического, психологического и социального здоровья обучающихся; </w:t>
      </w:r>
    </w:p>
    <w:p w14:paraId="0F32CEB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 xml:space="preserve">обеспечивают реализацию основной образовательной программы организации, осуществляющей образовательную деятельность и достижение планируемых результатов ее освоения; </w:t>
      </w:r>
    </w:p>
    <w:p w14:paraId="2B3133B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w:t>
      </w:r>
      <w:r w:rsidRPr="003F6905">
        <w:rPr>
          <w:rFonts w:ascii="Times New Roman" w:hAnsi="Times New Roman" w:cs="Times New Roman"/>
          <w:sz w:val="28"/>
          <w:szCs w:val="28"/>
          <w:lang w:val="ru-RU"/>
        </w:rPr>
        <w:tab/>
        <w:t xml:space="preserve">учитывают особенности организации, осуществляющей образовательную деятельность, ее организационную структуру, запросы участников образовательных отношений; </w:t>
      </w:r>
    </w:p>
    <w:p w14:paraId="19991F1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 xml:space="preserve">представляют возможность взаимодействия с социальными партнерами, использования ресурсов социума. </w:t>
      </w:r>
    </w:p>
    <w:p w14:paraId="224B612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14:paraId="40DA987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 систему условий МКОУ СОШ №258 входят: </w:t>
      </w:r>
    </w:p>
    <w:p w14:paraId="1D17E6C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3.2.1. Описание кадровых условий реализации основной образовательной программы основного общего образования; </w:t>
      </w:r>
    </w:p>
    <w:p w14:paraId="38FCEFB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3.2.2.Психолого – педагогическое сопровождение реализации ООП ООО; </w:t>
      </w:r>
    </w:p>
    <w:p w14:paraId="5A859C7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3.2.3. Финансовое обеспечение реализации основной образовательной программы основного общего образования; </w:t>
      </w:r>
    </w:p>
    <w:p w14:paraId="52CF8E2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3.2.4. Материально-технические условия реализации основной образовательной программы; </w:t>
      </w:r>
    </w:p>
    <w:p w14:paraId="7F8CD4E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3.2.4. Информационно – методические условия реализации ООП ООО</w:t>
      </w:r>
    </w:p>
    <w:p w14:paraId="58D10D0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14:paraId="66EE388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14:paraId="5BFBBBE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ab/>
        <w:t xml:space="preserve">Описание системы условий реализации основной образовательной программы учреждения базируется на результатах проведённых в ходе разработки программы комплексной аналитико-обобщающей и прогностической работы, включающей: </w:t>
      </w:r>
    </w:p>
    <w:p w14:paraId="6365835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 xml:space="preserve">анализ имеющихся в учреждении условий и ресурсов реализации основной образовательной программы начального общего образования; </w:t>
      </w:r>
    </w:p>
    <w:p w14:paraId="486C46F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 xml:space="preserve">установление степени их соответствия требованиям Стандарта, а также целям и задачам основной образовательной программы учреждения, сформированным с учётом потребностей всех участников образовательной деятельности; </w:t>
      </w:r>
    </w:p>
    <w:p w14:paraId="7CEB71E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w:t>
      </w:r>
      <w:r w:rsidRPr="003F6905">
        <w:rPr>
          <w:rFonts w:ascii="Times New Roman" w:hAnsi="Times New Roman" w:cs="Times New Roman"/>
          <w:sz w:val="28"/>
          <w:szCs w:val="28"/>
          <w:lang w:val="ru-RU"/>
        </w:rPr>
        <w:tab/>
        <w:t xml:space="preserve">выявление проблемных зон и установление необходимых изменений в имеющихся условиях для приведения их в соответствие с требованиями Стандарта; </w:t>
      </w:r>
    </w:p>
    <w:p w14:paraId="6F7EAF7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 xml:space="preserve">разработку с привлечением всех участников образовательной деятельности и партнёров механизмов достижения целевых ориентиров в системе условий; </w:t>
      </w:r>
    </w:p>
    <w:p w14:paraId="6A1F74A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 xml:space="preserve">разработку сетевого графика (дорожной карты) создания необходимой системы условий; </w:t>
      </w:r>
    </w:p>
    <w:p w14:paraId="53CBED1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 xml:space="preserve">разработку механизмов мониторинга, оценки и коррекции реализации промежуточных этапов разработанного графика (дорожной карты). </w:t>
      </w:r>
    </w:p>
    <w:p w14:paraId="51532F7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14:paraId="7F50FD8F" w14:textId="77777777" w:rsidR="003F6905" w:rsidRDefault="003F6905" w:rsidP="00511CC7">
      <w:pPr>
        <w:pStyle w:val="3"/>
        <w:jc w:val="center"/>
        <w:rPr>
          <w:rFonts w:ascii="Times New Roman" w:hAnsi="Times New Roman" w:cs="Times New Roman"/>
          <w:sz w:val="28"/>
          <w:szCs w:val="28"/>
          <w:lang w:val="ru-RU"/>
        </w:rPr>
      </w:pPr>
      <w:bookmarkStart w:id="46" w:name="_Toc47870731"/>
      <w:r w:rsidRPr="00CA78B3">
        <w:rPr>
          <w:rFonts w:ascii="Times New Roman" w:hAnsi="Times New Roman" w:cs="Times New Roman"/>
          <w:sz w:val="28"/>
          <w:szCs w:val="28"/>
          <w:lang w:val="ru-RU"/>
        </w:rPr>
        <w:t>3.2.1. Описание кадровых условий реализации основной образовательной программы.</w:t>
      </w:r>
      <w:bookmarkEnd w:id="46"/>
    </w:p>
    <w:p w14:paraId="611C5786" w14:textId="77777777" w:rsidR="00CA78B3" w:rsidRPr="00CA78B3" w:rsidRDefault="00CA78B3" w:rsidP="00CA78B3">
      <w:pPr>
        <w:rPr>
          <w:lang w:val="ru-RU"/>
        </w:rPr>
      </w:pPr>
    </w:p>
    <w:p w14:paraId="1756A43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ab/>
        <w:t xml:space="preserve">Результатом выполнения требований к условиям реализации основной образовательной программы школы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14:paraId="71E5D6F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ab/>
        <w:t>Созданные в МКОУ  СОШ № 258 условия соответствуют требованиям Стандарта обеспечивают достижение планируемых результатов освоения основной образовательной программы и реализацию предусмотренных в ней образовательных программ, учитывают особенности школы, её организационную структуру, запросы участников образовательных отношений в основном общем образовании, предоставляют возможность взаимодействия с социальными партнёрами, использования ресурсов социума. Школа укомплектован педагогическими кадрами, имеющими необходимую квалификацию для решения задач, определённых основной образовательной программой основного общего образования. Подбор и расстановка кадров осуществ</w:t>
      </w:r>
      <w:r w:rsidRPr="003F6905">
        <w:rPr>
          <w:rFonts w:ascii="Times New Roman" w:hAnsi="Times New Roman" w:cs="Times New Roman"/>
          <w:sz w:val="28"/>
          <w:szCs w:val="28"/>
          <w:lang w:val="ru-RU"/>
        </w:rPr>
        <w:lastRenderedPageBreak/>
        <w:t xml:space="preserve">ляется в соответствии с принципами преемственности, целесообразности, уровня квалификации и профессиональной подготовки. </w:t>
      </w:r>
    </w:p>
    <w:p w14:paraId="1973F86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Кадровое обеспечение</w:t>
      </w:r>
    </w:p>
    <w:p w14:paraId="110C5B7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Образовательное учреждение должно быть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14:paraId="221D768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26.08.10 № 761н</w:t>
      </w:r>
    </w:p>
    <w:p w14:paraId="5F5865B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14:paraId="5D430D6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Должность: руководитель образовательного учреждения.</w:t>
      </w:r>
    </w:p>
    <w:p w14:paraId="7066D04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Должностные обязанности: обеспечивает системную образовательную и административно-хозяйственную работу образовательного учреждения.</w:t>
      </w:r>
    </w:p>
    <w:p w14:paraId="33524C0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Требования к уровню квалификации: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14:paraId="773A8C0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Должность: заместитель руководителя.</w:t>
      </w:r>
    </w:p>
    <w:p w14:paraId="1C1A648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Должностные обязанности: 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14:paraId="3B8E3D78" w14:textId="16DB0A44"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Требования к уровню квалификации: высшее профессиональное образование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14:paraId="5AD8FC8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Должность: учитель.</w:t>
      </w:r>
    </w:p>
    <w:p w14:paraId="515DDD3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Должностные обязанности: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14:paraId="18FCEDC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Требования к уровню квалификации: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14:paraId="3A3A16B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Должность: преподаватель-организатор основ безопасности жизнедеятельности.</w:t>
      </w:r>
    </w:p>
    <w:p w14:paraId="6185A81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Должностные обязанности: 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14:paraId="5F8E7D1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Требования к уровню квалификации: высшее профессиональное образование и профессиональная подготовка по направлению подготовки «Обра</w:t>
      </w:r>
      <w:r w:rsidRPr="003F6905">
        <w:rPr>
          <w:rFonts w:ascii="Times New Roman" w:hAnsi="Times New Roman" w:cs="Times New Roman"/>
          <w:sz w:val="28"/>
          <w:szCs w:val="28"/>
          <w:lang w:val="ru-RU"/>
        </w:rPr>
        <w:lastRenderedPageBreak/>
        <w:t>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p w14:paraId="78624D3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Должность: библиотекарь.</w:t>
      </w:r>
    </w:p>
    <w:p w14:paraId="6E396A6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Должностные обязанности: 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14:paraId="2BB4FF5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Требования к уровню квалификации: высшее или среднее профессиональное образование по специальности «Библиотечно-информационная деятельность».</w:t>
      </w:r>
    </w:p>
    <w:p w14:paraId="59B560E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Должность: лаборант.</w:t>
      </w:r>
    </w:p>
    <w:p w14:paraId="1E549BF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Должностные обязанности: следит за исправным состоянием лабораторного оборудования, осуществляет его наладку. Подготавливает оборудование к проведению экспериментов.</w:t>
      </w:r>
    </w:p>
    <w:p w14:paraId="2EF06F8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Требования к уровню квалификации: 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p w14:paraId="58F47B1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Информация о кадровом педагогическом составе школы  размещается на школьном сайте и обновляется раз в год либо при изменении числа педагогических работников в соответствии с текущей численностью. Размещенная информация включает в себя:</w:t>
      </w:r>
    </w:p>
    <w:p w14:paraId="36231FC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должность</w:t>
      </w:r>
    </w:p>
    <w:p w14:paraId="7C863FB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преподаваемые дисциплины</w:t>
      </w:r>
    </w:p>
    <w:p w14:paraId="45478BC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стаж работы</w:t>
      </w:r>
    </w:p>
    <w:p w14:paraId="64CA169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информацию о педагогическом образовании (уровень, квалификацию, направленность подготовки/специальность)</w:t>
      </w:r>
    </w:p>
    <w:p w14:paraId="37D1EC7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w:t>
      </w:r>
      <w:r w:rsidRPr="003F6905">
        <w:rPr>
          <w:rFonts w:ascii="Times New Roman" w:hAnsi="Times New Roman" w:cs="Times New Roman"/>
          <w:sz w:val="28"/>
          <w:szCs w:val="28"/>
          <w:lang w:val="ru-RU"/>
        </w:rPr>
        <w:tab/>
        <w:t>повышение квалификации</w:t>
      </w:r>
    </w:p>
    <w:p w14:paraId="0B692E8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категория/соответствие</w:t>
      </w:r>
    </w:p>
    <w:p w14:paraId="5D2ACBB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иная информация добавляемая при необходимости</w:t>
      </w:r>
    </w:p>
    <w:p w14:paraId="4DD5B05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14:paraId="19DB3F1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Профессиональное развитие повышение квалификации и аттестация педагогических работников</w:t>
      </w:r>
    </w:p>
    <w:p w14:paraId="0B11344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Основным условием формирования и наращивания необходимого и достаточного кадрового потенциала МКОУ СОШ № 258 является обеспечение системы непрерывного педагогического образования. Каждые 3 года предусмотрено прохождение курсов повышения квалификации. Формами повышения квалификации являются:</w:t>
      </w:r>
    </w:p>
    <w:p w14:paraId="2E0E204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 xml:space="preserve">послевузовское обучение в высших учебных заведениях, в том числе магистратуре, на курсах повышения квалификации; </w:t>
      </w:r>
    </w:p>
    <w:p w14:paraId="6EF8A03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 xml:space="preserve">участие в конференциях, обучающих семинарах и мастер-классах по отдельным направлениям реализации основной образовательной программы; </w:t>
      </w:r>
    </w:p>
    <w:p w14:paraId="5326BA0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 xml:space="preserve">дистанционное образование; </w:t>
      </w:r>
    </w:p>
    <w:p w14:paraId="0FBAFE1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 xml:space="preserve">участие в различных педагогических проектах; </w:t>
      </w:r>
    </w:p>
    <w:p w14:paraId="13B2EC5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 xml:space="preserve">создание и публикация методических материалов и др. </w:t>
      </w:r>
    </w:p>
    <w:p w14:paraId="52215E4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 необходимости работник может быть направлен на прохождение курсов до истечения срока окончания предыдущих курсов.</w:t>
      </w:r>
    </w:p>
    <w:p w14:paraId="6529DA9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Для прохождения курсов могут быть использованы различные образовательные учреждения, имеющие соответствующую лицензию, сформированные на базе образовательных учреждений общего, профессионального и дополнительного образования детей стажёрские площадки, а также дистанционные образовательные ресурсы.</w:t>
      </w:r>
    </w:p>
    <w:p w14:paraId="11B40A8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Ожидаемый результат повышения квалификации — профессиональная готовность работников образования к реализации Стандарта:</w:t>
      </w:r>
    </w:p>
    <w:p w14:paraId="4303D86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обеспечение оптимального вхождения работников образования в систему ценностей современного образования;</w:t>
      </w:r>
    </w:p>
    <w:p w14:paraId="05926DB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w:t>
      </w:r>
      <w:r w:rsidRPr="003F6905">
        <w:rPr>
          <w:rFonts w:ascii="Times New Roman" w:hAnsi="Times New Roman" w:cs="Times New Roman"/>
          <w:sz w:val="28"/>
          <w:szCs w:val="28"/>
          <w:lang w:val="ru-RU"/>
        </w:rPr>
        <w:tab/>
        <w:t>принятие идеологии Стандарта общего образования;</w:t>
      </w:r>
    </w:p>
    <w:p w14:paraId="5D88E8F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685D340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w:t>
      </w:r>
      <w:r w:rsidRPr="003F6905">
        <w:rPr>
          <w:rFonts w:ascii="Times New Roman" w:hAnsi="Times New Roman" w:cs="Times New Roman"/>
          <w:sz w:val="28"/>
          <w:szCs w:val="28"/>
          <w:lang w:val="ru-RU"/>
        </w:rPr>
        <w:tab/>
        <w:t>овладение учебно-методическими и информационно-методическими ресурсами, необходимыми для успешного решения задач Стандарта.</w:t>
      </w:r>
    </w:p>
    <w:p w14:paraId="5AA0C4A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Аттестация кадров на соответствие занимаемой должности и квалификационную категорию проводится в соответствии с действующим приказом Минобрнауки России «О порядке аттестации педагогических работников государственных и муниципальных образовательных учреждений», разъяснениями Департамента общего образования Минобрнауки России по применению Порядка аттестации педагогических работников государственных и муниципальных образовательных учреждений и в соответствии с Федеральным законом «Об образовании в Российской Федерации». Проведение аттестации педагогических работников в целях подтверждения их соответствия занимаемым должностям осуществляется один раз в 5 лет на  основе  оценки  их  профессиональной  деятельности  аттестационными  комиссиями, самостоятельно формируемыми образовательными организациями. Проведение  аттестации  в  целях  установления  квалификационной  категории педагогических  работников  осуществляется  один  раз  в  5  лет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w:t>
      </w:r>
      <w:r w:rsidRPr="003F6905">
        <w:rPr>
          <w:rFonts w:ascii="Times New Roman" w:hAnsi="Times New Roman" w:cs="Times New Roman"/>
          <w:sz w:val="28"/>
          <w:szCs w:val="28"/>
          <w:lang w:val="ru-RU"/>
        </w:rPr>
        <w:lastRenderedPageBreak/>
        <w:t>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14:paraId="64A5470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Повышение квалификации и проведение аттестации проводится в соответствии с  утвержденными план-графиками. Информация по текущей аттестации и курсам повышения квалификации публикуется на школьном сайте индивидуально по каждому педагогу.</w:t>
      </w:r>
    </w:p>
    <w:p w14:paraId="33A1F9B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14:paraId="67F66B4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Организация методической работы</w:t>
      </w:r>
    </w:p>
    <w:p w14:paraId="737D5AC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Мероприятия:</w:t>
      </w:r>
    </w:p>
    <w:p w14:paraId="2B11618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Семинары, посвящённые содержанию и ключевым особенностям ФГОС.</w:t>
      </w:r>
    </w:p>
    <w:p w14:paraId="54D7905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Тренинги для педагогов с целью выявления и соотнесения собственной профессиональной позиции с целями и задачами ФГОС.</w:t>
      </w:r>
    </w:p>
    <w:p w14:paraId="6CCA70E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 Заседания методических объединений учителей, воспитателей по проблемам введения ФГОС.</w:t>
      </w:r>
    </w:p>
    <w:p w14:paraId="2D5AAA2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p w14:paraId="0A3DAE3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5. Участие педагогов в разработке разделов и компонентов основной образовательной программы образовательного учреждения.</w:t>
      </w:r>
    </w:p>
    <w:p w14:paraId="7B5097D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6. Участие педагогов в разработке и апробации оценки эффективности работы в условиях внедрения ФГОС и Новой системы оплаты труда.</w:t>
      </w:r>
    </w:p>
    <w:p w14:paraId="5DDD1D1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p w14:paraId="06B1F86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14:paraId="7493B40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14:paraId="616F43BE" w14:textId="77777777" w:rsidR="003F6905" w:rsidRDefault="003F6905" w:rsidP="00CA78B3">
      <w:pPr>
        <w:pStyle w:val="3"/>
        <w:jc w:val="center"/>
        <w:rPr>
          <w:rFonts w:ascii="Times New Roman" w:hAnsi="Times New Roman" w:cs="Times New Roman"/>
          <w:sz w:val="28"/>
          <w:szCs w:val="28"/>
          <w:lang w:val="ru-RU"/>
        </w:rPr>
      </w:pPr>
      <w:bookmarkStart w:id="47" w:name="_Toc47870732"/>
      <w:r w:rsidRPr="00CA78B3">
        <w:rPr>
          <w:rFonts w:ascii="Times New Roman" w:hAnsi="Times New Roman" w:cs="Times New Roman"/>
          <w:sz w:val="28"/>
          <w:szCs w:val="28"/>
          <w:lang w:val="ru-RU"/>
        </w:rPr>
        <w:t>3.2.2. Психолого-педагогические условия реализации основной образовательной программы основного общего образования</w:t>
      </w:r>
      <w:bookmarkEnd w:id="47"/>
    </w:p>
    <w:p w14:paraId="0486B4F5" w14:textId="77777777" w:rsidR="00CA78B3" w:rsidRPr="00CA78B3" w:rsidRDefault="00CA78B3" w:rsidP="00CA78B3">
      <w:pPr>
        <w:rPr>
          <w:lang w:val="ru-RU"/>
        </w:rPr>
      </w:pPr>
    </w:p>
    <w:p w14:paraId="3ED8C1D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Непременным условием реализации требований Стандарта является создание в образовательном учреждении психолого-педагогических условий, обеспечивающих: </w:t>
      </w:r>
    </w:p>
    <w:p w14:paraId="1C904C3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преемственность содержания и форм организации образовательного процесса по отношению к дошкольному образованию с учётом специфики - возрастного психофизического развития обучающихся; </w:t>
      </w:r>
    </w:p>
    <w:p w14:paraId="66C892E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формирование и развитие психолого-педагогической компетентности участников образовательной деятельности; </w:t>
      </w:r>
    </w:p>
    <w:p w14:paraId="37B969B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вариативность направлений и форм, а также диверсификацию уровней психолого-педагогического сопровождения участников образовательной - деятельности; </w:t>
      </w:r>
    </w:p>
    <w:p w14:paraId="5F1A30C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дифференциацию и индивидуализацию обучения. </w:t>
      </w:r>
    </w:p>
    <w:p w14:paraId="0ACD45B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Целью деятельности психологической службы является создание эффективной </w:t>
      </w:r>
    </w:p>
    <w:p w14:paraId="7FF7482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системы психологического сопровождения всех участников образовательного процесса </w:t>
      </w:r>
    </w:p>
    <w:p w14:paraId="4C97EA7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(обучающихся, их родителей и педагогов) на ступени начального общего образования для </w:t>
      </w:r>
    </w:p>
    <w:p w14:paraId="7B0BB40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реализации основной образовательной программы. </w:t>
      </w:r>
    </w:p>
    <w:p w14:paraId="0B06124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Задачи психолого-педагогического сопровождения на ступени начального общего образования: </w:t>
      </w:r>
    </w:p>
    <w:p w14:paraId="02F7644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-систематическое отслеживание динамики познавательного и личностного развития ребенка в процессе его обучения; </w:t>
      </w:r>
    </w:p>
    <w:p w14:paraId="67CF3D7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-создание социально-психологических условий для развития личности учащихся и их успешного обучения; </w:t>
      </w:r>
    </w:p>
    <w:p w14:paraId="14756B6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-создание специальных социально-психологических условий для оказания помощи детям, имеющим трудности в обучении и поведении. </w:t>
      </w:r>
    </w:p>
    <w:p w14:paraId="77A70EB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Достижение поставленных задач осуществляется через: </w:t>
      </w:r>
    </w:p>
    <w:p w14:paraId="5EED2FD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-диагностику особенностей педагогической среды и ребенка, профилактику проблем развития; </w:t>
      </w:r>
    </w:p>
    <w:p w14:paraId="4C513A8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-диагностику сформированности у учащихся личностных, регулятивных, коммуникативных и познавательных универсальных действий, </w:t>
      </w:r>
    </w:p>
    <w:p w14:paraId="633F045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-содействие </w:t>
      </w:r>
      <w:proofErr w:type="spellStart"/>
      <w:r w:rsidRPr="003F6905">
        <w:rPr>
          <w:rFonts w:ascii="Times New Roman" w:hAnsi="Times New Roman" w:cs="Times New Roman"/>
          <w:sz w:val="28"/>
          <w:szCs w:val="28"/>
          <w:lang w:val="ru-RU"/>
        </w:rPr>
        <w:t>психологизации</w:t>
      </w:r>
      <w:proofErr w:type="spellEnd"/>
      <w:r w:rsidRPr="003F6905">
        <w:rPr>
          <w:rFonts w:ascii="Times New Roman" w:hAnsi="Times New Roman" w:cs="Times New Roman"/>
          <w:sz w:val="28"/>
          <w:szCs w:val="28"/>
          <w:lang w:val="ru-RU"/>
        </w:rPr>
        <w:t xml:space="preserve"> образовательной среды, пропаганду психологических знаний в образовательном пространстве; </w:t>
      </w:r>
    </w:p>
    <w:p w14:paraId="0396596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-коррекцию и развитие интеллектуальной, эмоциональной и поведенческой сфер личности ребенка с целью адаптивного поведения и позитивной Я-концепции, а также коррекцию неадекватного воспитательного стиля педагогов и родителей. </w:t>
      </w:r>
    </w:p>
    <w:p w14:paraId="39F03EB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Основные проблемы, решаемые педагогом-психологом на ступени начального обучения: </w:t>
      </w:r>
    </w:p>
    <w:p w14:paraId="50A3208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-школьная готовность и преемственность между дошкольным и школьным обучением; </w:t>
      </w:r>
    </w:p>
    <w:p w14:paraId="1D24261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-адаптация к школьному обучению, в том числе развитие и коррекция познавательных процессов, коммуникативных навыков, произвольного поведения; </w:t>
      </w:r>
    </w:p>
    <w:p w14:paraId="0ED6705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-подготовка к переходу на следующую ступень обучения. </w:t>
      </w:r>
    </w:p>
    <w:p w14:paraId="53A16D1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Основой разработки критериев и методов оценки сформированности универсальных учебных действий является диагностическая система психо</w:t>
      </w:r>
      <w:r w:rsidRPr="003F6905">
        <w:rPr>
          <w:rFonts w:ascii="Times New Roman" w:hAnsi="Times New Roman" w:cs="Times New Roman"/>
          <w:sz w:val="28"/>
          <w:szCs w:val="28"/>
          <w:lang w:val="ru-RU"/>
        </w:rPr>
        <w:lastRenderedPageBreak/>
        <w:t xml:space="preserve">логического сопровождения. Диагностика сформированности универсальных учебных действий проводится по этапам. </w:t>
      </w:r>
    </w:p>
    <w:p w14:paraId="72E3B66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rPr>
        <w:t>I</w:t>
      </w:r>
      <w:r w:rsidRPr="003F6905">
        <w:rPr>
          <w:rFonts w:ascii="Times New Roman" w:hAnsi="Times New Roman" w:cs="Times New Roman"/>
          <w:sz w:val="28"/>
          <w:szCs w:val="28"/>
          <w:lang w:val="ru-RU"/>
        </w:rPr>
        <w:t xml:space="preserve"> этап – поступление ребенка в школу. В рамках этого этапа предполагается: </w:t>
      </w:r>
    </w:p>
    <w:p w14:paraId="24D917C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1. Проведение психолого-педагогической диагностики, направленной на определение школьной готовности ребенка. </w:t>
      </w:r>
    </w:p>
    <w:p w14:paraId="37714A04" w14:textId="2257948D"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Проведение групповых и индивидуальных консультаций родителей. Групповая консультация в форме родительского собрания – это способ повышения психологической культуры родителей, рекомендации родителям по организации последних месяцев жизни ребенка перед началом школьных занятий. Индивидуальные консультации проводятся для родителей, чьи дети по результатам тестирования имеют низкий уровень сформированности универсальных учебных действий и могут испытывать трудности в адаптации к школе</w:t>
      </w:r>
      <w:r w:rsidR="0010790B">
        <w:rPr>
          <w:rFonts w:ascii="Times New Roman" w:hAnsi="Times New Roman" w:cs="Times New Roman"/>
          <w:sz w:val="28"/>
          <w:szCs w:val="28"/>
          <w:lang w:val="ru-RU"/>
        </w:rPr>
        <w:t xml:space="preserve"> в 5 классе</w:t>
      </w:r>
      <w:r w:rsidRPr="003F6905">
        <w:rPr>
          <w:rFonts w:ascii="Times New Roman" w:hAnsi="Times New Roman" w:cs="Times New Roman"/>
          <w:sz w:val="28"/>
          <w:szCs w:val="28"/>
          <w:lang w:val="ru-RU"/>
        </w:rPr>
        <w:t xml:space="preserve">. </w:t>
      </w:r>
    </w:p>
    <w:p w14:paraId="10313B72" w14:textId="27B013FB"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 Групповая консультация педагогов будущих п</w:t>
      </w:r>
      <w:r w:rsidR="0010790B">
        <w:rPr>
          <w:rFonts w:ascii="Times New Roman" w:hAnsi="Times New Roman" w:cs="Times New Roman"/>
          <w:sz w:val="28"/>
          <w:szCs w:val="28"/>
          <w:lang w:val="ru-RU"/>
        </w:rPr>
        <w:t>яти</w:t>
      </w:r>
      <w:r w:rsidRPr="003F6905">
        <w:rPr>
          <w:rFonts w:ascii="Times New Roman" w:hAnsi="Times New Roman" w:cs="Times New Roman"/>
          <w:sz w:val="28"/>
          <w:szCs w:val="28"/>
          <w:lang w:val="ru-RU"/>
        </w:rPr>
        <w:t xml:space="preserve">классников, носящая на данном этапе общий ознакомительный характер. </w:t>
      </w:r>
    </w:p>
    <w:p w14:paraId="4BC23C89" w14:textId="104544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4. Проведение </w:t>
      </w:r>
      <w:proofErr w:type="spellStart"/>
      <w:r w:rsidRPr="003F6905">
        <w:rPr>
          <w:rFonts w:ascii="Times New Roman" w:hAnsi="Times New Roman" w:cs="Times New Roman"/>
          <w:sz w:val="28"/>
          <w:szCs w:val="28"/>
          <w:lang w:val="ru-RU"/>
        </w:rPr>
        <w:t>психолого</w:t>
      </w:r>
      <w:proofErr w:type="spellEnd"/>
      <w:r w:rsidRPr="003F6905">
        <w:rPr>
          <w:rFonts w:ascii="Times New Roman" w:hAnsi="Times New Roman" w:cs="Times New Roman"/>
          <w:sz w:val="28"/>
          <w:szCs w:val="28"/>
          <w:lang w:val="ru-RU"/>
        </w:rPr>
        <w:t xml:space="preserve">–педагогического консилиума по результатам диагностики, основной целью которого является выработка и реализация подхода к комплектованию классов, динамика личностного развития педагогов, показателем которой является положительное самоопределение, мотивационная готовность к реализации ФГОС. </w:t>
      </w:r>
    </w:p>
    <w:p w14:paraId="75992F7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rPr>
        <w:t>II</w:t>
      </w:r>
      <w:r w:rsidRPr="003F6905">
        <w:rPr>
          <w:rFonts w:ascii="Times New Roman" w:hAnsi="Times New Roman" w:cs="Times New Roman"/>
          <w:sz w:val="28"/>
          <w:szCs w:val="28"/>
          <w:lang w:val="ru-RU"/>
        </w:rPr>
        <w:t xml:space="preserve"> этап– первичная адаптация детей к школе. В рамках данного этапа (с сентября по январь) предполагается: </w:t>
      </w:r>
    </w:p>
    <w:p w14:paraId="10BF681D" w14:textId="2A5C1B5F"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1. Проведение консультационной и просветительской работы с родителями первоклассников, направленной на ознакомление взрослых с основными задачами и трудностями периода адаптации, тактикой общения и помощи детям. </w:t>
      </w:r>
    </w:p>
    <w:p w14:paraId="1A09DFB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2. Проведение групповых и индивидуальных консультаций педагогов по выработке единого подхода к отдельным детям и единой системе требований к классу со стороны различных педагогов, работающих с классом. </w:t>
      </w:r>
    </w:p>
    <w:p w14:paraId="07D7B49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3. Организация методической работы педагогов, направленной на построение учебного процесса в соответствии с индивидуальными особенностями и возможностями школьников. </w:t>
      </w:r>
    </w:p>
    <w:p w14:paraId="7937C12B" w14:textId="2FD2A743"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4. Организация психолого-педагогической поддержки школьников. Такая работа в лицее строится как система развивающих занятий в период адаптации. </w:t>
      </w:r>
    </w:p>
    <w:p w14:paraId="6AFA974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5. Организация индивидуальной коррекционно-развивающей работы с детьми, направленная на повышение уровня их школьной готовности, социально-психологическую адаптацию в новой системе взаимоотношений. </w:t>
      </w:r>
    </w:p>
    <w:p w14:paraId="2A8AD7B6" w14:textId="76208CB8"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6.Аналитическая работа, направленная на осмысление итогов деятельности педагогов и родителей. </w:t>
      </w:r>
    </w:p>
    <w:p w14:paraId="2B823543" w14:textId="17FE6451"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rPr>
        <w:t>III</w:t>
      </w:r>
      <w:r w:rsidRPr="003F6905">
        <w:rPr>
          <w:rFonts w:ascii="Times New Roman" w:hAnsi="Times New Roman" w:cs="Times New Roman"/>
          <w:sz w:val="28"/>
          <w:szCs w:val="28"/>
          <w:lang w:val="ru-RU"/>
        </w:rPr>
        <w:t xml:space="preserve"> этап– психолого-педагогическая работа со школьниками, испытывающими трудности в школьной адаптации. Работа в этом направлении  предполагает следующее: </w:t>
      </w:r>
    </w:p>
    <w:p w14:paraId="3D42248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1. Проведение психолого-педагогической диагностики, направленной на выявление школьников, испытывающих трудности в формировании универсальных учебных действий. </w:t>
      </w:r>
    </w:p>
    <w:p w14:paraId="2D7F488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2. Индивидуальное и групповое консультирование и просвещение родителей по результатам диагностики. </w:t>
      </w:r>
    </w:p>
    <w:p w14:paraId="070EFAF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3. Просвещение и консультирование педагогов по вопросам индивидуальных и возрастных особенностей учащихся. </w:t>
      </w:r>
    </w:p>
    <w:p w14:paraId="64BF13A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4. Организация групповой </w:t>
      </w:r>
      <w:proofErr w:type="spellStart"/>
      <w:r w:rsidRPr="003F6905">
        <w:rPr>
          <w:rFonts w:ascii="Times New Roman" w:hAnsi="Times New Roman" w:cs="Times New Roman"/>
          <w:sz w:val="28"/>
          <w:szCs w:val="28"/>
          <w:lang w:val="ru-RU"/>
        </w:rPr>
        <w:t>психокоррекционной</w:t>
      </w:r>
      <w:proofErr w:type="spellEnd"/>
      <w:r w:rsidRPr="003F6905">
        <w:rPr>
          <w:rFonts w:ascii="Times New Roman" w:hAnsi="Times New Roman" w:cs="Times New Roman"/>
          <w:sz w:val="28"/>
          <w:szCs w:val="28"/>
          <w:lang w:val="ru-RU"/>
        </w:rPr>
        <w:t xml:space="preserve"> работы со школьниками, испытывающими трудности в обучении и поведении. </w:t>
      </w:r>
    </w:p>
    <w:p w14:paraId="116298E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5. Аналитическая работа, направленная на осмысление результатов проведенной в течение полугодия и года в целом работы. </w:t>
      </w:r>
    </w:p>
    <w:p w14:paraId="0E91CE7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Результаты наблюдений оформляются в форме технологических карт, представленных в Содержательном разделе, в «Программе формирования УУД». </w:t>
      </w:r>
    </w:p>
    <w:p w14:paraId="0AA9485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Основными формами психолого-педагогического сопровождения являются: </w:t>
      </w:r>
    </w:p>
    <w:p w14:paraId="1B4957E0" w14:textId="18F04E19"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 диагностика, направленная на выявление особенностей статуса школьника; </w:t>
      </w:r>
    </w:p>
    <w:p w14:paraId="67BCE22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образовательного учреждения; </w:t>
      </w:r>
    </w:p>
    <w:p w14:paraId="543D9BD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профилактика, экспертиза, развивающая работа, просвещение, коррекционная работа, осуществляемая в течение всего учебного времени. </w:t>
      </w:r>
    </w:p>
    <w:p w14:paraId="5A9113A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 основным направлениям психолого-педагогического сопровождения относятся: </w:t>
      </w:r>
    </w:p>
    <w:p w14:paraId="0AABA12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сохранение и укрепление психологического здоровья; </w:t>
      </w:r>
    </w:p>
    <w:p w14:paraId="7551DA1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мониторинг возможностей и способностей обучающихся; </w:t>
      </w:r>
    </w:p>
    <w:p w14:paraId="602963E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психолого-педагогическую поддержку участников олимпиадного движения; </w:t>
      </w:r>
    </w:p>
    <w:p w14:paraId="2EEB496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формирование у обучающихся ценности здоровья и безопасного образа жизни; </w:t>
      </w:r>
    </w:p>
    <w:p w14:paraId="136BA0C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развитие экологической культуры; </w:t>
      </w:r>
    </w:p>
    <w:p w14:paraId="2303BA2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выявление и поддержку детей с особыми образовательными потребностями; </w:t>
      </w:r>
    </w:p>
    <w:p w14:paraId="6109250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формирование коммуникативных навыков в разновозрастной среде и среде сверстников; </w:t>
      </w:r>
    </w:p>
    <w:p w14:paraId="36DFA7D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поддержку детских объединений и ученического самоуправления; </w:t>
      </w:r>
    </w:p>
    <w:p w14:paraId="3D35979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выявление и поддержку одарённых детей. </w:t>
      </w:r>
    </w:p>
    <w:p w14:paraId="4C05BBE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формирование и развитие психолого-педагогической компетентности участников образовательной деятельности. </w:t>
      </w:r>
    </w:p>
    <w:p w14:paraId="13062EF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 школе уделяется большое внимание психолого-педагогическому сопровождению участников образовательных отношений, в котором участвуют все педагогические работники школы. Каждый работник выполняет свою функцию. Психолого-педагогическое сопровождение организовано на различных уровнях: </w:t>
      </w:r>
    </w:p>
    <w:p w14:paraId="6F43727E" w14:textId="77777777" w:rsidR="003F6905" w:rsidRPr="003F6905" w:rsidRDefault="00CA78B3" w:rsidP="003F6905">
      <w:pPr>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3F6905" w:rsidRPr="003F6905">
        <w:rPr>
          <w:rFonts w:ascii="Times New Roman" w:hAnsi="Times New Roman" w:cs="Times New Roman"/>
          <w:sz w:val="28"/>
          <w:szCs w:val="28"/>
          <w:lang w:val="ru-RU"/>
        </w:rPr>
        <w:t>индивидуальный (</w:t>
      </w:r>
      <w:proofErr w:type="spellStart"/>
      <w:r w:rsidR="003F6905" w:rsidRPr="003F6905">
        <w:rPr>
          <w:rFonts w:ascii="Times New Roman" w:hAnsi="Times New Roman" w:cs="Times New Roman"/>
          <w:sz w:val="28"/>
          <w:szCs w:val="28"/>
          <w:lang w:val="ru-RU"/>
        </w:rPr>
        <w:t>кл</w:t>
      </w:r>
      <w:proofErr w:type="spellEnd"/>
      <w:r w:rsidR="003F6905" w:rsidRPr="003F6905">
        <w:rPr>
          <w:rFonts w:ascii="Times New Roman" w:hAnsi="Times New Roman" w:cs="Times New Roman"/>
          <w:sz w:val="28"/>
          <w:szCs w:val="28"/>
          <w:lang w:val="ru-RU"/>
        </w:rPr>
        <w:t xml:space="preserve">. руководитель, учитель, администрация школы); </w:t>
      </w:r>
    </w:p>
    <w:p w14:paraId="098C4CA7" w14:textId="77777777" w:rsidR="003F6905" w:rsidRPr="003F6905" w:rsidRDefault="00CA78B3" w:rsidP="003F6905">
      <w:pPr>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w:t>
      </w:r>
      <w:r w:rsidR="003F6905" w:rsidRPr="003F6905">
        <w:rPr>
          <w:rFonts w:ascii="Times New Roman" w:hAnsi="Times New Roman" w:cs="Times New Roman"/>
          <w:sz w:val="28"/>
          <w:szCs w:val="28"/>
          <w:lang w:val="ru-RU"/>
        </w:rPr>
        <w:t>групповой (</w:t>
      </w:r>
      <w:proofErr w:type="spellStart"/>
      <w:r w:rsidR="003F6905" w:rsidRPr="003F6905">
        <w:rPr>
          <w:rFonts w:ascii="Times New Roman" w:hAnsi="Times New Roman" w:cs="Times New Roman"/>
          <w:sz w:val="28"/>
          <w:szCs w:val="28"/>
          <w:lang w:val="ru-RU"/>
        </w:rPr>
        <w:t>кл</w:t>
      </w:r>
      <w:proofErr w:type="spellEnd"/>
      <w:r w:rsidR="003F6905" w:rsidRPr="003F6905">
        <w:rPr>
          <w:rFonts w:ascii="Times New Roman" w:hAnsi="Times New Roman" w:cs="Times New Roman"/>
          <w:sz w:val="28"/>
          <w:szCs w:val="28"/>
          <w:lang w:val="ru-RU"/>
        </w:rPr>
        <w:t xml:space="preserve">. руководитель, учитель, администрация школы); </w:t>
      </w:r>
    </w:p>
    <w:p w14:paraId="66656654" w14:textId="77777777" w:rsidR="003F6905" w:rsidRPr="003F6905" w:rsidRDefault="00CA78B3" w:rsidP="003F6905">
      <w:pPr>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3F6905" w:rsidRPr="003F6905">
        <w:rPr>
          <w:rFonts w:ascii="Times New Roman" w:hAnsi="Times New Roman" w:cs="Times New Roman"/>
          <w:sz w:val="28"/>
          <w:szCs w:val="28"/>
          <w:lang w:val="ru-RU"/>
        </w:rPr>
        <w:t>уровень класса (</w:t>
      </w:r>
      <w:proofErr w:type="spellStart"/>
      <w:r w:rsidR="003F6905" w:rsidRPr="003F6905">
        <w:rPr>
          <w:rFonts w:ascii="Times New Roman" w:hAnsi="Times New Roman" w:cs="Times New Roman"/>
          <w:sz w:val="28"/>
          <w:szCs w:val="28"/>
          <w:lang w:val="ru-RU"/>
        </w:rPr>
        <w:t>кл</w:t>
      </w:r>
      <w:proofErr w:type="spellEnd"/>
      <w:r w:rsidR="003F6905" w:rsidRPr="003F6905">
        <w:rPr>
          <w:rFonts w:ascii="Times New Roman" w:hAnsi="Times New Roman" w:cs="Times New Roman"/>
          <w:sz w:val="28"/>
          <w:szCs w:val="28"/>
          <w:lang w:val="ru-RU"/>
        </w:rPr>
        <w:t xml:space="preserve">. руководитель, учителями, администрацией школы); </w:t>
      </w:r>
    </w:p>
    <w:p w14:paraId="5B137F2D" w14:textId="2B90001B" w:rsidR="003F6905" w:rsidRPr="003F6905" w:rsidRDefault="00CA78B3" w:rsidP="003F6905">
      <w:pPr>
        <w:spacing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3F6905" w:rsidRPr="003F6905">
        <w:rPr>
          <w:rFonts w:ascii="Times New Roman" w:hAnsi="Times New Roman" w:cs="Times New Roman"/>
          <w:sz w:val="28"/>
          <w:szCs w:val="28"/>
          <w:lang w:val="ru-RU"/>
        </w:rPr>
        <w:t>уровень учреждени</w:t>
      </w:r>
      <w:r w:rsidR="0010790B">
        <w:rPr>
          <w:rFonts w:ascii="Times New Roman" w:hAnsi="Times New Roman" w:cs="Times New Roman"/>
          <w:sz w:val="28"/>
          <w:szCs w:val="28"/>
          <w:lang w:val="ru-RU"/>
        </w:rPr>
        <w:t>я</w:t>
      </w:r>
      <w:r w:rsidR="003F6905" w:rsidRPr="003F6905">
        <w:rPr>
          <w:rFonts w:ascii="Times New Roman" w:hAnsi="Times New Roman" w:cs="Times New Roman"/>
          <w:sz w:val="28"/>
          <w:szCs w:val="28"/>
          <w:lang w:val="ru-RU"/>
        </w:rPr>
        <w:t xml:space="preserve">. </w:t>
      </w:r>
    </w:p>
    <w:p w14:paraId="1602D95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14:paraId="06577E2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Используются различные направления и формы психолого-педагогического сопровождения участников образовательных отношений: </w:t>
      </w:r>
    </w:p>
    <w:p w14:paraId="658E3D9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профилактическая работа с детьми группы «риска», с детьми стоящими на внутришкольном учёте и учёте ПДН (ответственные- </w:t>
      </w:r>
      <w:proofErr w:type="spellStart"/>
      <w:r w:rsidRPr="003F6905">
        <w:rPr>
          <w:rFonts w:ascii="Times New Roman" w:hAnsi="Times New Roman" w:cs="Times New Roman"/>
          <w:sz w:val="28"/>
          <w:szCs w:val="28"/>
          <w:lang w:val="ru-RU"/>
        </w:rPr>
        <w:t>кл</w:t>
      </w:r>
      <w:proofErr w:type="spellEnd"/>
      <w:r w:rsidRPr="003F6905">
        <w:rPr>
          <w:rFonts w:ascii="Times New Roman" w:hAnsi="Times New Roman" w:cs="Times New Roman"/>
          <w:sz w:val="28"/>
          <w:szCs w:val="28"/>
          <w:lang w:val="ru-RU"/>
        </w:rPr>
        <w:t xml:space="preserve">. руководитель, зам директора по ВР); </w:t>
      </w:r>
    </w:p>
    <w:p w14:paraId="1CDE550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диагностическая работа (ответственные- учитель, </w:t>
      </w:r>
      <w:proofErr w:type="spellStart"/>
      <w:r w:rsidRPr="003F6905">
        <w:rPr>
          <w:rFonts w:ascii="Times New Roman" w:hAnsi="Times New Roman" w:cs="Times New Roman"/>
          <w:sz w:val="28"/>
          <w:szCs w:val="28"/>
          <w:lang w:val="ru-RU"/>
        </w:rPr>
        <w:t>кл</w:t>
      </w:r>
      <w:proofErr w:type="spellEnd"/>
      <w:r w:rsidRPr="003F6905">
        <w:rPr>
          <w:rFonts w:ascii="Times New Roman" w:hAnsi="Times New Roman" w:cs="Times New Roman"/>
          <w:sz w:val="28"/>
          <w:szCs w:val="28"/>
          <w:lang w:val="ru-RU"/>
        </w:rPr>
        <w:t xml:space="preserve">. руководитель под руководством администрации школы); </w:t>
      </w:r>
    </w:p>
    <w:p w14:paraId="1871A33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просвещение всех участников образовательных отношений (участвуют все педагогические работники, каждый в своём направлении); </w:t>
      </w:r>
    </w:p>
    <w:p w14:paraId="5A8F90D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коррекционная и развивающая работа – (ответственные- учитель, </w:t>
      </w:r>
      <w:proofErr w:type="spellStart"/>
      <w:r w:rsidRPr="003F6905">
        <w:rPr>
          <w:rFonts w:ascii="Times New Roman" w:hAnsi="Times New Roman" w:cs="Times New Roman"/>
          <w:sz w:val="28"/>
          <w:szCs w:val="28"/>
          <w:lang w:val="ru-RU"/>
        </w:rPr>
        <w:t>кл</w:t>
      </w:r>
      <w:proofErr w:type="spellEnd"/>
      <w:r w:rsidRPr="003F6905">
        <w:rPr>
          <w:rFonts w:ascii="Times New Roman" w:hAnsi="Times New Roman" w:cs="Times New Roman"/>
          <w:sz w:val="28"/>
          <w:szCs w:val="28"/>
          <w:lang w:val="ru-RU"/>
        </w:rPr>
        <w:t xml:space="preserve">. руководитель); </w:t>
      </w:r>
    </w:p>
    <w:p w14:paraId="50B40E0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консультирование (проводят все педагогические работники в пределах своей компетенции). </w:t>
      </w:r>
    </w:p>
    <w:p w14:paraId="7ACF523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Оценка организации психолого-педагогического сопровождения в ОУ: </w:t>
      </w:r>
    </w:p>
    <w:p w14:paraId="7E9265FD" w14:textId="3B3E2DB2"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наличие педагога-психолога – </w:t>
      </w:r>
      <w:r w:rsidR="0010790B">
        <w:rPr>
          <w:rFonts w:ascii="Times New Roman" w:hAnsi="Times New Roman" w:cs="Times New Roman"/>
          <w:sz w:val="28"/>
          <w:szCs w:val="28"/>
          <w:lang w:val="ru-RU"/>
        </w:rPr>
        <w:t>нет</w:t>
      </w:r>
      <w:r w:rsidRPr="003F6905">
        <w:rPr>
          <w:rFonts w:ascii="Times New Roman" w:hAnsi="Times New Roman" w:cs="Times New Roman"/>
          <w:sz w:val="28"/>
          <w:szCs w:val="28"/>
          <w:lang w:val="ru-RU"/>
        </w:rPr>
        <w:t xml:space="preserve"> </w:t>
      </w:r>
      <w:r w:rsidR="0010790B">
        <w:rPr>
          <w:rFonts w:ascii="Times New Roman" w:hAnsi="Times New Roman" w:cs="Times New Roman"/>
          <w:sz w:val="28"/>
          <w:szCs w:val="28"/>
          <w:lang w:val="ru-RU"/>
        </w:rPr>
        <w:t>(есть в СРЦН)</w:t>
      </w:r>
    </w:p>
    <w:p w14:paraId="515FA2E7" w14:textId="559C82B0"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наличие учителя-логопеда – нет</w:t>
      </w:r>
      <w:r w:rsidR="0010790B">
        <w:rPr>
          <w:rFonts w:ascii="Times New Roman" w:hAnsi="Times New Roman" w:cs="Times New Roman"/>
          <w:sz w:val="28"/>
          <w:szCs w:val="28"/>
          <w:lang w:val="ru-RU"/>
        </w:rPr>
        <w:t xml:space="preserve"> (есть в СРЦН)</w:t>
      </w:r>
    </w:p>
    <w:p w14:paraId="5CF96BD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Сопровождение организовано: </w:t>
      </w:r>
    </w:p>
    <w:p w14:paraId="67AAA42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на уровне отдельных мероприятий – да </w:t>
      </w:r>
    </w:p>
    <w:p w14:paraId="1867EA2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на уровне психолого-педагогического сопровождения отдельных обучающихся – да </w:t>
      </w:r>
    </w:p>
    <w:p w14:paraId="658E6AF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на уровне становления психолого-педагогической службы – да </w:t>
      </w:r>
    </w:p>
    <w:p w14:paraId="23A9E07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уровне функционирования психолого-педагогической службы – да.</w:t>
      </w:r>
    </w:p>
    <w:p w14:paraId="4716110C" w14:textId="77777777" w:rsid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Формирование и развитие психолого-педагогической компетентности у педагогов оценивается в соответствии с таблицей:  </w:t>
      </w:r>
    </w:p>
    <w:p w14:paraId="3498D9F1" w14:textId="77777777" w:rsidR="00CA78B3" w:rsidRDefault="00CA78B3" w:rsidP="003F6905">
      <w:pPr>
        <w:spacing w:line="360" w:lineRule="auto"/>
        <w:ind w:firstLine="709"/>
        <w:contextualSpacing/>
        <w:jc w:val="both"/>
        <w:rPr>
          <w:rFonts w:ascii="Times New Roman" w:hAnsi="Times New Roman" w:cs="Times New Roman"/>
          <w:sz w:val="28"/>
          <w:szCs w:val="28"/>
          <w:lang w:val="ru-RU"/>
        </w:rPr>
      </w:pPr>
    </w:p>
    <w:p w14:paraId="66EDD18F" w14:textId="77777777" w:rsidR="00CA78B3" w:rsidRDefault="00CA78B3" w:rsidP="003F6905">
      <w:pPr>
        <w:spacing w:line="360" w:lineRule="auto"/>
        <w:ind w:firstLine="709"/>
        <w:contextualSpacing/>
        <w:jc w:val="both"/>
        <w:rPr>
          <w:rFonts w:ascii="Times New Roman" w:hAnsi="Times New Roman" w:cs="Times New Roman"/>
          <w:sz w:val="28"/>
          <w:szCs w:val="28"/>
          <w:lang w:val="ru-RU"/>
        </w:rPr>
      </w:pPr>
    </w:p>
    <w:p w14:paraId="4C8D4113" w14:textId="77777777" w:rsidR="00CA78B3" w:rsidRDefault="00CA78B3" w:rsidP="003F6905">
      <w:pPr>
        <w:spacing w:line="360" w:lineRule="auto"/>
        <w:ind w:firstLine="709"/>
        <w:contextualSpacing/>
        <w:jc w:val="both"/>
        <w:rPr>
          <w:rFonts w:ascii="Times New Roman" w:hAnsi="Times New Roman" w:cs="Times New Roman"/>
          <w:sz w:val="28"/>
          <w:szCs w:val="28"/>
          <w:lang w:val="ru-RU"/>
        </w:rPr>
      </w:pPr>
    </w:p>
    <w:p w14:paraId="620665D8" w14:textId="77777777" w:rsidR="00CA78B3" w:rsidRDefault="00CA78B3" w:rsidP="003F6905">
      <w:pPr>
        <w:spacing w:line="360" w:lineRule="auto"/>
        <w:ind w:firstLine="709"/>
        <w:contextualSpacing/>
        <w:jc w:val="both"/>
        <w:rPr>
          <w:rFonts w:ascii="Times New Roman" w:hAnsi="Times New Roman" w:cs="Times New Roman"/>
          <w:sz w:val="28"/>
          <w:szCs w:val="28"/>
          <w:lang w:val="ru-RU"/>
        </w:rPr>
      </w:pPr>
    </w:p>
    <w:p w14:paraId="2A7DF78C" w14:textId="77777777" w:rsidR="00CA78B3" w:rsidRDefault="00CA78B3" w:rsidP="003F6905">
      <w:pPr>
        <w:spacing w:line="360" w:lineRule="auto"/>
        <w:ind w:firstLine="709"/>
        <w:contextualSpacing/>
        <w:jc w:val="both"/>
        <w:rPr>
          <w:rFonts w:ascii="Times New Roman" w:hAnsi="Times New Roman" w:cs="Times New Roman"/>
          <w:sz w:val="28"/>
          <w:szCs w:val="28"/>
          <w:lang w:val="ru-RU"/>
        </w:rPr>
      </w:pPr>
    </w:p>
    <w:p w14:paraId="3D8E74CD" w14:textId="77777777" w:rsidR="00CA78B3" w:rsidRDefault="00CA78B3" w:rsidP="003F6905">
      <w:pPr>
        <w:spacing w:line="360" w:lineRule="auto"/>
        <w:ind w:firstLine="709"/>
        <w:contextualSpacing/>
        <w:jc w:val="both"/>
        <w:rPr>
          <w:rFonts w:ascii="Times New Roman" w:hAnsi="Times New Roman" w:cs="Times New Roman"/>
          <w:sz w:val="28"/>
          <w:szCs w:val="28"/>
          <w:lang w:val="ru-RU"/>
        </w:rPr>
      </w:pPr>
    </w:p>
    <w:p w14:paraId="1D23A621" w14:textId="77777777" w:rsidR="00CA78B3" w:rsidRDefault="00CA78B3" w:rsidP="003F6905">
      <w:pPr>
        <w:spacing w:line="360" w:lineRule="auto"/>
        <w:ind w:firstLine="709"/>
        <w:contextualSpacing/>
        <w:jc w:val="both"/>
        <w:rPr>
          <w:rFonts w:ascii="Times New Roman" w:hAnsi="Times New Roman" w:cs="Times New Roman"/>
          <w:sz w:val="28"/>
          <w:szCs w:val="28"/>
          <w:lang w:val="ru-RU"/>
        </w:rPr>
      </w:pPr>
    </w:p>
    <w:p w14:paraId="7BA908AA" w14:textId="77777777" w:rsidR="00CA78B3" w:rsidRDefault="00CA78B3" w:rsidP="003F6905">
      <w:pPr>
        <w:spacing w:line="360" w:lineRule="auto"/>
        <w:ind w:firstLine="709"/>
        <w:contextualSpacing/>
        <w:jc w:val="both"/>
        <w:rPr>
          <w:rFonts w:ascii="Times New Roman" w:hAnsi="Times New Roman" w:cs="Times New Roman"/>
          <w:sz w:val="28"/>
          <w:szCs w:val="28"/>
          <w:lang w:val="ru-RU"/>
        </w:rPr>
      </w:pPr>
    </w:p>
    <w:p w14:paraId="1EBE694E" w14:textId="77777777" w:rsidR="00CA78B3" w:rsidRDefault="00CA78B3" w:rsidP="003F6905">
      <w:pPr>
        <w:spacing w:line="360" w:lineRule="auto"/>
        <w:ind w:firstLine="709"/>
        <w:contextualSpacing/>
        <w:jc w:val="both"/>
        <w:rPr>
          <w:rFonts w:ascii="Times New Roman" w:hAnsi="Times New Roman" w:cs="Times New Roman"/>
          <w:sz w:val="28"/>
          <w:szCs w:val="28"/>
          <w:lang w:val="ru-RU"/>
        </w:rPr>
      </w:pPr>
    </w:p>
    <w:p w14:paraId="09DA9F72" w14:textId="77777777" w:rsidR="00CA78B3" w:rsidRDefault="00CA78B3" w:rsidP="003F6905">
      <w:pPr>
        <w:spacing w:line="360" w:lineRule="auto"/>
        <w:ind w:firstLine="709"/>
        <w:contextualSpacing/>
        <w:jc w:val="both"/>
        <w:rPr>
          <w:rFonts w:ascii="Times New Roman" w:hAnsi="Times New Roman" w:cs="Times New Roman"/>
          <w:sz w:val="28"/>
          <w:szCs w:val="28"/>
          <w:lang w:val="ru-RU"/>
        </w:rPr>
      </w:pPr>
    </w:p>
    <w:p w14:paraId="23237E2E" w14:textId="77777777" w:rsidR="00CA78B3" w:rsidRDefault="00CA78B3" w:rsidP="003F6905">
      <w:pPr>
        <w:spacing w:line="360" w:lineRule="auto"/>
        <w:ind w:firstLine="709"/>
        <w:contextualSpacing/>
        <w:jc w:val="both"/>
        <w:rPr>
          <w:rFonts w:ascii="Times New Roman" w:hAnsi="Times New Roman" w:cs="Times New Roman"/>
          <w:sz w:val="28"/>
          <w:szCs w:val="28"/>
          <w:lang w:val="ru-RU"/>
        </w:rPr>
      </w:pPr>
    </w:p>
    <w:p w14:paraId="23AC732B" w14:textId="77777777" w:rsidR="00CA78B3" w:rsidRDefault="00CA78B3" w:rsidP="003F6905">
      <w:pPr>
        <w:spacing w:line="360" w:lineRule="auto"/>
        <w:ind w:firstLine="709"/>
        <w:contextualSpacing/>
        <w:jc w:val="both"/>
        <w:rPr>
          <w:rFonts w:ascii="Times New Roman" w:hAnsi="Times New Roman" w:cs="Times New Roman"/>
          <w:sz w:val="28"/>
          <w:szCs w:val="28"/>
          <w:lang w:val="ru-RU"/>
        </w:rPr>
      </w:pPr>
    </w:p>
    <w:p w14:paraId="29CB04E6" w14:textId="77777777" w:rsidR="00CA78B3" w:rsidRDefault="00CA78B3" w:rsidP="003F6905">
      <w:pPr>
        <w:spacing w:line="360" w:lineRule="auto"/>
        <w:ind w:firstLine="709"/>
        <w:contextualSpacing/>
        <w:jc w:val="both"/>
        <w:rPr>
          <w:rFonts w:ascii="Times New Roman" w:hAnsi="Times New Roman" w:cs="Times New Roman"/>
          <w:sz w:val="28"/>
          <w:szCs w:val="28"/>
          <w:lang w:val="ru-RU"/>
        </w:rPr>
      </w:pPr>
    </w:p>
    <w:p w14:paraId="6C87C1F2" w14:textId="77777777" w:rsidR="00CA78B3" w:rsidRPr="003F6905" w:rsidRDefault="00CA78B3" w:rsidP="003F6905">
      <w:pPr>
        <w:spacing w:line="360" w:lineRule="auto"/>
        <w:ind w:firstLine="709"/>
        <w:contextualSpacing/>
        <w:jc w:val="both"/>
        <w:rPr>
          <w:rFonts w:ascii="Times New Roman" w:hAnsi="Times New Roman" w:cs="Times New Roman"/>
          <w:sz w:val="28"/>
          <w:szCs w:val="28"/>
          <w:lang w:val="ru-RU"/>
        </w:rPr>
      </w:pPr>
    </w:p>
    <w:p w14:paraId="2F284B50" w14:textId="77777777" w:rsidR="00CA78B3" w:rsidRDefault="00CA78B3" w:rsidP="00CA78B3">
      <w:pPr>
        <w:spacing w:line="360" w:lineRule="auto"/>
        <w:ind w:firstLine="709"/>
        <w:contextualSpacing/>
        <w:jc w:val="center"/>
        <w:rPr>
          <w:rFonts w:ascii="Times New Roman" w:hAnsi="Times New Roman" w:cs="Times New Roman"/>
          <w:b/>
          <w:sz w:val="28"/>
          <w:szCs w:val="28"/>
          <w:lang w:val="ru-RU"/>
        </w:rPr>
        <w:sectPr w:rsidR="00CA78B3" w:rsidSect="00DE4271">
          <w:footerReference w:type="default" r:id="rId9"/>
          <w:pgSz w:w="11906" w:h="16838"/>
          <w:pgMar w:top="1134" w:right="850" w:bottom="1134" w:left="1701" w:header="708" w:footer="708" w:gutter="0"/>
          <w:cols w:space="708"/>
          <w:docGrid w:linePitch="360"/>
        </w:sectPr>
      </w:pPr>
    </w:p>
    <w:p w14:paraId="37DE1334" w14:textId="77777777" w:rsidR="003F6905" w:rsidRPr="00CA78B3" w:rsidRDefault="003F6905" w:rsidP="00CA78B3">
      <w:pPr>
        <w:spacing w:line="360" w:lineRule="auto"/>
        <w:ind w:firstLine="709"/>
        <w:contextualSpacing/>
        <w:jc w:val="center"/>
        <w:rPr>
          <w:rFonts w:ascii="Times New Roman" w:hAnsi="Times New Roman" w:cs="Times New Roman"/>
          <w:b/>
          <w:sz w:val="28"/>
          <w:szCs w:val="28"/>
          <w:lang w:val="ru-RU"/>
        </w:rPr>
      </w:pPr>
      <w:r w:rsidRPr="00CA78B3">
        <w:rPr>
          <w:rFonts w:ascii="Times New Roman" w:hAnsi="Times New Roman" w:cs="Times New Roman"/>
          <w:b/>
          <w:sz w:val="28"/>
          <w:szCs w:val="28"/>
          <w:lang w:val="ru-RU"/>
        </w:rPr>
        <w:lastRenderedPageBreak/>
        <w:t>Модель аналитической таблицы для оценки базовых компетентностей педагогов</w:t>
      </w:r>
    </w:p>
    <w:tbl>
      <w:tblPr>
        <w:tblW w:w="14535" w:type="dxa"/>
        <w:tblInd w:w="129" w:type="dxa"/>
        <w:tblLook w:val="01E0" w:firstRow="1" w:lastRow="1" w:firstColumn="1" w:lastColumn="1" w:noHBand="0" w:noVBand="0"/>
      </w:tblPr>
      <w:tblGrid>
        <w:gridCol w:w="630"/>
        <w:gridCol w:w="2894"/>
        <w:gridCol w:w="5386"/>
        <w:gridCol w:w="5625"/>
      </w:tblGrid>
      <w:tr w:rsidR="00CA78B3" w:rsidRPr="004E42DF" w14:paraId="1AA6F910" w14:textId="77777777" w:rsidTr="00CA78B3">
        <w:tc>
          <w:tcPr>
            <w:tcW w:w="630" w:type="dxa"/>
            <w:tcBorders>
              <w:top w:val="single" w:sz="4" w:space="0" w:color="000000"/>
              <w:left w:val="single" w:sz="4" w:space="0" w:color="000000"/>
              <w:bottom w:val="single" w:sz="4" w:space="0" w:color="000000"/>
              <w:right w:val="single" w:sz="4" w:space="0" w:color="000000"/>
            </w:tcBorders>
          </w:tcPr>
          <w:p w14:paraId="5D93953E" w14:textId="77777777" w:rsidR="00CA78B3" w:rsidRPr="004E42DF" w:rsidRDefault="00CA78B3" w:rsidP="00CA78B3">
            <w:pPr>
              <w:suppressAutoHyphens/>
              <w:spacing w:line="240" w:lineRule="atLeast"/>
              <w:jc w:val="center"/>
              <w:rPr>
                <w:rFonts w:eastAsia="Times New Roman"/>
                <w:lang w:val="ru-RU"/>
              </w:rPr>
            </w:pPr>
            <w:r w:rsidRPr="004E42DF">
              <w:rPr>
                <w:rFonts w:eastAsia="Times New Roman"/>
                <w:b/>
                <w:lang w:val="ru-RU"/>
              </w:rPr>
              <w:t>№ п/п</w:t>
            </w:r>
          </w:p>
        </w:tc>
        <w:tc>
          <w:tcPr>
            <w:tcW w:w="2894" w:type="dxa"/>
            <w:tcBorders>
              <w:top w:val="single" w:sz="4" w:space="0" w:color="000000"/>
              <w:left w:val="single" w:sz="4" w:space="0" w:color="000000"/>
              <w:bottom w:val="single" w:sz="4" w:space="0" w:color="000000"/>
              <w:right w:val="single" w:sz="4" w:space="0" w:color="000000"/>
            </w:tcBorders>
          </w:tcPr>
          <w:p w14:paraId="01D1662F" w14:textId="77777777" w:rsidR="00CA78B3" w:rsidRPr="004E42DF" w:rsidRDefault="00CA78B3" w:rsidP="00CA78B3">
            <w:pPr>
              <w:suppressAutoHyphens/>
              <w:spacing w:line="240" w:lineRule="atLeast"/>
              <w:jc w:val="center"/>
              <w:rPr>
                <w:rFonts w:eastAsia="Times New Roman"/>
                <w:lang w:val="ru-RU"/>
              </w:rPr>
            </w:pPr>
            <w:r w:rsidRPr="004E42DF">
              <w:rPr>
                <w:rFonts w:eastAsia="Times New Roman"/>
                <w:b/>
                <w:lang w:val="ru-RU"/>
              </w:rPr>
              <w:t>Базовые компетентности педагога</w:t>
            </w:r>
          </w:p>
        </w:tc>
        <w:tc>
          <w:tcPr>
            <w:tcW w:w="5386" w:type="dxa"/>
            <w:tcBorders>
              <w:top w:val="single" w:sz="4" w:space="0" w:color="000000"/>
              <w:left w:val="single" w:sz="4" w:space="0" w:color="000000"/>
              <w:bottom w:val="single" w:sz="4" w:space="0" w:color="000000"/>
              <w:right w:val="single" w:sz="4" w:space="0" w:color="000000"/>
            </w:tcBorders>
          </w:tcPr>
          <w:p w14:paraId="5949D9D0" w14:textId="77777777" w:rsidR="00CA78B3" w:rsidRPr="004E42DF" w:rsidRDefault="00CA78B3" w:rsidP="00CA78B3">
            <w:pPr>
              <w:suppressAutoHyphens/>
              <w:spacing w:line="240" w:lineRule="atLeast"/>
              <w:jc w:val="center"/>
              <w:rPr>
                <w:rFonts w:eastAsia="Times New Roman"/>
                <w:b/>
                <w:lang w:val="ru-RU"/>
              </w:rPr>
            </w:pPr>
          </w:p>
          <w:p w14:paraId="0135D803" w14:textId="77777777" w:rsidR="00CA78B3" w:rsidRPr="004E42DF" w:rsidRDefault="00CA78B3" w:rsidP="00CA78B3">
            <w:pPr>
              <w:suppressAutoHyphens/>
              <w:spacing w:line="240" w:lineRule="atLeast"/>
              <w:jc w:val="center"/>
              <w:rPr>
                <w:rFonts w:eastAsia="Times New Roman"/>
                <w:lang w:val="ru-RU"/>
              </w:rPr>
            </w:pPr>
            <w:r w:rsidRPr="004E42DF">
              <w:rPr>
                <w:rFonts w:eastAsia="Times New Roman"/>
                <w:b/>
                <w:lang w:val="ru-RU"/>
              </w:rPr>
              <w:t>Характеристики компетентностей</w:t>
            </w:r>
          </w:p>
        </w:tc>
        <w:tc>
          <w:tcPr>
            <w:tcW w:w="5625" w:type="dxa"/>
            <w:tcBorders>
              <w:top w:val="single" w:sz="4" w:space="0" w:color="000000"/>
              <w:left w:val="single" w:sz="4" w:space="0" w:color="000000"/>
              <w:bottom w:val="single" w:sz="4" w:space="0" w:color="000000"/>
              <w:right w:val="single" w:sz="4" w:space="0" w:color="000000"/>
            </w:tcBorders>
          </w:tcPr>
          <w:p w14:paraId="09AC8E3C" w14:textId="77777777" w:rsidR="00CA78B3" w:rsidRPr="004E42DF" w:rsidRDefault="00CA78B3" w:rsidP="00CA78B3">
            <w:pPr>
              <w:suppressAutoHyphens/>
              <w:spacing w:line="240" w:lineRule="atLeast"/>
              <w:jc w:val="center"/>
              <w:rPr>
                <w:rFonts w:eastAsia="Times New Roman"/>
                <w:b/>
                <w:lang w:val="ru-RU"/>
              </w:rPr>
            </w:pPr>
          </w:p>
          <w:p w14:paraId="3BD94E8B" w14:textId="77777777" w:rsidR="00CA78B3" w:rsidRPr="004E42DF" w:rsidRDefault="00CA78B3" w:rsidP="00CA78B3">
            <w:pPr>
              <w:suppressAutoHyphens/>
              <w:spacing w:line="240" w:lineRule="atLeast"/>
              <w:jc w:val="center"/>
              <w:rPr>
                <w:rFonts w:eastAsia="Times New Roman"/>
                <w:lang w:val="ru-RU"/>
              </w:rPr>
            </w:pPr>
            <w:r w:rsidRPr="004E42DF">
              <w:rPr>
                <w:rFonts w:eastAsia="Times New Roman"/>
                <w:b/>
                <w:lang w:val="ru-RU"/>
              </w:rPr>
              <w:t>Показатели оценки компетентности</w:t>
            </w:r>
          </w:p>
        </w:tc>
      </w:tr>
      <w:tr w:rsidR="00CA78B3" w:rsidRPr="004E42DF" w14:paraId="26F0A1CA" w14:textId="77777777" w:rsidTr="00CA78B3">
        <w:tc>
          <w:tcPr>
            <w:tcW w:w="14535" w:type="dxa"/>
            <w:gridSpan w:val="4"/>
            <w:tcBorders>
              <w:top w:val="single" w:sz="4" w:space="0" w:color="000000"/>
              <w:left w:val="single" w:sz="4" w:space="0" w:color="000000"/>
              <w:bottom w:val="single" w:sz="4" w:space="0" w:color="000000"/>
              <w:right w:val="single" w:sz="4" w:space="0" w:color="000000"/>
            </w:tcBorders>
          </w:tcPr>
          <w:p w14:paraId="12AD8C6B" w14:textId="77777777" w:rsidR="00CA78B3" w:rsidRPr="004E42DF" w:rsidRDefault="00CA78B3" w:rsidP="00CA78B3">
            <w:pPr>
              <w:suppressAutoHyphens/>
              <w:spacing w:line="240" w:lineRule="atLeast"/>
              <w:jc w:val="center"/>
              <w:rPr>
                <w:rFonts w:eastAsia="Times New Roman"/>
                <w:lang w:val="ru-RU"/>
              </w:rPr>
            </w:pPr>
            <w:r w:rsidRPr="004E42DF">
              <w:rPr>
                <w:rFonts w:eastAsia="Times New Roman"/>
                <w:lang w:val="ru-RU"/>
              </w:rPr>
              <w:t>I. Личностные качества</w:t>
            </w:r>
          </w:p>
        </w:tc>
      </w:tr>
      <w:tr w:rsidR="00CA78B3" w:rsidRPr="006F234A" w14:paraId="768EAA3B" w14:textId="77777777" w:rsidTr="00CA78B3">
        <w:tc>
          <w:tcPr>
            <w:tcW w:w="630" w:type="dxa"/>
            <w:tcBorders>
              <w:top w:val="single" w:sz="4" w:space="0" w:color="000000"/>
              <w:left w:val="single" w:sz="4" w:space="0" w:color="000000"/>
              <w:bottom w:val="single" w:sz="4" w:space="0" w:color="000000"/>
              <w:right w:val="single" w:sz="4" w:space="0" w:color="000000"/>
            </w:tcBorders>
          </w:tcPr>
          <w:p w14:paraId="787B8FB5"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1.1</w:t>
            </w:r>
          </w:p>
        </w:tc>
        <w:tc>
          <w:tcPr>
            <w:tcW w:w="2894" w:type="dxa"/>
            <w:tcBorders>
              <w:top w:val="single" w:sz="4" w:space="0" w:color="000000"/>
              <w:left w:val="single" w:sz="4" w:space="0" w:color="000000"/>
              <w:bottom w:val="single" w:sz="4" w:space="0" w:color="000000"/>
              <w:right w:val="single" w:sz="4" w:space="0" w:color="000000"/>
            </w:tcBorders>
          </w:tcPr>
          <w:p w14:paraId="3744FDFA"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Вера в силы и возможности обучающихся</w:t>
            </w:r>
          </w:p>
        </w:tc>
        <w:tc>
          <w:tcPr>
            <w:tcW w:w="5386" w:type="dxa"/>
            <w:tcBorders>
              <w:top w:val="single" w:sz="4" w:space="0" w:color="000000"/>
              <w:left w:val="single" w:sz="4" w:space="0" w:color="000000"/>
              <w:bottom w:val="single" w:sz="4" w:space="0" w:color="000000"/>
              <w:right w:val="single" w:sz="4" w:space="0" w:color="000000"/>
            </w:tcBorders>
          </w:tcPr>
          <w:p w14:paraId="6CD036F6"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625" w:type="dxa"/>
            <w:tcBorders>
              <w:top w:val="single" w:sz="4" w:space="0" w:color="000000"/>
              <w:left w:val="single" w:sz="4" w:space="0" w:color="000000"/>
              <w:bottom w:val="single" w:sz="4" w:space="0" w:color="000000"/>
              <w:right w:val="single" w:sz="4" w:space="0" w:color="000000"/>
            </w:tcBorders>
          </w:tcPr>
          <w:p w14:paraId="0AD95EBA" w14:textId="77777777" w:rsidR="00CA78B3" w:rsidRPr="004E42DF" w:rsidRDefault="00CA78B3" w:rsidP="00CA78B3">
            <w:pPr>
              <w:tabs>
                <w:tab w:val="left" w:pos="252"/>
              </w:tabs>
              <w:suppressAutoHyphens/>
              <w:spacing w:line="240" w:lineRule="atLeast"/>
              <w:jc w:val="both"/>
              <w:rPr>
                <w:rFonts w:eastAsia="Times New Roman"/>
                <w:lang w:val="ru-RU"/>
              </w:rPr>
            </w:pPr>
            <w:r w:rsidRPr="004E42DF">
              <w:rPr>
                <w:rFonts w:eastAsia="Times New Roman"/>
                <w:lang w:val="ru-RU"/>
              </w:rPr>
              <w:t>— Умение создавать ситуацию успеха для обучающихся;</w:t>
            </w:r>
          </w:p>
          <w:p w14:paraId="5013B3A7" w14:textId="77777777" w:rsidR="00CA78B3" w:rsidRPr="004E42DF" w:rsidRDefault="00CA78B3" w:rsidP="00CA78B3">
            <w:pPr>
              <w:tabs>
                <w:tab w:val="left" w:pos="252"/>
                <w:tab w:val="left" w:pos="3024"/>
              </w:tabs>
              <w:suppressAutoHyphens/>
              <w:spacing w:line="240" w:lineRule="atLeast"/>
              <w:jc w:val="both"/>
              <w:rPr>
                <w:rFonts w:eastAsia="Times New Roman"/>
                <w:lang w:val="ru-RU"/>
              </w:rPr>
            </w:pPr>
            <w:r w:rsidRPr="004E42DF">
              <w:rPr>
                <w:rFonts w:eastAsia="Times New Roman"/>
                <w:lang w:val="ru-RU"/>
              </w:rPr>
              <w:t>— умение осуществлять грамотное педагогическое оценивание, мобилизующее академическую активность;</w:t>
            </w:r>
          </w:p>
          <w:p w14:paraId="1EDFDC58" w14:textId="77777777" w:rsidR="00CA78B3" w:rsidRPr="004E42DF" w:rsidRDefault="00CA78B3" w:rsidP="00CA78B3">
            <w:pPr>
              <w:tabs>
                <w:tab w:val="left" w:pos="252"/>
                <w:tab w:val="left" w:pos="3024"/>
              </w:tabs>
              <w:suppressAutoHyphens/>
              <w:spacing w:line="240" w:lineRule="atLeast"/>
              <w:jc w:val="both"/>
              <w:rPr>
                <w:rFonts w:eastAsia="Times New Roman"/>
                <w:lang w:val="ru-RU"/>
              </w:rPr>
            </w:pPr>
            <w:r w:rsidRPr="004E42DF">
              <w:rPr>
                <w:rFonts w:eastAsia="Times New Roman"/>
                <w:lang w:val="ru-RU"/>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14:paraId="0D14EB2C" w14:textId="77777777" w:rsidR="00CA78B3" w:rsidRPr="004E42DF" w:rsidRDefault="00CA78B3" w:rsidP="00CA78B3">
            <w:pPr>
              <w:tabs>
                <w:tab w:val="left" w:pos="252"/>
                <w:tab w:val="left" w:pos="3024"/>
              </w:tabs>
              <w:suppressAutoHyphens/>
              <w:spacing w:line="240" w:lineRule="atLeast"/>
              <w:jc w:val="both"/>
              <w:rPr>
                <w:rFonts w:eastAsia="Times New Roman"/>
                <w:lang w:val="ru-RU"/>
              </w:rPr>
            </w:pPr>
            <w:r w:rsidRPr="004E42DF">
              <w:rPr>
                <w:rFonts w:eastAsia="Times New Roman"/>
                <w:lang w:val="ru-RU"/>
              </w:rPr>
              <w:t>— умение разрабатывать индивидуально-ориентированные образовательные проекты</w:t>
            </w:r>
          </w:p>
        </w:tc>
      </w:tr>
      <w:tr w:rsidR="00CA78B3" w:rsidRPr="006F234A" w14:paraId="29DD4623" w14:textId="77777777" w:rsidTr="00CA78B3">
        <w:tc>
          <w:tcPr>
            <w:tcW w:w="630" w:type="dxa"/>
            <w:tcBorders>
              <w:top w:val="single" w:sz="4" w:space="0" w:color="000000"/>
              <w:left w:val="single" w:sz="4" w:space="0" w:color="000000"/>
              <w:bottom w:val="single" w:sz="4" w:space="0" w:color="000000"/>
              <w:right w:val="single" w:sz="4" w:space="0" w:color="000000"/>
            </w:tcBorders>
          </w:tcPr>
          <w:p w14:paraId="5A25A2ED"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1.2</w:t>
            </w:r>
          </w:p>
        </w:tc>
        <w:tc>
          <w:tcPr>
            <w:tcW w:w="2894" w:type="dxa"/>
            <w:tcBorders>
              <w:top w:val="single" w:sz="4" w:space="0" w:color="000000"/>
              <w:left w:val="single" w:sz="4" w:space="0" w:color="000000"/>
              <w:bottom w:val="single" w:sz="4" w:space="0" w:color="000000"/>
              <w:right w:val="single" w:sz="4" w:space="0" w:color="000000"/>
            </w:tcBorders>
          </w:tcPr>
          <w:p w14:paraId="70E843EC"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xml:space="preserve">Интерес к внутреннему миру обучающихся </w:t>
            </w:r>
          </w:p>
        </w:tc>
        <w:tc>
          <w:tcPr>
            <w:tcW w:w="5386" w:type="dxa"/>
            <w:tcBorders>
              <w:top w:val="single" w:sz="4" w:space="0" w:color="000000"/>
              <w:left w:val="single" w:sz="4" w:space="0" w:color="000000"/>
              <w:bottom w:val="single" w:sz="4" w:space="0" w:color="000000"/>
              <w:right w:val="single" w:sz="4" w:space="0" w:color="000000"/>
            </w:tcBorders>
          </w:tcPr>
          <w:p w14:paraId="1982AF2B"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625" w:type="dxa"/>
            <w:tcBorders>
              <w:top w:val="single" w:sz="4" w:space="0" w:color="000000"/>
              <w:left w:val="single" w:sz="4" w:space="0" w:color="000000"/>
              <w:bottom w:val="single" w:sz="4" w:space="0" w:color="000000"/>
              <w:right w:val="single" w:sz="4" w:space="0" w:color="000000"/>
            </w:tcBorders>
          </w:tcPr>
          <w:p w14:paraId="4586D6F8" w14:textId="77777777" w:rsidR="00CA78B3" w:rsidRPr="004E42DF" w:rsidRDefault="00CA78B3" w:rsidP="00CA78B3">
            <w:pPr>
              <w:tabs>
                <w:tab w:val="left" w:pos="305"/>
              </w:tabs>
              <w:suppressAutoHyphens/>
              <w:spacing w:line="240" w:lineRule="atLeast"/>
              <w:jc w:val="both"/>
              <w:rPr>
                <w:rFonts w:eastAsia="Times New Roman"/>
                <w:lang w:val="ru-RU"/>
              </w:rPr>
            </w:pPr>
            <w:r w:rsidRPr="004E42DF">
              <w:rPr>
                <w:rFonts w:eastAsia="Times New Roman"/>
                <w:lang w:val="ru-RU"/>
              </w:rPr>
              <w:t>— Умение составить устную и письменную характеристику обучающегося, отражающую разные аспекты его внутреннего мира;</w:t>
            </w:r>
          </w:p>
          <w:p w14:paraId="60F1B378" w14:textId="77777777" w:rsidR="00CA78B3" w:rsidRPr="004E42DF" w:rsidRDefault="00CA78B3" w:rsidP="00CA78B3">
            <w:pPr>
              <w:tabs>
                <w:tab w:val="left" w:pos="305"/>
              </w:tabs>
              <w:suppressAutoHyphens/>
              <w:spacing w:line="240" w:lineRule="atLeast"/>
              <w:jc w:val="both"/>
              <w:rPr>
                <w:rFonts w:eastAsia="Times New Roman"/>
                <w:lang w:val="ru-RU"/>
              </w:rPr>
            </w:pPr>
            <w:r w:rsidRPr="004E42DF">
              <w:rPr>
                <w:rFonts w:eastAsia="Times New Roman"/>
                <w:lang w:val="ru-RU"/>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14:paraId="337EF875" w14:textId="77777777" w:rsidR="00CA78B3" w:rsidRPr="004E42DF" w:rsidRDefault="00CA78B3" w:rsidP="00CA78B3">
            <w:pPr>
              <w:tabs>
                <w:tab w:val="left" w:pos="305"/>
              </w:tabs>
              <w:suppressAutoHyphens/>
              <w:spacing w:line="240" w:lineRule="atLeast"/>
              <w:jc w:val="both"/>
              <w:rPr>
                <w:rFonts w:eastAsia="Times New Roman"/>
                <w:lang w:val="ru-RU"/>
              </w:rPr>
            </w:pPr>
            <w:r w:rsidRPr="004E42DF">
              <w:rPr>
                <w:rFonts w:eastAsia="Times New Roman"/>
                <w:lang w:val="ru-RU"/>
              </w:rPr>
              <w:t>— умение построить индивидуализированную образовательную программу;</w:t>
            </w:r>
          </w:p>
          <w:p w14:paraId="290E6FA1" w14:textId="77777777" w:rsidR="00CA78B3" w:rsidRPr="004E42DF" w:rsidRDefault="00CA78B3" w:rsidP="00CA78B3">
            <w:pPr>
              <w:tabs>
                <w:tab w:val="left" w:pos="305"/>
              </w:tabs>
              <w:suppressAutoHyphens/>
              <w:spacing w:line="240" w:lineRule="atLeast"/>
              <w:jc w:val="both"/>
              <w:rPr>
                <w:rFonts w:eastAsia="Times New Roman"/>
                <w:lang w:val="ru-RU"/>
              </w:rPr>
            </w:pPr>
            <w:r w:rsidRPr="004E42DF">
              <w:rPr>
                <w:rFonts w:eastAsia="Times New Roman"/>
                <w:lang w:val="ru-RU"/>
              </w:rPr>
              <w:lastRenderedPageBreak/>
              <w:t>— умение показать личностный смысл обучения с учётом индивидуальных характеристик внутреннего мира</w:t>
            </w:r>
          </w:p>
        </w:tc>
      </w:tr>
      <w:tr w:rsidR="00CA78B3" w:rsidRPr="006F234A" w14:paraId="7A5A0291" w14:textId="77777777" w:rsidTr="00CA78B3">
        <w:tc>
          <w:tcPr>
            <w:tcW w:w="630" w:type="dxa"/>
            <w:tcBorders>
              <w:top w:val="single" w:sz="4" w:space="0" w:color="000000"/>
              <w:left w:val="single" w:sz="4" w:space="0" w:color="000000"/>
              <w:bottom w:val="single" w:sz="4" w:space="0" w:color="000000"/>
              <w:right w:val="single" w:sz="4" w:space="0" w:color="000000"/>
            </w:tcBorders>
          </w:tcPr>
          <w:p w14:paraId="28D86D9B"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1.3</w:t>
            </w:r>
          </w:p>
        </w:tc>
        <w:tc>
          <w:tcPr>
            <w:tcW w:w="2894" w:type="dxa"/>
            <w:tcBorders>
              <w:top w:val="single" w:sz="4" w:space="0" w:color="000000"/>
              <w:left w:val="single" w:sz="4" w:space="0" w:color="000000"/>
              <w:bottom w:val="single" w:sz="4" w:space="0" w:color="000000"/>
              <w:right w:val="single" w:sz="4" w:space="0" w:color="000000"/>
            </w:tcBorders>
          </w:tcPr>
          <w:p w14:paraId="11F19254"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Открытость к принятию других позиций, точек зрения (</w:t>
            </w:r>
            <w:proofErr w:type="spellStart"/>
            <w:r w:rsidRPr="004E42DF">
              <w:rPr>
                <w:rFonts w:eastAsia="Times New Roman"/>
                <w:lang w:val="ru-RU"/>
              </w:rPr>
              <w:t>неидеоло-гизированное</w:t>
            </w:r>
            <w:proofErr w:type="spellEnd"/>
            <w:r w:rsidRPr="004E42DF">
              <w:rPr>
                <w:rFonts w:eastAsia="Times New Roman"/>
                <w:lang w:val="ru-RU"/>
              </w:rPr>
              <w:t xml:space="preserve"> мышление педагога)</w:t>
            </w:r>
          </w:p>
        </w:tc>
        <w:tc>
          <w:tcPr>
            <w:tcW w:w="5386" w:type="dxa"/>
            <w:tcBorders>
              <w:top w:val="single" w:sz="4" w:space="0" w:color="000000"/>
              <w:left w:val="single" w:sz="4" w:space="0" w:color="000000"/>
              <w:bottom w:val="single" w:sz="4" w:space="0" w:color="000000"/>
              <w:right w:val="single" w:sz="4" w:space="0" w:color="000000"/>
            </w:tcBorders>
          </w:tcPr>
          <w:p w14:paraId="7B874AC6"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625" w:type="dxa"/>
            <w:tcBorders>
              <w:top w:val="single" w:sz="4" w:space="0" w:color="000000"/>
              <w:left w:val="single" w:sz="4" w:space="0" w:color="000000"/>
              <w:bottom w:val="single" w:sz="4" w:space="0" w:color="000000"/>
              <w:right w:val="single" w:sz="4" w:space="0" w:color="000000"/>
            </w:tcBorders>
          </w:tcPr>
          <w:p w14:paraId="104C78DB"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Убеждённость, что истина может быть не одна;</w:t>
            </w:r>
          </w:p>
          <w:p w14:paraId="60C524D3"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интерес к мнениям и позициям других;</w:t>
            </w:r>
          </w:p>
          <w:p w14:paraId="0622A67F"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учёт других точек зрения в процессе оценивания обучающихся</w:t>
            </w:r>
          </w:p>
        </w:tc>
      </w:tr>
      <w:tr w:rsidR="00CA78B3" w:rsidRPr="006F234A" w14:paraId="413FE72B" w14:textId="77777777" w:rsidTr="00CA78B3">
        <w:tc>
          <w:tcPr>
            <w:tcW w:w="630" w:type="dxa"/>
            <w:tcBorders>
              <w:top w:val="single" w:sz="4" w:space="0" w:color="000000"/>
              <w:left w:val="single" w:sz="4" w:space="0" w:color="000000"/>
              <w:bottom w:val="single" w:sz="4" w:space="0" w:color="000000"/>
              <w:right w:val="single" w:sz="4" w:space="0" w:color="000000"/>
            </w:tcBorders>
          </w:tcPr>
          <w:p w14:paraId="6A2169DD"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1.4</w:t>
            </w:r>
          </w:p>
        </w:tc>
        <w:tc>
          <w:tcPr>
            <w:tcW w:w="2894" w:type="dxa"/>
            <w:tcBorders>
              <w:top w:val="single" w:sz="4" w:space="0" w:color="000000"/>
              <w:left w:val="single" w:sz="4" w:space="0" w:color="000000"/>
              <w:bottom w:val="single" w:sz="4" w:space="0" w:color="000000"/>
              <w:right w:val="single" w:sz="4" w:space="0" w:color="000000"/>
            </w:tcBorders>
          </w:tcPr>
          <w:p w14:paraId="1EE7206C"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Общая культура</w:t>
            </w:r>
          </w:p>
        </w:tc>
        <w:tc>
          <w:tcPr>
            <w:tcW w:w="5386" w:type="dxa"/>
            <w:tcBorders>
              <w:top w:val="single" w:sz="4" w:space="0" w:color="000000"/>
              <w:left w:val="single" w:sz="4" w:space="0" w:color="000000"/>
              <w:bottom w:val="single" w:sz="4" w:space="0" w:color="000000"/>
              <w:right w:val="single" w:sz="4" w:space="0" w:color="000000"/>
            </w:tcBorders>
          </w:tcPr>
          <w:p w14:paraId="23D3A09C"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625" w:type="dxa"/>
            <w:tcBorders>
              <w:top w:val="single" w:sz="4" w:space="0" w:color="000000"/>
              <w:left w:val="single" w:sz="4" w:space="0" w:color="000000"/>
              <w:bottom w:val="single" w:sz="4" w:space="0" w:color="000000"/>
              <w:right w:val="single" w:sz="4" w:space="0" w:color="000000"/>
            </w:tcBorders>
          </w:tcPr>
          <w:p w14:paraId="08C53E31"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Ориентация в основных сферах материальной и духовной жизни;</w:t>
            </w:r>
          </w:p>
          <w:p w14:paraId="11EF9626"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знание материальных и духовных интересов молодёжи;</w:t>
            </w:r>
          </w:p>
          <w:p w14:paraId="2F5FFA0F"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возможность продемонстрировать свои достижения;</w:t>
            </w:r>
          </w:p>
          <w:p w14:paraId="1008EB84"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руководство кружками и секциями</w:t>
            </w:r>
          </w:p>
        </w:tc>
      </w:tr>
      <w:tr w:rsidR="00CA78B3" w:rsidRPr="006F234A" w14:paraId="15FDDF5C" w14:textId="77777777" w:rsidTr="00CA78B3">
        <w:tc>
          <w:tcPr>
            <w:tcW w:w="630" w:type="dxa"/>
            <w:tcBorders>
              <w:top w:val="single" w:sz="4" w:space="0" w:color="000000"/>
              <w:left w:val="single" w:sz="4" w:space="0" w:color="000000"/>
              <w:bottom w:val="single" w:sz="4" w:space="0" w:color="000000"/>
              <w:right w:val="single" w:sz="4" w:space="0" w:color="000000"/>
            </w:tcBorders>
          </w:tcPr>
          <w:p w14:paraId="4B9429A6"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1.5</w:t>
            </w:r>
          </w:p>
        </w:tc>
        <w:tc>
          <w:tcPr>
            <w:tcW w:w="2894" w:type="dxa"/>
            <w:tcBorders>
              <w:top w:val="single" w:sz="4" w:space="0" w:color="000000"/>
              <w:left w:val="single" w:sz="4" w:space="0" w:color="000000"/>
              <w:bottom w:val="single" w:sz="4" w:space="0" w:color="000000"/>
              <w:right w:val="single" w:sz="4" w:space="0" w:color="000000"/>
            </w:tcBorders>
          </w:tcPr>
          <w:p w14:paraId="0E0E94A8"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Эмоциональная устойчивость</w:t>
            </w:r>
          </w:p>
        </w:tc>
        <w:tc>
          <w:tcPr>
            <w:tcW w:w="5386" w:type="dxa"/>
            <w:tcBorders>
              <w:top w:val="single" w:sz="4" w:space="0" w:color="000000"/>
              <w:left w:val="single" w:sz="4" w:space="0" w:color="000000"/>
              <w:bottom w:val="single" w:sz="4" w:space="0" w:color="000000"/>
              <w:right w:val="single" w:sz="4" w:space="0" w:color="000000"/>
            </w:tcBorders>
          </w:tcPr>
          <w:p w14:paraId="6069B238"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625" w:type="dxa"/>
            <w:tcBorders>
              <w:top w:val="single" w:sz="4" w:space="0" w:color="000000"/>
              <w:left w:val="single" w:sz="4" w:space="0" w:color="000000"/>
              <w:bottom w:val="single" w:sz="4" w:space="0" w:color="000000"/>
              <w:right w:val="single" w:sz="4" w:space="0" w:color="000000"/>
            </w:tcBorders>
          </w:tcPr>
          <w:p w14:paraId="51E6E93B"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В трудных ситуациях педагог сохраняет спокойствие;</w:t>
            </w:r>
          </w:p>
          <w:p w14:paraId="228E62F0"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эмоциональный конфликт не влияет на объективность оценки;</w:t>
            </w:r>
          </w:p>
          <w:p w14:paraId="4B76573F"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не стремится избежать эмоционально-напряжённых ситуаций</w:t>
            </w:r>
          </w:p>
        </w:tc>
      </w:tr>
      <w:tr w:rsidR="00CA78B3" w:rsidRPr="006F234A" w14:paraId="4FFFCFF5" w14:textId="77777777" w:rsidTr="00CA78B3">
        <w:tc>
          <w:tcPr>
            <w:tcW w:w="630" w:type="dxa"/>
            <w:tcBorders>
              <w:top w:val="single" w:sz="4" w:space="0" w:color="000000"/>
              <w:left w:val="single" w:sz="4" w:space="0" w:color="000000"/>
              <w:bottom w:val="single" w:sz="4" w:space="0" w:color="000000"/>
              <w:right w:val="single" w:sz="4" w:space="0" w:color="000000"/>
            </w:tcBorders>
          </w:tcPr>
          <w:p w14:paraId="476E8D3C"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1.6</w:t>
            </w:r>
          </w:p>
        </w:tc>
        <w:tc>
          <w:tcPr>
            <w:tcW w:w="2894" w:type="dxa"/>
            <w:tcBorders>
              <w:top w:val="single" w:sz="4" w:space="0" w:color="000000"/>
              <w:left w:val="single" w:sz="4" w:space="0" w:color="000000"/>
              <w:bottom w:val="single" w:sz="4" w:space="0" w:color="000000"/>
              <w:right w:val="single" w:sz="4" w:space="0" w:color="000000"/>
            </w:tcBorders>
          </w:tcPr>
          <w:p w14:paraId="772D1534"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Позитивная направленность на педагогическую деятельность. Уверенность в себе</w:t>
            </w:r>
          </w:p>
        </w:tc>
        <w:tc>
          <w:tcPr>
            <w:tcW w:w="5386" w:type="dxa"/>
            <w:tcBorders>
              <w:top w:val="single" w:sz="4" w:space="0" w:color="000000"/>
              <w:left w:val="single" w:sz="4" w:space="0" w:color="000000"/>
              <w:bottom w:val="single" w:sz="4" w:space="0" w:color="000000"/>
              <w:right w:val="single" w:sz="4" w:space="0" w:color="000000"/>
            </w:tcBorders>
          </w:tcPr>
          <w:p w14:paraId="17936700"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625" w:type="dxa"/>
            <w:tcBorders>
              <w:top w:val="single" w:sz="4" w:space="0" w:color="000000"/>
              <w:left w:val="single" w:sz="4" w:space="0" w:color="000000"/>
              <w:bottom w:val="single" w:sz="4" w:space="0" w:color="000000"/>
              <w:right w:val="single" w:sz="4" w:space="0" w:color="000000"/>
            </w:tcBorders>
          </w:tcPr>
          <w:p w14:paraId="0CE32F43"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Осознание целей и ценностей педагогической деятельности;</w:t>
            </w:r>
          </w:p>
          <w:p w14:paraId="0298E307"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позитивное настроение;</w:t>
            </w:r>
          </w:p>
          <w:p w14:paraId="3E4A342C"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lastRenderedPageBreak/>
              <w:t>— желание работать;</w:t>
            </w:r>
          </w:p>
          <w:p w14:paraId="3FC05168"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высокая профессиональная самооценка</w:t>
            </w:r>
          </w:p>
        </w:tc>
      </w:tr>
      <w:tr w:rsidR="00CA78B3" w:rsidRPr="006F234A" w14:paraId="74BF4130" w14:textId="77777777" w:rsidTr="00CA78B3">
        <w:tc>
          <w:tcPr>
            <w:tcW w:w="14535" w:type="dxa"/>
            <w:gridSpan w:val="4"/>
            <w:tcBorders>
              <w:top w:val="single" w:sz="4" w:space="0" w:color="000000"/>
              <w:left w:val="single" w:sz="4" w:space="0" w:color="000000"/>
              <w:bottom w:val="single" w:sz="4" w:space="0" w:color="000000"/>
              <w:right w:val="single" w:sz="4" w:space="0" w:color="000000"/>
            </w:tcBorders>
          </w:tcPr>
          <w:p w14:paraId="23D9C74B" w14:textId="77777777" w:rsidR="00CA78B3" w:rsidRPr="004E42DF" w:rsidRDefault="00CA78B3" w:rsidP="00CA78B3">
            <w:pPr>
              <w:suppressAutoHyphens/>
              <w:spacing w:line="240" w:lineRule="atLeast"/>
              <w:jc w:val="center"/>
              <w:rPr>
                <w:rFonts w:eastAsia="Times New Roman"/>
                <w:lang w:val="ru-RU"/>
              </w:rPr>
            </w:pPr>
            <w:r w:rsidRPr="004E42DF">
              <w:rPr>
                <w:rFonts w:eastAsia="Times New Roman"/>
                <w:lang w:val="ru-RU"/>
              </w:rPr>
              <w:t>II. Постановка целей и задач педагогической деятельности</w:t>
            </w:r>
          </w:p>
        </w:tc>
      </w:tr>
      <w:tr w:rsidR="00CA78B3" w:rsidRPr="006F234A" w14:paraId="1E6CBCE1" w14:textId="77777777" w:rsidTr="00CA78B3">
        <w:tc>
          <w:tcPr>
            <w:tcW w:w="630" w:type="dxa"/>
            <w:tcBorders>
              <w:top w:val="single" w:sz="4" w:space="0" w:color="000000"/>
              <w:left w:val="single" w:sz="4" w:space="0" w:color="000000"/>
              <w:bottom w:val="single" w:sz="4" w:space="0" w:color="000000"/>
              <w:right w:val="single" w:sz="4" w:space="0" w:color="000000"/>
            </w:tcBorders>
          </w:tcPr>
          <w:p w14:paraId="6834D070"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2.1</w:t>
            </w:r>
          </w:p>
        </w:tc>
        <w:tc>
          <w:tcPr>
            <w:tcW w:w="2894" w:type="dxa"/>
            <w:tcBorders>
              <w:top w:val="single" w:sz="4" w:space="0" w:color="000000"/>
              <w:left w:val="single" w:sz="4" w:space="0" w:color="000000"/>
              <w:bottom w:val="single" w:sz="4" w:space="0" w:color="000000"/>
              <w:right w:val="single" w:sz="4" w:space="0" w:color="000000"/>
            </w:tcBorders>
          </w:tcPr>
          <w:p w14:paraId="4D2D3838"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Умение перевести тему урока в педагогическую задачу</w:t>
            </w:r>
          </w:p>
        </w:tc>
        <w:tc>
          <w:tcPr>
            <w:tcW w:w="5386" w:type="dxa"/>
            <w:tcBorders>
              <w:top w:val="single" w:sz="4" w:space="0" w:color="000000"/>
              <w:left w:val="single" w:sz="4" w:space="0" w:color="000000"/>
              <w:bottom w:val="single" w:sz="4" w:space="0" w:color="000000"/>
              <w:right w:val="single" w:sz="4" w:space="0" w:color="000000"/>
            </w:tcBorders>
          </w:tcPr>
          <w:p w14:paraId="5AD2ACE2"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625" w:type="dxa"/>
            <w:tcBorders>
              <w:top w:val="single" w:sz="4" w:space="0" w:color="000000"/>
              <w:left w:val="single" w:sz="4" w:space="0" w:color="000000"/>
              <w:bottom w:val="single" w:sz="4" w:space="0" w:color="000000"/>
              <w:right w:val="single" w:sz="4" w:space="0" w:color="000000"/>
            </w:tcBorders>
          </w:tcPr>
          <w:p w14:paraId="5F3F538F"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Знание образовательных стандартов и реализующих их программ;</w:t>
            </w:r>
          </w:p>
          <w:p w14:paraId="1B757FA6"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xml:space="preserve">— осознание </w:t>
            </w:r>
            <w:proofErr w:type="spellStart"/>
            <w:r w:rsidRPr="004E42DF">
              <w:rPr>
                <w:rFonts w:eastAsia="Times New Roman"/>
                <w:lang w:val="ru-RU"/>
              </w:rPr>
              <w:t>нетождественности</w:t>
            </w:r>
            <w:proofErr w:type="spellEnd"/>
            <w:r w:rsidRPr="004E42DF">
              <w:rPr>
                <w:rFonts w:eastAsia="Times New Roman"/>
                <w:lang w:val="ru-RU"/>
              </w:rPr>
              <w:t xml:space="preserve"> темы урока и цели урока;</w:t>
            </w:r>
          </w:p>
          <w:p w14:paraId="05AECFF6"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владение конкретным набором способов перевода темы в задачу</w:t>
            </w:r>
          </w:p>
        </w:tc>
      </w:tr>
      <w:tr w:rsidR="00CA78B3" w:rsidRPr="006F234A" w14:paraId="2C3FDA0D" w14:textId="77777777" w:rsidTr="00CA78B3">
        <w:tc>
          <w:tcPr>
            <w:tcW w:w="630" w:type="dxa"/>
            <w:tcBorders>
              <w:top w:val="single" w:sz="4" w:space="0" w:color="000000"/>
              <w:left w:val="single" w:sz="4" w:space="0" w:color="000000"/>
              <w:bottom w:val="single" w:sz="4" w:space="0" w:color="000000"/>
              <w:right w:val="single" w:sz="4" w:space="0" w:color="000000"/>
            </w:tcBorders>
          </w:tcPr>
          <w:p w14:paraId="4C96B32B"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2.2</w:t>
            </w:r>
          </w:p>
        </w:tc>
        <w:tc>
          <w:tcPr>
            <w:tcW w:w="2894" w:type="dxa"/>
            <w:tcBorders>
              <w:top w:val="single" w:sz="4" w:space="0" w:color="000000"/>
              <w:left w:val="single" w:sz="4" w:space="0" w:color="000000"/>
              <w:bottom w:val="single" w:sz="4" w:space="0" w:color="000000"/>
              <w:right w:val="single" w:sz="4" w:space="0" w:color="000000"/>
            </w:tcBorders>
          </w:tcPr>
          <w:p w14:paraId="4C6451A3"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Умение ставить педагогические цели и задачи сообразно возрастным и индивидуальным особенностям обучающихся</w:t>
            </w:r>
          </w:p>
        </w:tc>
        <w:tc>
          <w:tcPr>
            <w:tcW w:w="5386" w:type="dxa"/>
            <w:tcBorders>
              <w:top w:val="single" w:sz="4" w:space="0" w:color="000000"/>
              <w:left w:val="single" w:sz="4" w:space="0" w:color="000000"/>
              <w:bottom w:val="single" w:sz="4" w:space="0" w:color="000000"/>
              <w:right w:val="single" w:sz="4" w:space="0" w:color="000000"/>
            </w:tcBorders>
          </w:tcPr>
          <w:p w14:paraId="3F9CABF6"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625" w:type="dxa"/>
            <w:tcBorders>
              <w:top w:val="single" w:sz="4" w:space="0" w:color="000000"/>
              <w:left w:val="single" w:sz="4" w:space="0" w:color="000000"/>
              <w:bottom w:val="single" w:sz="4" w:space="0" w:color="000000"/>
              <w:right w:val="single" w:sz="4" w:space="0" w:color="000000"/>
            </w:tcBorders>
          </w:tcPr>
          <w:p w14:paraId="787DDCB9"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Знание возрастных особенностей обучающихся;</w:t>
            </w:r>
          </w:p>
          <w:p w14:paraId="0F8995AD"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владение методами перевода цели в учебную задачу на конкретном возрасте</w:t>
            </w:r>
          </w:p>
        </w:tc>
      </w:tr>
      <w:tr w:rsidR="00CA78B3" w:rsidRPr="004E42DF" w14:paraId="284F1DF6" w14:textId="77777777" w:rsidTr="00CA78B3">
        <w:tc>
          <w:tcPr>
            <w:tcW w:w="14535" w:type="dxa"/>
            <w:gridSpan w:val="4"/>
            <w:tcBorders>
              <w:top w:val="single" w:sz="4" w:space="0" w:color="000000"/>
              <w:left w:val="single" w:sz="4" w:space="0" w:color="000000"/>
              <w:bottom w:val="single" w:sz="4" w:space="0" w:color="000000"/>
              <w:right w:val="single" w:sz="4" w:space="0" w:color="000000"/>
            </w:tcBorders>
          </w:tcPr>
          <w:p w14:paraId="289CF426" w14:textId="77777777" w:rsidR="00CA78B3" w:rsidRPr="004E42DF" w:rsidRDefault="00CA78B3" w:rsidP="00CA78B3">
            <w:pPr>
              <w:suppressAutoHyphens/>
              <w:spacing w:line="240" w:lineRule="atLeast"/>
              <w:jc w:val="center"/>
              <w:rPr>
                <w:rFonts w:eastAsia="Times New Roman"/>
                <w:lang w:val="ru-RU"/>
              </w:rPr>
            </w:pPr>
            <w:r w:rsidRPr="004E42DF">
              <w:rPr>
                <w:rFonts w:eastAsia="Times New Roman"/>
                <w:lang w:val="ru-RU"/>
              </w:rPr>
              <w:t>III. Мотивация учебной деятельности</w:t>
            </w:r>
          </w:p>
        </w:tc>
      </w:tr>
      <w:tr w:rsidR="00CA78B3" w:rsidRPr="006F234A" w14:paraId="2BD06E76" w14:textId="77777777" w:rsidTr="00CA78B3">
        <w:tc>
          <w:tcPr>
            <w:tcW w:w="630" w:type="dxa"/>
            <w:tcBorders>
              <w:top w:val="single" w:sz="4" w:space="0" w:color="000000"/>
              <w:left w:val="single" w:sz="4" w:space="0" w:color="000000"/>
              <w:bottom w:val="single" w:sz="4" w:space="0" w:color="000000"/>
              <w:right w:val="single" w:sz="4" w:space="0" w:color="000000"/>
            </w:tcBorders>
          </w:tcPr>
          <w:p w14:paraId="7E3D3D21"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3.1</w:t>
            </w:r>
          </w:p>
        </w:tc>
        <w:tc>
          <w:tcPr>
            <w:tcW w:w="2894" w:type="dxa"/>
            <w:tcBorders>
              <w:top w:val="single" w:sz="4" w:space="0" w:color="000000"/>
              <w:left w:val="single" w:sz="4" w:space="0" w:color="000000"/>
              <w:bottom w:val="single" w:sz="4" w:space="0" w:color="000000"/>
              <w:right w:val="single" w:sz="4" w:space="0" w:color="000000"/>
            </w:tcBorders>
          </w:tcPr>
          <w:p w14:paraId="0E5F283B"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Умение обеспечить успех в деятельности</w:t>
            </w:r>
          </w:p>
        </w:tc>
        <w:tc>
          <w:tcPr>
            <w:tcW w:w="5386" w:type="dxa"/>
            <w:tcBorders>
              <w:top w:val="single" w:sz="4" w:space="0" w:color="000000"/>
              <w:left w:val="single" w:sz="4" w:space="0" w:color="000000"/>
              <w:bottom w:val="single" w:sz="4" w:space="0" w:color="000000"/>
              <w:right w:val="single" w:sz="4" w:space="0" w:color="000000"/>
            </w:tcBorders>
          </w:tcPr>
          <w:p w14:paraId="7397220B"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625" w:type="dxa"/>
            <w:tcBorders>
              <w:top w:val="single" w:sz="4" w:space="0" w:color="000000"/>
              <w:left w:val="single" w:sz="4" w:space="0" w:color="000000"/>
              <w:bottom w:val="single" w:sz="4" w:space="0" w:color="000000"/>
              <w:right w:val="single" w:sz="4" w:space="0" w:color="000000"/>
            </w:tcBorders>
          </w:tcPr>
          <w:p w14:paraId="0801EC32"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Знание возможностей конкретных учеников;</w:t>
            </w:r>
          </w:p>
          <w:p w14:paraId="4CCEF8BB"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постановка учебных задач в соответствии с возможностями ученика;</w:t>
            </w:r>
          </w:p>
          <w:p w14:paraId="3B28EB1C"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демонстрация успехов обучающихся родителям, одноклассникам</w:t>
            </w:r>
          </w:p>
        </w:tc>
      </w:tr>
      <w:tr w:rsidR="00CA78B3" w:rsidRPr="006F234A" w14:paraId="1F8D9F6B" w14:textId="77777777" w:rsidTr="00CA78B3">
        <w:tc>
          <w:tcPr>
            <w:tcW w:w="630" w:type="dxa"/>
            <w:tcBorders>
              <w:top w:val="single" w:sz="4" w:space="0" w:color="000000"/>
              <w:left w:val="single" w:sz="4" w:space="0" w:color="000000"/>
              <w:bottom w:val="single" w:sz="4" w:space="0" w:color="000000"/>
              <w:right w:val="single" w:sz="4" w:space="0" w:color="000000"/>
            </w:tcBorders>
          </w:tcPr>
          <w:p w14:paraId="762A5DCF"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3.2</w:t>
            </w:r>
          </w:p>
        </w:tc>
        <w:tc>
          <w:tcPr>
            <w:tcW w:w="2894" w:type="dxa"/>
            <w:tcBorders>
              <w:top w:val="single" w:sz="4" w:space="0" w:color="000000"/>
              <w:left w:val="single" w:sz="4" w:space="0" w:color="000000"/>
              <w:bottom w:val="single" w:sz="4" w:space="0" w:color="000000"/>
              <w:right w:val="single" w:sz="4" w:space="0" w:color="000000"/>
            </w:tcBorders>
          </w:tcPr>
          <w:p w14:paraId="525DD033"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Компетентность в педагогическом оценивании</w:t>
            </w:r>
          </w:p>
        </w:tc>
        <w:tc>
          <w:tcPr>
            <w:tcW w:w="5386" w:type="dxa"/>
            <w:tcBorders>
              <w:top w:val="single" w:sz="4" w:space="0" w:color="000000"/>
              <w:left w:val="single" w:sz="4" w:space="0" w:color="000000"/>
              <w:bottom w:val="single" w:sz="4" w:space="0" w:color="000000"/>
              <w:right w:val="single" w:sz="4" w:space="0" w:color="000000"/>
            </w:tcBorders>
          </w:tcPr>
          <w:p w14:paraId="7409140F"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w:t>
            </w:r>
            <w:r w:rsidRPr="004E42DF">
              <w:rPr>
                <w:rFonts w:eastAsia="Times New Roman"/>
                <w:lang w:val="ru-RU"/>
              </w:rPr>
              <w:lastRenderedPageBreak/>
              <w:t>позицию в образовании</w:t>
            </w:r>
          </w:p>
        </w:tc>
        <w:tc>
          <w:tcPr>
            <w:tcW w:w="5625" w:type="dxa"/>
            <w:tcBorders>
              <w:top w:val="single" w:sz="4" w:space="0" w:color="000000"/>
              <w:left w:val="single" w:sz="4" w:space="0" w:color="000000"/>
              <w:bottom w:val="single" w:sz="4" w:space="0" w:color="000000"/>
              <w:right w:val="single" w:sz="4" w:space="0" w:color="000000"/>
            </w:tcBorders>
          </w:tcPr>
          <w:p w14:paraId="1B5373FE"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lastRenderedPageBreak/>
              <w:t>— Знание многообразия педагогических оценок;</w:t>
            </w:r>
          </w:p>
          <w:p w14:paraId="6B95AA84"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знакомство с литературой по данному вопросу;</w:t>
            </w:r>
          </w:p>
          <w:p w14:paraId="67BB8296"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xml:space="preserve">— владение различными методами оценивания и их </w:t>
            </w:r>
            <w:r w:rsidRPr="004E42DF">
              <w:rPr>
                <w:rFonts w:eastAsia="Times New Roman"/>
                <w:lang w:val="ru-RU"/>
              </w:rPr>
              <w:lastRenderedPageBreak/>
              <w:t>применение</w:t>
            </w:r>
          </w:p>
        </w:tc>
      </w:tr>
      <w:tr w:rsidR="00CA78B3" w:rsidRPr="006F234A" w14:paraId="40EF17D9" w14:textId="77777777" w:rsidTr="00CA78B3">
        <w:tc>
          <w:tcPr>
            <w:tcW w:w="630" w:type="dxa"/>
            <w:tcBorders>
              <w:top w:val="single" w:sz="4" w:space="0" w:color="000000"/>
              <w:left w:val="single" w:sz="4" w:space="0" w:color="000000"/>
              <w:bottom w:val="single" w:sz="4" w:space="0" w:color="000000"/>
              <w:right w:val="single" w:sz="4" w:space="0" w:color="000000"/>
            </w:tcBorders>
          </w:tcPr>
          <w:p w14:paraId="17298711"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3.3</w:t>
            </w:r>
          </w:p>
        </w:tc>
        <w:tc>
          <w:tcPr>
            <w:tcW w:w="2894" w:type="dxa"/>
            <w:tcBorders>
              <w:top w:val="single" w:sz="4" w:space="0" w:color="000000"/>
              <w:left w:val="single" w:sz="4" w:space="0" w:color="000000"/>
              <w:bottom w:val="single" w:sz="4" w:space="0" w:color="000000"/>
              <w:right w:val="single" w:sz="4" w:space="0" w:color="000000"/>
            </w:tcBorders>
          </w:tcPr>
          <w:p w14:paraId="2F2F5DAF"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xml:space="preserve">Умение превращать учебную задачу в </w:t>
            </w:r>
            <w:proofErr w:type="spellStart"/>
            <w:r w:rsidRPr="004E42DF">
              <w:rPr>
                <w:rFonts w:eastAsia="Times New Roman"/>
                <w:lang w:val="ru-RU"/>
              </w:rPr>
              <w:t>личностнозначимую</w:t>
            </w:r>
            <w:proofErr w:type="spellEnd"/>
          </w:p>
        </w:tc>
        <w:tc>
          <w:tcPr>
            <w:tcW w:w="5386" w:type="dxa"/>
            <w:tcBorders>
              <w:top w:val="single" w:sz="4" w:space="0" w:color="000000"/>
              <w:left w:val="single" w:sz="4" w:space="0" w:color="000000"/>
              <w:bottom w:val="single" w:sz="4" w:space="0" w:color="000000"/>
              <w:right w:val="single" w:sz="4" w:space="0" w:color="000000"/>
            </w:tcBorders>
          </w:tcPr>
          <w:p w14:paraId="4729D97E"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Это одна из важнейших компетентностей, обеспечивающих мотивацию учебной деятельности</w:t>
            </w:r>
          </w:p>
        </w:tc>
        <w:tc>
          <w:tcPr>
            <w:tcW w:w="5625" w:type="dxa"/>
            <w:tcBorders>
              <w:top w:val="single" w:sz="4" w:space="0" w:color="000000"/>
              <w:left w:val="single" w:sz="4" w:space="0" w:color="000000"/>
              <w:bottom w:val="single" w:sz="4" w:space="0" w:color="000000"/>
              <w:right w:val="single" w:sz="4" w:space="0" w:color="000000"/>
            </w:tcBorders>
          </w:tcPr>
          <w:p w14:paraId="2B89853A"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Знание интересов обучающихся, их внутреннего мира;</w:t>
            </w:r>
          </w:p>
          <w:p w14:paraId="55C8BC5D"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ориентация в культуре;</w:t>
            </w:r>
          </w:p>
          <w:p w14:paraId="10EF21C4"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умение показать роль и значение изучаемого материала в реализации личных планов</w:t>
            </w:r>
          </w:p>
        </w:tc>
      </w:tr>
      <w:tr w:rsidR="00CA78B3" w:rsidRPr="004E42DF" w14:paraId="5CE86892" w14:textId="77777777" w:rsidTr="00CA78B3">
        <w:tc>
          <w:tcPr>
            <w:tcW w:w="14535" w:type="dxa"/>
            <w:gridSpan w:val="4"/>
            <w:tcBorders>
              <w:top w:val="single" w:sz="4" w:space="0" w:color="000000"/>
              <w:left w:val="single" w:sz="4" w:space="0" w:color="000000"/>
              <w:bottom w:val="single" w:sz="4" w:space="0" w:color="000000"/>
              <w:right w:val="single" w:sz="4" w:space="0" w:color="000000"/>
            </w:tcBorders>
          </w:tcPr>
          <w:p w14:paraId="2F72A9CA" w14:textId="77777777" w:rsidR="00CA78B3" w:rsidRPr="004E42DF" w:rsidRDefault="00CA78B3" w:rsidP="00CA78B3">
            <w:pPr>
              <w:suppressAutoHyphens/>
              <w:spacing w:line="240" w:lineRule="atLeast"/>
              <w:jc w:val="center"/>
              <w:rPr>
                <w:rFonts w:eastAsia="Times New Roman"/>
                <w:lang w:val="ru-RU"/>
              </w:rPr>
            </w:pPr>
            <w:r w:rsidRPr="004E42DF">
              <w:rPr>
                <w:rFonts w:eastAsia="Times New Roman"/>
                <w:lang w:val="ru-RU"/>
              </w:rPr>
              <w:t>IV. Информационная компетентность</w:t>
            </w:r>
          </w:p>
        </w:tc>
      </w:tr>
      <w:tr w:rsidR="00CA78B3" w:rsidRPr="006F234A" w14:paraId="3B0632C4" w14:textId="77777777" w:rsidTr="00CA78B3">
        <w:tc>
          <w:tcPr>
            <w:tcW w:w="630" w:type="dxa"/>
            <w:tcBorders>
              <w:top w:val="single" w:sz="4" w:space="0" w:color="000000"/>
              <w:left w:val="single" w:sz="4" w:space="0" w:color="000000"/>
              <w:bottom w:val="single" w:sz="4" w:space="0" w:color="000000"/>
              <w:right w:val="single" w:sz="4" w:space="0" w:color="000000"/>
            </w:tcBorders>
          </w:tcPr>
          <w:p w14:paraId="5B00A019"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4.1</w:t>
            </w:r>
          </w:p>
        </w:tc>
        <w:tc>
          <w:tcPr>
            <w:tcW w:w="2894" w:type="dxa"/>
            <w:tcBorders>
              <w:top w:val="single" w:sz="4" w:space="0" w:color="000000"/>
              <w:left w:val="single" w:sz="4" w:space="0" w:color="000000"/>
              <w:bottom w:val="single" w:sz="4" w:space="0" w:color="000000"/>
              <w:right w:val="single" w:sz="4" w:space="0" w:color="000000"/>
            </w:tcBorders>
          </w:tcPr>
          <w:p w14:paraId="420AD0F9"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Компетентность в предмете преподавания</w:t>
            </w:r>
          </w:p>
        </w:tc>
        <w:tc>
          <w:tcPr>
            <w:tcW w:w="5386" w:type="dxa"/>
            <w:tcBorders>
              <w:top w:val="single" w:sz="4" w:space="0" w:color="000000"/>
              <w:left w:val="single" w:sz="4" w:space="0" w:color="000000"/>
              <w:bottom w:val="single" w:sz="4" w:space="0" w:color="000000"/>
              <w:right w:val="single" w:sz="4" w:space="0" w:color="000000"/>
            </w:tcBorders>
          </w:tcPr>
          <w:p w14:paraId="33FFBDE5"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625" w:type="dxa"/>
            <w:tcBorders>
              <w:top w:val="single" w:sz="4" w:space="0" w:color="000000"/>
              <w:left w:val="single" w:sz="4" w:space="0" w:color="000000"/>
              <w:bottom w:val="single" w:sz="4" w:space="0" w:color="000000"/>
              <w:right w:val="single" w:sz="4" w:space="0" w:color="000000"/>
            </w:tcBorders>
          </w:tcPr>
          <w:p w14:paraId="7524C112"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Знание генезиса формирования предметного знания (история, персоналии, для решения каких проблем разрабатывалось);</w:t>
            </w:r>
          </w:p>
          <w:p w14:paraId="1E0FC94D"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возможности применения получаемых знаний для объяснения социальных и природных явлений;</w:t>
            </w:r>
          </w:p>
          <w:p w14:paraId="5EAA48E4"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владение методами решения различных задач;</w:t>
            </w:r>
          </w:p>
          <w:p w14:paraId="45BB3C54"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свободное решение задач ЕГЭ, олимпиад: региональных, российских, международных</w:t>
            </w:r>
          </w:p>
        </w:tc>
      </w:tr>
      <w:tr w:rsidR="00CA78B3" w:rsidRPr="006F234A" w14:paraId="17040536" w14:textId="77777777" w:rsidTr="00CA78B3">
        <w:tc>
          <w:tcPr>
            <w:tcW w:w="630" w:type="dxa"/>
            <w:tcBorders>
              <w:top w:val="single" w:sz="4" w:space="0" w:color="000000"/>
              <w:left w:val="single" w:sz="4" w:space="0" w:color="000000"/>
              <w:bottom w:val="single" w:sz="4" w:space="0" w:color="000000"/>
              <w:right w:val="single" w:sz="4" w:space="0" w:color="000000"/>
            </w:tcBorders>
          </w:tcPr>
          <w:p w14:paraId="77D65148"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4.2</w:t>
            </w:r>
          </w:p>
        </w:tc>
        <w:tc>
          <w:tcPr>
            <w:tcW w:w="2894" w:type="dxa"/>
            <w:tcBorders>
              <w:top w:val="single" w:sz="4" w:space="0" w:color="000000"/>
              <w:left w:val="single" w:sz="4" w:space="0" w:color="000000"/>
              <w:bottom w:val="single" w:sz="4" w:space="0" w:color="000000"/>
              <w:right w:val="single" w:sz="4" w:space="0" w:color="000000"/>
            </w:tcBorders>
          </w:tcPr>
          <w:p w14:paraId="73F92D51"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Компетентность в методах преподавания</w:t>
            </w:r>
          </w:p>
        </w:tc>
        <w:tc>
          <w:tcPr>
            <w:tcW w:w="5386" w:type="dxa"/>
            <w:tcBorders>
              <w:top w:val="single" w:sz="4" w:space="0" w:color="000000"/>
              <w:left w:val="single" w:sz="4" w:space="0" w:color="000000"/>
              <w:bottom w:val="single" w:sz="4" w:space="0" w:color="000000"/>
              <w:right w:val="single" w:sz="4" w:space="0" w:color="000000"/>
            </w:tcBorders>
          </w:tcPr>
          <w:p w14:paraId="394C6780"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625" w:type="dxa"/>
            <w:tcBorders>
              <w:top w:val="single" w:sz="4" w:space="0" w:color="000000"/>
              <w:left w:val="single" w:sz="4" w:space="0" w:color="000000"/>
              <w:bottom w:val="single" w:sz="4" w:space="0" w:color="000000"/>
              <w:right w:val="single" w:sz="4" w:space="0" w:color="000000"/>
            </w:tcBorders>
          </w:tcPr>
          <w:p w14:paraId="432B62B4"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Знание нормативных методов и методик;</w:t>
            </w:r>
          </w:p>
          <w:p w14:paraId="72767EFC"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демонстрация личностно ориентированных методов образования;</w:t>
            </w:r>
          </w:p>
          <w:p w14:paraId="46F28375"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наличие своих находок и методов, авторской школы;</w:t>
            </w:r>
          </w:p>
          <w:p w14:paraId="60A9E75C"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знание современных достижений в области методики обучения, в том числе использование новых информационных технологий;</w:t>
            </w:r>
          </w:p>
          <w:p w14:paraId="711D95AD" w14:textId="77777777" w:rsidR="00CA78B3" w:rsidRPr="004E42DF" w:rsidRDefault="00CA78B3" w:rsidP="00CA78B3">
            <w:pPr>
              <w:suppressAutoHyphens/>
              <w:spacing w:line="240" w:lineRule="atLeast"/>
              <w:jc w:val="both"/>
              <w:rPr>
                <w:rFonts w:eastAsia="Times New Roman"/>
                <w:lang w:val="ru-RU"/>
              </w:rPr>
            </w:pPr>
            <w:r w:rsidRPr="004E42DF">
              <w:rPr>
                <w:rFonts w:eastAsia="Times New Roman"/>
                <w:lang w:val="ru-RU"/>
              </w:rPr>
              <w:t>— использование в учебном процессе современных методов обучения</w:t>
            </w:r>
          </w:p>
        </w:tc>
      </w:tr>
    </w:tbl>
    <w:p w14:paraId="1048A9BC" w14:textId="77777777" w:rsidR="00CA78B3" w:rsidRDefault="00CA78B3" w:rsidP="003F6905">
      <w:pPr>
        <w:spacing w:line="360" w:lineRule="auto"/>
        <w:ind w:firstLine="709"/>
        <w:contextualSpacing/>
        <w:jc w:val="both"/>
        <w:rPr>
          <w:rFonts w:ascii="Times New Roman" w:hAnsi="Times New Roman" w:cs="Times New Roman"/>
          <w:sz w:val="28"/>
          <w:szCs w:val="28"/>
          <w:lang w:val="ru-RU"/>
        </w:rPr>
        <w:sectPr w:rsidR="00CA78B3" w:rsidSect="00CA78B3">
          <w:pgSz w:w="16838" w:h="11906" w:orient="landscape"/>
          <w:pgMar w:top="851" w:right="1134" w:bottom="1701" w:left="1134" w:header="709" w:footer="709" w:gutter="0"/>
          <w:cols w:space="708"/>
          <w:docGrid w:linePitch="360"/>
        </w:sectPr>
      </w:pPr>
    </w:p>
    <w:p w14:paraId="4EA43EDA" w14:textId="77777777" w:rsidR="003F6905" w:rsidRDefault="003F6905" w:rsidP="00CA78B3">
      <w:pPr>
        <w:pStyle w:val="3"/>
        <w:jc w:val="center"/>
        <w:rPr>
          <w:rFonts w:ascii="Times New Roman" w:hAnsi="Times New Roman" w:cs="Times New Roman"/>
          <w:sz w:val="28"/>
          <w:szCs w:val="28"/>
          <w:lang w:val="ru-RU"/>
        </w:rPr>
      </w:pPr>
      <w:bookmarkStart w:id="48" w:name="_Toc47870733"/>
      <w:r w:rsidRPr="00CA78B3">
        <w:rPr>
          <w:rFonts w:ascii="Times New Roman" w:hAnsi="Times New Roman" w:cs="Times New Roman"/>
          <w:sz w:val="28"/>
          <w:szCs w:val="28"/>
          <w:lang w:val="ru-RU"/>
        </w:rPr>
        <w:lastRenderedPageBreak/>
        <w:t>3.2.3. Финансовое обеспечение реализации основной образовательной программы основного общего образования</w:t>
      </w:r>
      <w:bookmarkEnd w:id="48"/>
    </w:p>
    <w:p w14:paraId="0E0C1BD2" w14:textId="77777777" w:rsidR="00CA78B3" w:rsidRPr="00CA78B3" w:rsidRDefault="00CA78B3" w:rsidP="00CA78B3">
      <w:pPr>
        <w:rPr>
          <w:lang w:val="ru-RU"/>
        </w:rPr>
      </w:pPr>
    </w:p>
    <w:p w14:paraId="01940CF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14:paraId="27C2837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14:paraId="6C39A83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14:paraId="7AF66E3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14:paraId="5AEE8FA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w:t>
      </w:r>
      <w:r w:rsidRPr="003F6905">
        <w:rPr>
          <w:rFonts w:ascii="Times New Roman" w:hAnsi="Times New Roman" w:cs="Times New Roman"/>
          <w:sz w:val="28"/>
          <w:szCs w:val="28"/>
          <w:lang w:val="ru-RU"/>
        </w:rPr>
        <w:lastRenderedPageBreak/>
        <w:t>дельно для образовательных учреждений, расположенных в городской и сельской местности.</w:t>
      </w:r>
    </w:p>
    <w:p w14:paraId="0D095CD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14:paraId="3B3AC0C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Региональный расчётный подушевой норматив должен покрывать следующие расходы на год:</w:t>
      </w:r>
    </w:p>
    <w:p w14:paraId="5801652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оплату труда работников образовательных учреждений с учётом районных коэффициентов к заработной плате, а также отчисления;</w:t>
      </w:r>
    </w:p>
    <w:p w14:paraId="4891ABF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14:paraId="177EB15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14:paraId="7266408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14:paraId="57C75B4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Реализация принципа нормативного подушевого финансирования осуществляется на трёх следующих уровнях:</w:t>
      </w:r>
    </w:p>
    <w:p w14:paraId="1605AEF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межбюджетных отношений (бюджет субъекта РФ — муниципальный бюджет);</w:t>
      </w:r>
    </w:p>
    <w:p w14:paraId="7315794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w:t>
      </w:r>
      <w:proofErr w:type="spellStart"/>
      <w:r w:rsidRPr="003F6905">
        <w:rPr>
          <w:rFonts w:ascii="Times New Roman" w:hAnsi="Times New Roman" w:cs="Times New Roman"/>
          <w:sz w:val="28"/>
          <w:szCs w:val="28"/>
          <w:lang w:val="ru-RU"/>
        </w:rPr>
        <w:t>внутрибюджетных</w:t>
      </w:r>
      <w:proofErr w:type="spellEnd"/>
      <w:r w:rsidRPr="003F6905">
        <w:rPr>
          <w:rFonts w:ascii="Times New Roman" w:hAnsi="Times New Roman" w:cs="Times New Roman"/>
          <w:sz w:val="28"/>
          <w:szCs w:val="28"/>
          <w:lang w:val="ru-RU"/>
        </w:rPr>
        <w:t xml:space="preserve"> отношений (муниципальный бюджет — образовательное учреждение);</w:t>
      </w:r>
    </w:p>
    <w:p w14:paraId="19DB03F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образовательного учреждения.</w:t>
      </w:r>
    </w:p>
    <w:p w14:paraId="023507B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14:paraId="47757BD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w:t>
      </w:r>
      <w:proofErr w:type="spellStart"/>
      <w:r w:rsidRPr="003F6905">
        <w:rPr>
          <w:rFonts w:ascii="Times New Roman" w:hAnsi="Times New Roman" w:cs="Times New Roman"/>
          <w:sz w:val="28"/>
          <w:szCs w:val="28"/>
          <w:lang w:val="ru-RU"/>
        </w:rPr>
        <w:t>неуменьшение</w:t>
      </w:r>
      <w:proofErr w:type="spellEnd"/>
      <w:r w:rsidRPr="003F6905">
        <w:rPr>
          <w:rFonts w:ascii="Times New Roman" w:hAnsi="Times New Roman" w:cs="Times New Roman"/>
          <w:sz w:val="28"/>
          <w:szCs w:val="28"/>
          <w:lang w:val="ru-RU"/>
        </w:rPr>
        <w:t xml:space="preserve">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14:paraId="011C3C0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w:t>
      </w:r>
      <w:proofErr w:type="spellStart"/>
      <w:r w:rsidRPr="003F6905">
        <w:rPr>
          <w:rFonts w:ascii="Times New Roman" w:hAnsi="Times New Roman" w:cs="Times New Roman"/>
          <w:sz w:val="28"/>
          <w:szCs w:val="28"/>
          <w:lang w:val="ru-RU"/>
        </w:rPr>
        <w:t>внутрибюджетных</w:t>
      </w:r>
      <w:proofErr w:type="spellEnd"/>
      <w:r w:rsidRPr="003F6905">
        <w:rPr>
          <w:rFonts w:ascii="Times New Roman" w:hAnsi="Times New Roman" w:cs="Times New Roman"/>
          <w:sz w:val="28"/>
          <w:szCs w:val="28"/>
          <w:lang w:val="ru-RU"/>
        </w:rPr>
        <w:t xml:space="preserve"> отношений (муниципальный бюджет — общеобразовательное учреждение) и образовательного учреждения.</w:t>
      </w:r>
    </w:p>
    <w:p w14:paraId="3337920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14:paraId="75E9632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w:t>
      </w:r>
      <w:r w:rsidRPr="003F6905">
        <w:rPr>
          <w:rFonts w:ascii="Times New Roman" w:hAnsi="Times New Roman" w:cs="Times New Roman"/>
          <w:sz w:val="28"/>
          <w:szCs w:val="28"/>
          <w:lang w:val="ru-RU"/>
        </w:rPr>
        <w:lastRenderedPageBreak/>
        <w:t>ствующими поправочными коэффициентами, и отражается в смете образовательного учреждения.</w:t>
      </w:r>
    </w:p>
    <w:p w14:paraId="158D508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roofErr w:type="spellStart"/>
      <w:r w:rsidRPr="003F6905">
        <w:rPr>
          <w:rFonts w:ascii="Times New Roman" w:hAnsi="Times New Roman" w:cs="Times New Roman"/>
          <w:sz w:val="28"/>
          <w:szCs w:val="28"/>
          <w:lang w:val="ru-RU"/>
        </w:rPr>
        <w:t>Справочно</w:t>
      </w:r>
      <w:proofErr w:type="spellEnd"/>
      <w:r w:rsidRPr="003F6905">
        <w:rPr>
          <w:rFonts w:ascii="Times New Roman" w:hAnsi="Times New Roman" w:cs="Times New Roman"/>
          <w:sz w:val="28"/>
          <w:szCs w:val="28"/>
          <w:lang w:val="ru-RU"/>
        </w:rPr>
        <w:t>: в соответствии с установленным порядком финансирования оплаты труда работников образовательных учреждений:</w:t>
      </w:r>
    </w:p>
    <w:p w14:paraId="69582C2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фонд оплаты труда образовательного учреждения состоит из базовой части и стимулирующей части. Рекомендуемый диапазон </w:t>
      </w:r>
      <w:proofErr w:type="spellStart"/>
      <w:r w:rsidRPr="003F6905">
        <w:rPr>
          <w:rFonts w:ascii="Times New Roman" w:hAnsi="Times New Roman" w:cs="Times New Roman"/>
          <w:sz w:val="28"/>
          <w:szCs w:val="28"/>
          <w:lang w:val="ru-RU"/>
        </w:rPr>
        <w:t>стимулирущей</w:t>
      </w:r>
      <w:proofErr w:type="spellEnd"/>
      <w:r w:rsidRPr="003F6905">
        <w:rPr>
          <w:rFonts w:ascii="Times New Roman" w:hAnsi="Times New Roman" w:cs="Times New Roman"/>
          <w:sz w:val="28"/>
          <w:szCs w:val="28"/>
          <w:lang w:val="ru-RU"/>
        </w:rPr>
        <w:t xml:space="preserve"> доли фонда оплаты труда — от 20 до 40%. Значение </w:t>
      </w:r>
      <w:proofErr w:type="spellStart"/>
      <w:r w:rsidRPr="003F6905">
        <w:rPr>
          <w:rFonts w:ascii="Times New Roman" w:hAnsi="Times New Roman" w:cs="Times New Roman"/>
          <w:sz w:val="28"/>
          <w:szCs w:val="28"/>
          <w:lang w:val="ru-RU"/>
        </w:rPr>
        <w:t>стимулирущей</w:t>
      </w:r>
      <w:proofErr w:type="spellEnd"/>
      <w:r w:rsidRPr="003F6905">
        <w:rPr>
          <w:rFonts w:ascii="Times New Roman" w:hAnsi="Times New Roman" w:cs="Times New Roman"/>
          <w:sz w:val="28"/>
          <w:szCs w:val="28"/>
          <w:lang w:val="ru-RU"/>
        </w:rPr>
        <w:t xml:space="preserve"> доли определяется общеобразовательным учреждением самостоятельно;</w:t>
      </w:r>
    </w:p>
    <w:p w14:paraId="76A3BD5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14:paraId="02A2E01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базовая часть фонда оплаты труда для педагогического персонала, осуществляющего учебный процесс, состоит из общей части и специальной части;</w:t>
      </w:r>
    </w:p>
    <w:p w14:paraId="3D7C6C9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14:paraId="695F7FB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proofErr w:type="spellStart"/>
      <w:r w:rsidRPr="003F6905">
        <w:rPr>
          <w:rFonts w:ascii="Times New Roman" w:hAnsi="Times New Roman" w:cs="Times New Roman"/>
          <w:sz w:val="28"/>
          <w:szCs w:val="28"/>
          <w:lang w:val="ru-RU"/>
        </w:rPr>
        <w:t>здоровьесберегающих</w:t>
      </w:r>
      <w:proofErr w:type="spellEnd"/>
      <w:r w:rsidRPr="003F6905">
        <w:rPr>
          <w:rFonts w:ascii="Times New Roman" w:hAnsi="Times New Roman" w:cs="Times New Roman"/>
          <w:sz w:val="28"/>
          <w:szCs w:val="28"/>
          <w:lang w:val="ru-RU"/>
        </w:rPr>
        <w:t>; участие в методической работе, распространение передового педагогического опыта; повышение уровня профессионального мастерства и др.</w:t>
      </w:r>
    </w:p>
    <w:p w14:paraId="0FB3F85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Образовательное учреждение самостоятельно определяет:</w:t>
      </w:r>
    </w:p>
    <w:p w14:paraId="064BA99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соотношение базовой и стимулирующей части фонда оплаты труда;</w:t>
      </w:r>
    </w:p>
    <w:p w14:paraId="1FB5698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соотношение фонда оплаты труда педагогического, административно-управленческого и учебно-вспомогательного персонала;</w:t>
      </w:r>
    </w:p>
    <w:p w14:paraId="0D9E6D4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соотношение общей и специальной частей внутри базовой части фонда оплаты труда;</w:t>
      </w:r>
    </w:p>
    <w:p w14:paraId="11D34C0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порядок распределения стимулирующей части фонда оплаты труда в соответствии с региональными и муниципальными нормативными актами.</w:t>
      </w:r>
    </w:p>
    <w:p w14:paraId="72199A5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14:paraId="5B41D81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образовательное учреждение:</w:t>
      </w:r>
    </w:p>
    <w:p w14:paraId="080C9D7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1) проводит экономический расчёт стоимости обеспечения требований Стандарта по каждой позиции;</w:t>
      </w:r>
    </w:p>
    <w:p w14:paraId="67028CC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14:paraId="67E00D0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3) определяет величину затрат на обеспечение требований к условиям реализации ООП;</w:t>
      </w:r>
    </w:p>
    <w:p w14:paraId="1961AC9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14:paraId="5327539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(механизмы расчёта необходимого финансирования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w:t>
      </w:r>
      <w:r w:rsidRPr="003F6905">
        <w:rPr>
          <w:rFonts w:ascii="Times New Roman" w:hAnsi="Times New Roman" w:cs="Times New Roman"/>
          <w:sz w:val="28"/>
          <w:szCs w:val="28"/>
          <w:lang w:val="ru-RU"/>
        </w:rPr>
        <w:lastRenderedPageBreak/>
        <w:t>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Вопросы-ответы», которым предложены дополнения к модельным методикам в соответствии с требованиями ФГОС);</w:t>
      </w:r>
    </w:p>
    <w:p w14:paraId="26BF3BF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14:paraId="116C910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14:paraId="0D05988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за счёт выделения ставок педагогов дополнительного образования, которые обеспечивают реализацию для обучающихся в </w:t>
      </w:r>
      <w:proofErr w:type="spellStart"/>
      <w:r w:rsidRPr="003F6905">
        <w:rPr>
          <w:rFonts w:ascii="Times New Roman" w:hAnsi="Times New Roman" w:cs="Times New Roman"/>
          <w:sz w:val="28"/>
          <w:szCs w:val="28"/>
          <w:lang w:val="ru-RU"/>
        </w:rPr>
        <w:t>общеобразователь</w:t>
      </w:r>
      <w:proofErr w:type="spellEnd"/>
      <w:r w:rsidRPr="003F6905">
        <w:rPr>
          <w:rFonts w:ascii="Times New Roman" w:hAnsi="Times New Roman" w:cs="Times New Roman"/>
          <w:sz w:val="28"/>
          <w:szCs w:val="28"/>
          <w:lang w:val="ru-RU"/>
        </w:rPr>
        <w:t>-ном учреждении широкого спектра программ внеурочной деятельности.</w:t>
      </w:r>
    </w:p>
    <w:p w14:paraId="2AB88593" w14:textId="77777777" w:rsidR="003F6905" w:rsidRDefault="003F6905" w:rsidP="00CA78B3">
      <w:pPr>
        <w:pStyle w:val="3"/>
        <w:jc w:val="center"/>
        <w:rPr>
          <w:rFonts w:ascii="Times New Roman" w:hAnsi="Times New Roman" w:cs="Times New Roman"/>
          <w:sz w:val="28"/>
          <w:szCs w:val="28"/>
          <w:lang w:val="ru-RU"/>
        </w:rPr>
      </w:pPr>
      <w:bookmarkStart w:id="49" w:name="_Toc47870734"/>
      <w:r w:rsidRPr="00CA78B3">
        <w:rPr>
          <w:rFonts w:ascii="Times New Roman" w:hAnsi="Times New Roman" w:cs="Times New Roman"/>
          <w:sz w:val="28"/>
          <w:szCs w:val="28"/>
          <w:lang w:val="ru-RU"/>
        </w:rPr>
        <w:t>3.2.4. Материально-технические условия реализации основной образовательной программы</w:t>
      </w:r>
      <w:bookmarkEnd w:id="49"/>
    </w:p>
    <w:p w14:paraId="03E923C9" w14:textId="77777777" w:rsidR="00CA78B3" w:rsidRPr="00CA78B3" w:rsidRDefault="00CA78B3" w:rsidP="00CA78B3">
      <w:pPr>
        <w:rPr>
          <w:lang w:val="ru-RU"/>
        </w:rPr>
      </w:pPr>
    </w:p>
    <w:p w14:paraId="220E7F2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Материально-техническая  база  лицея  приводится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 </w:t>
      </w:r>
      <w:proofErr w:type="spellStart"/>
      <w:r w:rsidRPr="003F6905">
        <w:rPr>
          <w:rFonts w:ascii="Times New Roman" w:hAnsi="Times New Roman" w:cs="Times New Roman"/>
          <w:sz w:val="28"/>
          <w:szCs w:val="28"/>
          <w:lang w:val="ru-RU"/>
        </w:rPr>
        <w:t>Критериальными</w:t>
      </w:r>
      <w:proofErr w:type="spellEnd"/>
      <w:r w:rsidRPr="003F6905">
        <w:rPr>
          <w:rFonts w:ascii="Times New Roman" w:hAnsi="Times New Roman" w:cs="Times New Roman"/>
          <w:sz w:val="28"/>
          <w:szCs w:val="28"/>
          <w:lang w:val="ru-RU"/>
        </w:rPr>
        <w:t xml:space="preserve">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w:t>
      </w:r>
      <w:r w:rsidRPr="003F6905">
        <w:rPr>
          <w:rFonts w:ascii="Times New Roman" w:hAnsi="Times New Roman" w:cs="Times New Roman"/>
          <w:sz w:val="28"/>
          <w:szCs w:val="28"/>
          <w:lang w:val="ru-RU"/>
        </w:rPr>
        <w:lastRenderedPageBreak/>
        <w:t xml:space="preserve">тельной   деятельности,   утвержденного   постановлением Правительства Российской Федерации от 28 октября 2013 </w:t>
      </w:r>
      <w:r w:rsidRPr="003F6905">
        <w:rPr>
          <w:rFonts w:ascii="Times New Roman" w:hAnsi="Times New Roman" w:cs="Times New Roman"/>
          <w:sz w:val="28"/>
          <w:szCs w:val="28"/>
        </w:rPr>
        <w:t>No</w:t>
      </w:r>
      <w:r w:rsidRPr="003F6905">
        <w:rPr>
          <w:rFonts w:ascii="Times New Roman" w:hAnsi="Times New Roman" w:cs="Times New Roman"/>
          <w:sz w:val="28"/>
          <w:szCs w:val="28"/>
          <w:lang w:val="ru-RU"/>
        </w:rPr>
        <w:t xml:space="preserve"> 966, а также соответствующие методические рекомендации, в том числе:</w:t>
      </w:r>
    </w:p>
    <w:p w14:paraId="2130F0A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письмо Департамента государственной политики в сфере образования </w:t>
      </w:r>
      <w:proofErr w:type="spellStart"/>
      <w:r w:rsidRPr="003F6905">
        <w:rPr>
          <w:rFonts w:ascii="Times New Roman" w:hAnsi="Times New Roman" w:cs="Times New Roman"/>
          <w:sz w:val="28"/>
          <w:szCs w:val="28"/>
          <w:lang w:val="ru-RU"/>
        </w:rPr>
        <w:t>Минобранауки</w:t>
      </w:r>
      <w:proofErr w:type="spellEnd"/>
      <w:r w:rsidRPr="003F6905">
        <w:rPr>
          <w:rFonts w:ascii="Times New Roman" w:hAnsi="Times New Roman" w:cs="Times New Roman"/>
          <w:sz w:val="28"/>
          <w:szCs w:val="28"/>
          <w:lang w:val="ru-RU"/>
        </w:rPr>
        <w:t xml:space="preserve"> России от 1 апреля 2005 г. № 03-417 «О Перечне учебного и компьютерного оборудования для оснащения общеобразовательных учреждений»);</w:t>
      </w:r>
    </w:p>
    <w:p w14:paraId="6D8D2FA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перечни рекомендуемой учебной литературы и цифровых образовательных ресурсов;</w:t>
      </w:r>
    </w:p>
    <w:p w14:paraId="5C6AE71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14:paraId="0C308F9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соответствии с требованиями ФГОС в школе для реализации основной образовательной программы основного общего образования, оборудованы:</w:t>
      </w:r>
    </w:p>
    <w:p w14:paraId="3E02323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учебные кабинеты с автоматизированными рабочими местами обучающихся — 1;</w:t>
      </w:r>
    </w:p>
    <w:p w14:paraId="754DE41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учебные кабинеты с автоматизированными рабочими </w:t>
      </w:r>
      <w:proofErr w:type="spellStart"/>
      <w:r w:rsidRPr="003F6905">
        <w:rPr>
          <w:rFonts w:ascii="Times New Roman" w:hAnsi="Times New Roman" w:cs="Times New Roman"/>
          <w:sz w:val="28"/>
          <w:szCs w:val="28"/>
          <w:lang w:val="ru-RU"/>
        </w:rPr>
        <w:t>местамипедагогических</w:t>
      </w:r>
      <w:proofErr w:type="spellEnd"/>
      <w:r w:rsidRPr="003F6905">
        <w:rPr>
          <w:rFonts w:ascii="Times New Roman" w:hAnsi="Times New Roman" w:cs="Times New Roman"/>
          <w:sz w:val="28"/>
          <w:szCs w:val="28"/>
          <w:lang w:val="ru-RU"/>
        </w:rPr>
        <w:t xml:space="preserve"> работников –20</w:t>
      </w:r>
    </w:p>
    <w:p w14:paraId="48350ED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библиотека с рабочими зонами, оборудованным читальным залом, в т.ч.  книгохранилищами, обеспечивающими сохранность книжного фонда, медиатекой -1;</w:t>
      </w:r>
    </w:p>
    <w:p w14:paraId="368733E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спортивный зал оснащенные игровым, спортивным оборудованием и инвентарем -1;</w:t>
      </w:r>
    </w:p>
    <w:p w14:paraId="7BE02BE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спортивная площадка, оснащенные игровым, спортивным оборудованием и инвентарем -1;</w:t>
      </w:r>
    </w:p>
    <w:p w14:paraId="6200C26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-1;</w:t>
      </w:r>
    </w:p>
    <w:p w14:paraId="522E33D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 –1;</w:t>
      </w:r>
    </w:p>
    <w:p w14:paraId="5187C42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гардероб —1;</w:t>
      </w:r>
    </w:p>
    <w:p w14:paraId="607DE2F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санузлы —5;</w:t>
      </w:r>
    </w:p>
    <w:p w14:paraId="5878F7C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участок (территория) с необходимым набором оснащенных зон -1. </w:t>
      </w:r>
    </w:p>
    <w:p w14:paraId="33C70D5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Все помещения обеспечены достаточными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14:paraId="7656F62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Также на базе школы имеется полностью оборудованный медицинский кабинет обслуживающий обучающихся.</w:t>
      </w:r>
    </w:p>
    <w:p w14:paraId="012F1210" w14:textId="77777777" w:rsidR="003F6905" w:rsidRDefault="003F6905" w:rsidP="00CA78B3">
      <w:pPr>
        <w:pStyle w:val="3"/>
        <w:jc w:val="center"/>
        <w:rPr>
          <w:rFonts w:ascii="Times New Roman" w:hAnsi="Times New Roman" w:cs="Times New Roman"/>
          <w:sz w:val="28"/>
          <w:szCs w:val="28"/>
          <w:lang w:val="ru-RU"/>
        </w:rPr>
      </w:pPr>
      <w:bookmarkStart w:id="50" w:name="_Toc47870735"/>
      <w:r w:rsidRPr="00CA78B3">
        <w:rPr>
          <w:rFonts w:ascii="Times New Roman" w:hAnsi="Times New Roman" w:cs="Times New Roman"/>
          <w:sz w:val="28"/>
          <w:szCs w:val="28"/>
          <w:lang w:val="ru-RU"/>
        </w:rPr>
        <w:t>3.2.5. Информационно-методические условия реализации основной образовательной программы основного общего образования</w:t>
      </w:r>
      <w:bookmarkEnd w:id="50"/>
    </w:p>
    <w:p w14:paraId="05D4B114" w14:textId="77777777" w:rsidR="00CA78B3" w:rsidRPr="00CA78B3" w:rsidRDefault="00CA78B3" w:rsidP="00CA78B3">
      <w:pPr>
        <w:rPr>
          <w:lang w:val="ru-RU"/>
        </w:rPr>
      </w:pPr>
    </w:p>
    <w:p w14:paraId="4B9A07C2"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14:paraId="6F288B5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0176EF8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Создаваемая в образовательном учреждении ИОС строится в соответствии со следующей иерархией:</w:t>
      </w:r>
    </w:p>
    <w:p w14:paraId="4AD02DB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единая информационно-образовательная среда страны;</w:t>
      </w:r>
    </w:p>
    <w:p w14:paraId="2F76A23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единая информационно-образовательная среда региона;</w:t>
      </w:r>
    </w:p>
    <w:p w14:paraId="753B04E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информационно-образовательная среда образовательного учреждения;</w:t>
      </w:r>
    </w:p>
    <w:p w14:paraId="74371C3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предметная информационно-образовательная среда;</w:t>
      </w:r>
    </w:p>
    <w:p w14:paraId="0141E97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информационно-образовательная среда УМК;</w:t>
      </w:r>
    </w:p>
    <w:p w14:paraId="58A5FD0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информационно-образовательная среда компонентов УМК;</w:t>
      </w:r>
    </w:p>
    <w:p w14:paraId="72E7DE7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информационно-образовательная среда элементов УМК.</w:t>
      </w:r>
    </w:p>
    <w:p w14:paraId="444F3F8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Основными элементами ИОС являются:</w:t>
      </w:r>
    </w:p>
    <w:p w14:paraId="2F44B08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информационно-образовательные ресурсы в виде печатной продукции;</w:t>
      </w:r>
    </w:p>
    <w:p w14:paraId="7935E5E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информационно-образовательные ресурсы на сменных оптических носителях;</w:t>
      </w:r>
    </w:p>
    <w:p w14:paraId="23C13F6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информационно-образовательные ресурсы Интернета;</w:t>
      </w:r>
    </w:p>
    <w:p w14:paraId="47AA620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вычислительная и информационно-телекоммуникационная инфра-структура;</w:t>
      </w:r>
    </w:p>
    <w:p w14:paraId="6E8094C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прикладные программы, в том числе поддерживающие администрирование и финансово-хозяйственную деятельность </w:t>
      </w:r>
      <w:proofErr w:type="spellStart"/>
      <w:r w:rsidRPr="003F6905">
        <w:rPr>
          <w:rFonts w:ascii="Times New Roman" w:hAnsi="Times New Roman" w:cs="Times New Roman"/>
          <w:sz w:val="28"/>
          <w:szCs w:val="28"/>
          <w:lang w:val="ru-RU"/>
        </w:rPr>
        <w:t>образова</w:t>
      </w:r>
      <w:proofErr w:type="spellEnd"/>
      <w:r w:rsidRPr="003F6905">
        <w:rPr>
          <w:rFonts w:ascii="Times New Roman" w:hAnsi="Times New Roman" w:cs="Times New Roman"/>
          <w:sz w:val="28"/>
          <w:szCs w:val="28"/>
          <w:lang w:val="ru-RU"/>
        </w:rPr>
        <w:t>-тельного учреждения (бухгалтерский учёт, делопроизводство, кадры и т. д.).</w:t>
      </w:r>
    </w:p>
    <w:p w14:paraId="55D9043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Необходимое для использования ИКТ оборудование отвечает современным требованиям и обеспечивать использование ИКТ:</w:t>
      </w:r>
    </w:p>
    <w:p w14:paraId="01829A8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 учебной деятельности;</w:t>
      </w:r>
    </w:p>
    <w:p w14:paraId="0A6FE96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во внеурочной деятельности;</w:t>
      </w:r>
    </w:p>
    <w:p w14:paraId="025976D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 исследовательской и проектной деятельности;</w:t>
      </w:r>
    </w:p>
    <w:p w14:paraId="3D30454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при измерении, контроле и оценке результатов образования;</w:t>
      </w:r>
    </w:p>
    <w:p w14:paraId="7FDF3F2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14:paraId="3285A4D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Учебно-методическое и информационное оснащение образовательного процесса  обеспечивает возможность:</w:t>
      </w:r>
    </w:p>
    <w:p w14:paraId="4C127E0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реализации индивидуальных образовательных планов обучающихся, осуществления их самостоятельной образовательной деятельности;</w:t>
      </w:r>
    </w:p>
    <w:p w14:paraId="7C7A119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ввода русского и иноязычного текста, распознавания сканированного текста;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72026E8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6258122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озвучивания </w:t>
      </w:r>
      <w:proofErr w:type="spellStart"/>
      <w:r w:rsidRPr="003F6905">
        <w:rPr>
          <w:rFonts w:ascii="Times New Roman" w:hAnsi="Times New Roman" w:cs="Times New Roman"/>
          <w:sz w:val="28"/>
          <w:szCs w:val="28"/>
          <w:lang w:val="ru-RU"/>
        </w:rPr>
        <w:t>видеосообщений</w:t>
      </w:r>
      <w:proofErr w:type="spellEnd"/>
      <w:r w:rsidRPr="003F6905">
        <w:rPr>
          <w:rFonts w:ascii="Times New Roman" w:hAnsi="Times New Roman" w:cs="Times New Roman"/>
          <w:sz w:val="28"/>
          <w:szCs w:val="28"/>
          <w:lang w:val="ru-RU"/>
        </w:rPr>
        <w:t>;</w:t>
      </w:r>
    </w:p>
    <w:p w14:paraId="67BE4B6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выступления с аудио-, видео- и графическим экранным сопровождением;</w:t>
      </w:r>
    </w:p>
    <w:p w14:paraId="0A5F55F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вывода информации на бумагу и т. п. и в трёхмерную материальную среду (печать);</w:t>
      </w:r>
    </w:p>
    <w:p w14:paraId="0672546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w:t>
      </w:r>
      <w:proofErr w:type="spellStart"/>
      <w:r w:rsidRPr="003F6905">
        <w:rPr>
          <w:rFonts w:ascii="Times New Roman" w:hAnsi="Times New Roman" w:cs="Times New Roman"/>
          <w:sz w:val="28"/>
          <w:szCs w:val="28"/>
          <w:lang w:val="ru-RU"/>
        </w:rPr>
        <w:t>гипермедиасообщений</w:t>
      </w:r>
      <w:proofErr w:type="spellEnd"/>
      <w:r w:rsidRPr="003F6905">
        <w:rPr>
          <w:rFonts w:ascii="Times New Roman" w:hAnsi="Times New Roman" w:cs="Times New Roman"/>
          <w:sz w:val="28"/>
          <w:szCs w:val="28"/>
          <w:lang w:val="ru-RU"/>
        </w:rPr>
        <w:t xml:space="preserve"> в информационной среде образовательного учреждения;</w:t>
      </w:r>
    </w:p>
    <w:p w14:paraId="6B1DB60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поиска и получения информации;</w:t>
      </w:r>
    </w:p>
    <w:p w14:paraId="6DDE3CD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использования источников информации на бумажных и цифровых носителях (в том числе в справочниках, словарях, поисковых системах);</w:t>
      </w:r>
    </w:p>
    <w:p w14:paraId="01D09A1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общения в Интернете, взаимодействия в социальных группах и сетях, ;</w:t>
      </w:r>
    </w:p>
    <w:p w14:paraId="3AB313D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создания и заполнения баз данных, в том числе определителей; наглядного представления и анализа данных;</w:t>
      </w:r>
    </w:p>
    <w:p w14:paraId="030C98D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w:t>
      </w:r>
    </w:p>
    <w:p w14:paraId="154F4A8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w:t>
      </w:r>
    </w:p>
    <w:p w14:paraId="1DEA737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занятий по изучению правил дорожного движения с использованием игр, оборудования;</w:t>
      </w:r>
    </w:p>
    <w:p w14:paraId="465C479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14:paraId="5D343264"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14:paraId="367E16C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w:t>
      </w:r>
      <w:proofErr w:type="spellStart"/>
      <w:r w:rsidRPr="003F6905">
        <w:rPr>
          <w:rFonts w:ascii="Times New Roman" w:hAnsi="Times New Roman" w:cs="Times New Roman"/>
          <w:sz w:val="28"/>
          <w:szCs w:val="28"/>
          <w:lang w:val="ru-RU"/>
        </w:rPr>
        <w:t>тексто</w:t>
      </w:r>
      <w:proofErr w:type="spellEnd"/>
      <w:r w:rsidRPr="003F6905">
        <w:rPr>
          <w:rFonts w:ascii="Times New Roman" w:hAnsi="Times New Roman" w:cs="Times New Roman"/>
          <w:sz w:val="28"/>
          <w:szCs w:val="28"/>
          <w:lang w:val="ru-RU"/>
        </w:rPr>
        <w:t xml:space="preserve">-графических и </w:t>
      </w:r>
      <w:proofErr w:type="spellStart"/>
      <w:r w:rsidRPr="003F6905">
        <w:rPr>
          <w:rFonts w:ascii="Times New Roman" w:hAnsi="Times New Roman" w:cs="Times New Roman"/>
          <w:sz w:val="28"/>
          <w:szCs w:val="28"/>
          <w:lang w:val="ru-RU"/>
        </w:rPr>
        <w:t>аудиовидеоматериалов</w:t>
      </w:r>
      <w:proofErr w:type="spellEnd"/>
      <w:r w:rsidRPr="003F6905">
        <w:rPr>
          <w:rFonts w:ascii="Times New Roman" w:hAnsi="Times New Roman" w:cs="Times New Roman"/>
          <w:sz w:val="28"/>
          <w:szCs w:val="28"/>
          <w:lang w:val="ru-RU"/>
        </w:rPr>
        <w:t>, результатов творческой, научно-исследовательской и проектной деятельности обучающихся;</w:t>
      </w:r>
    </w:p>
    <w:p w14:paraId="1E3D5C3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w:t>
      </w:r>
      <w:proofErr w:type="spellStart"/>
      <w:r w:rsidRPr="003F6905">
        <w:rPr>
          <w:rFonts w:ascii="Times New Roman" w:hAnsi="Times New Roman" w:cs="Times New Roman"/>
          <w:sz w:val="28"/>
          <w:szCs w:val="28"/>
          <w:lang w:val="ru-RU"/>
        </w:rPr>
        <w:t>мультимедиасопровождением</w:t>
      </w:r>
      <w:proofErr w:type="spellEnd"/>
      <w:r w:rsidRPr="003F6905">
        <w:rPr>
          <w:rFonts w:ascii="Times New Roman" w:hAnsi="Times New Roman" w:cs="Times New Roman"/>
          <w:sz w:val="28"/>
          <w:szCs w:val="28"/>
          <w:lang w:val="ru-RU"/>
        </w:rPr>
        <w:t>;</w:t>
      </w:r>
    </w:p>
    <w:p w14:paraId="3308589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выпуска школьных печатных изданий, работы школьного телевидения.</w:t>
      </w:r>
    </w:p>
    <w:p w14:paraId="623C71A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Все указанные виды деятельности обеспечены расходными материалами.</w:t>
      </w:r>
    </w:p>
    <w:p w14:paraId="43E1D03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Имеющиеся средства для осуществления требований ФГОС</w:t>
      </w:r>
    </w:p>
    <w:p w14:paraId="48FE9E8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Технические средства: мультимедийный проекторные экран; принтеры монохромные; принтер цветной с функцией фотопринтера; цифровой фотоаппарат; цифровая видеокамера; МФУ; набор микрофонов;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доска со средствами, обеспечивающими обратную связь.</w:t>
      </w:r>
    </w:p>
    <w:p w14:paraId="6B15AB1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звука; ГИС; редактор представления </w:t>
      </w:r>
      <w:proofErr w:type="spellStart"/>
      <w:r w:rsidRPr="003F6905">
        <w:rPr>
          <w:rFonts w:ascii="Times New Roman" w:hAnsi="Times New Roman" w:cs="Times New Roman"/>
          <w:sz w:val="28"/>
          <w:szCs w:val="28"/>
          <w:lang w:val="ru-RU"/>
        </w:rPr>
        <w:t>временнóй</w:t>
      </w:r>
      <w:proofErr w:type="spellEnd"/>
      <w:r w:rsidRPr="003F6905">
        <w:rPr>
          <w:rFonts w:ascii="Times New Roman" w:hAnsi="Times New Roman" w:cs="Times New Roman"/>
          <w:sz w:val="28"/>
          <w:szCs w:val="28"/>
          <w:lang w:val="ru-RU"/>
        </w:rPr>
        <w:t xml:space="preserve"> информации (линия времени); редактор генеалогических деревьев;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14:paraId="395174B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14:paraId="04F73E9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lastRenderedPageBreak/>
        <w:t xml:space="preserve">Отображение образовательного процесса в информационной среде: размещаются домашнего задания и результатов </w:t>
      </w:r>
      <w:proofErr w:type="spellStart"/>
      <w:r w:rsidRPr="003F6905">
        <w:rPr>
          <w:rFonts w:ascii="Times New Roman" w:hAnsi="Times New Roman" w:cs="Times New Roman"/>
          <w:sz w:val="28"/>
          <w:szCs w:val="28"/>
          <w:lang w:val="ru-RU"/>
        </w:rPr>
        <w:t>оценивавния</w:t>
      </w:r>
      <w:proofErr w:type="spellEnd"/>
      <w:r w:rsidRPr="003F6905">
        <w:rPr>
          <w:rFonts w:ascii="Times New Roman" w:hAnsi="Times New Roman" w:cs="Times New Roman"/>
          <w:sz w:val="28"/>
          <w:szCs w:val="28"/>
          <w:lang w:val="ru-RU"/>
        </w:rPr>
        <w:t xml:space="preserve"> в среде Интернет на базе системы «Сетевой город»;  осуществляется связь учителей, администрации, родителей, органов управления через </w:t>
      </w:r>
      <w:proofErr w:type="spellStart"/>
      <w:r w:rsidRPr="003F6905">
        <w:rPr>
          <w:rFonts w:ascii="Times New Roman" w:hAnsi="Times New Roman" w:cs="Times New Roman"/>
          <w:sz w:val="28"/>
          <w:szCs w:val="28"/>
          <w:lang w:val="ru-RU"/>
        </w:rPr>
        <w:t>предустановленые</w:t>
      </w:r>
      <w:proofErr w:type="spellEnd"/>
      <w:r w:rsidRPr="003F6905">
        <w:rPr>
          <w:rFonts w:ascii="Times New Roman" w:hAnsi="Times New Roman" w:cs="Times New Roman"/>
          <w:sz w:val="28"/>
          <w:szCs w:val="28"/>
          <w:lang w:val="ru-RU"/>
        </w:rPr>
        <w:t xml:space="preserve"> инструменты </w:t>
      </w:r>
      <w:proofErr w:type="spellStart"/>
      <w:r w:rsidRPr="003F6905">
        <w:rPr>
          <w:rFonts w:ascii="Times New Roman" w:hAnsi="Times New Roman" w:cs="Times New Roman"/>
          <w:sz w:val="28"/>
          <w:szCs w:val="28"/>
          <w:lang w:val="ru-RU"/>
        </w:rPr>
        <w:t>размещеные</w:t>
      </w:r>
      <w:proofErr w:type="spellEnd"/>
      <w:r w:rsidRPr="003F6905">
        <w:rPr>
          <w:rFonts w:ascii="Times New Roman" w:hAnsi="Times New Roman" w:cs="Times New Roman"/>
          <w:sz w:val="28"/>
          <w:szCs w:val="28"/>
          <w:lang w:val="ru-RU"/>
        </w:rPr>
        <w:t xml:space="preserve"> на школьном сайте; осуществляется методическая поддержка учителей (интернет-школа, интернет-ИПК, </w:t>
      </w:r>
      <w:proofErr w:type="spellStart"/>
      <w:r w:rsidRPr="003F6905">
        <w:rPr>
          <w:rFonts w:ascii="Times New Roman" w:hAnsi="Times New Roman" w:cs="Times New Roman"/>
          <w:sz w:val="28"/>
          <w:szCs w:val="28"/>
          <w:lang w:val="ru-RU"/>
        </w:rPr>
        <w:t>мультимедиаколлекция</w:t>
      </w:r>
      <w:proofErr w:type="spellEnd"/>
      <w:r w:rsidRPr="003F6905">
        <w:rPr>
          <w:rFonts w:ascii="Times New Roman" w:hAnsi="Times New Roman" w:cs="Times New Roman"/>
          <w:sz w:val="28"/>
          <w:szCs w:val="28"/>
          <w:lang w:val="ru-RU"/>
        </w:rPr>
        <w:t>) через использование специфицированных сайтов.</w:t>
      </w:r>
    </w:p>
    <w:p w14:paraId="1C27E8F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Компоненты на бумажных носителях: учебными пособиями школа обеспечивается на 100 % за счет средств бюджета</w:t>
      </w:r>
    </w:p>
    <w:p w14:paraId="4222011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Компоненты на </w:t>
      </w:r>
      <w:r w:rsidRPr="003F6905">
        <w:rPr>
          <w:rFonts w:ascii="Times New Roman" w:hAnsi="Times New Roman" w:cs="Times New Roman"/>
          <w:sz w:val="28"/>
          <w:szCs w:val="28"/>
        </w:rPr>
        <w:t>CD</w:t>
      </w:r>
      <w:r w:rsidRPr="003F6905">
        <w:rPr>
          <w:rFonts w:ascii="Times New Roman" w:hAnsi="Times New Roman" w:cs="Times New Roman"/>
          <w:sz w:val="28"/>
          <w:szCs w:val="28"/>
          <w:lang w:val="ru-RU"/>
        </w:rPr>
        <w:t xml:space="preserve"> и </w:t>
      </w:r>
      <w:r w:rsidRPr="003F6905">
        <w:rPr>
          <w:rFonts w:ascii="Times New Roman" w:hAnsi="Times New Roman" w:cs="Times New Roman"/>
          <w:sz w:val="28"/>
          <w:szCs w:val="28"/>
        </w:rPr>
        <w:t>DVD</w:t>
      </w:r>
      <w:r w:rsidRPr="003F6905">
        <w:rPr>
          <w:rFonts w:ascii="Times New Roman" w:hAnsi="Times New Roman" w:cs="Times New Roman"/>
          <w:sz w:val="28"/>
          <w:szCs w:val="28"/>
          <w:lang w:val="ru-RU"/>
        </w:rPr>
        <w:t>: имеются электронные приложения к учебникам; электронные наглядные пособия.</w:t>
      </w:r>
    </w:p>
    <w:p w14:paraId="2D9168CA" w14:textId="77777777" w:rsidR="003F6905" w:rsidRDefault="003F6905" w:rsidP="003F6905">
      <w:pPr>
        <w:spacing w:line="360" w:lineRule="auto"/>
        <w:ind w:firstLine="709"/>
        <w:contextualSpacing/>
        <w:jc w:val="both"/>
        <w:rPr>
          <w:rFonts w:ascii="Times New Roman" w:hAnsi="Times New Roman" w:cs="Times New Roman"/>
          <w:sz w:val="28"/>
          <w:szCs w:val="28"/>
          <w:lang w:val="ru-RU"/>
        </w:rPr>
      </w:pPr>
    </w:p>
    <w:p w14:paraId="3E6DCA26" w14:textId="77777777" w:rsidR="009B3F97" w:rsidRDefault="009B3F97" w:rsidP="003F6905">
      <w:pPr>
        <w:spacing w:line="360" w:lineRule="auto"/>
        <w:ind w:firstLine="709"/>
        <w:contextualSpacing/>
        <w:jc w:val="both"/>
        <w:rPr>
          <w:rFonts w:ascii="Times New Roman" w:hAnsi="Times New Roman" w:cs="Times New Roman"/>
          <w:sz w:val="28"/>
          <w:szCs w:val="28"/>
          <w:lang w:val="ru-RU"/>
        </w:rPr>
      </w:pPr>
    </w:p>
    <w:p w14:paraId="14F0F98F" w14:textId="77777777" w:rsidR="009B3F97" w:rsidRDefault="009B3F97" w:rsidP="003F6905">
      <w:pPr>
        <w:spacing w:line="360" w:lineRule="auto"/>
        <w:ind w:firstLine="709"/>
        <w:contextualSpacing/>
        <w:jc w:val="both"/>
        <w:rPr>
          <w:rFonts w:ascii="Times New Roman" w:hAnsi="Times New Roman" w:cs="Times New Roman"/>
          <w:sz w:val="28"/>
          <w:szCs w:val="28"/>
          <w:lang w:val="ru-RU"/>
        </w:rPr>
      </w:pPr>
    </w:p>
    <w:p w14:paraId="7BA2B00C" w14:textId="77777777" w:rsidR="009B3F97" w:rsidRDefault="009B3F97" w:rsidP="003F6905">
      <w:pPr>
        <w:spacing w:line="360" w:lineRule="auto"/>
        <w:ind w:firstLine="709"/>
        <w:contextualSpacing/>
        <w:jc w:val="both"/>
        <w:rPr>
          <w:rFonts w:ascii="Times New Roman" w:hAnsi="Times New Roman" w:cs="Times New Roman"/>
          <w:sz w:val="28"/>
          <w:szCs w:val="28"/>
          <w:lang w:val="ru-RU"/>
        </w:rPr>
      </w:pPr>
    </w:p>
    <w:p w14:paraId="2B48B90B" w14:textId="77777777" w:rsidR="009B3F97" w:rsidRDefault="009B3F97" w:rsidP="003F6905">
      <w:pPr>
        <w:spacing w:line="360" w:lineRule="auto"/>
        <w:ind w:firstLine="709"/>
        <w:contextualSpacing/>
        <w:jc w:val="both"/>
        <w:rPr>
          <w:rFonts w:ascii="Times New Roman" w:hAnsi="Times New Roman" w:cs="Times New Roman"/>
          <w:sz w:val="28"/>
          <w:szCs w:val="28"/>
          <w:lang w:val="ru-RU"/>
        </w:rPr>
      </w:pPr>
    </w:p>
    <w:p w14:paraId="1FEF9811" w14:textId="77777777" w:rsidR="009B3F97" w:rsidRDefault="009B3F97" w:rsidP="003F6905">
      <w:pPr>
        <w:spacing w:line="360" w:lineRule="auto"/>
        <w:ind w:firstLine="709"/>
        <w:contextualSpacing/>
        <w:jc w:val="both"/>
        <w:rPr>
          <w:rFonts w:ascii="Times New Roman" w:hAnsi="Times New Roman" w:cs="Times New Roman"/>
          <w:sz w:val="28"/>
          <w:szCs w:val="28"/>
          <w:lang w:val="ru-RU"/>
        </w:rPr>
      </w:pPr>
    </w:p>
    <w:p w14:paraId="45A97913" w14:textId="77777777" w:rsidR="009B3F97" w:rsidRDefault="009B3F97" w:rsidP="003F6905">
      <w:pPr>
        <w:spacing w:line="360" w:lineRule="auto"/>
        <w:ind w:firstLine="709"/>
        <w:contextualSpacing/>
        <w:jc w:val="both"/>
        <w:rPr>
          <w:rFonts w:ascii="Times New Roman" w:hAnsi="Times New Roman" w:cs="Times New Roman"/>
          <w:sz w:val="28"/>
          <w:szCs w:val="28"/>
          <w:lang w:val="ru-RU"/>
        </w:rPr>
      </w:pPr>
    </w:p>
    <w:p w14:paraId="1196B0E3" w14:textId="77777777" w:rsidR="009B3F97" w:rsidRDefault="009B3F97" w:rsidP="003F6905">
      <w:pPr>
        <w:spacing w:line="360" w:lineRule="auto"/>
        <w:ind w:firstLine="709"/>
        <w:contextualSpacing/>
        <w:jc w:val="both"/>
        <w:rPr>
          <w:rFonts w:ascii="Times New Roman" w:hAnsi="Times New Roman" w:cs="Times New Roman"/>
          <w:sz w:val="28"/>
          <w:szCs w:val="28"/>
          <w:lang w:val="ru-RU"/>
        </w:rPr>
      </w:pPr>
    </w:p>
    <w:p w14:paraId="5D0CA5EB" w14:textId="77777777" w:rsidR="009B3F97" w:rsidRDefault="009B3F97" w:rsidP="003F6905">
      <w:pPr>
        <w:spacing w:line="360" w:lineRule="auto"/>
        <w:ind w:firstLine="709"/>
        <w:contextualSpacing/>
        <w:jc w:val="both"/>
        <w:rPr>
          <w:rFonts w:ascii="Times New Roman" w:hAnsi="Times New Roman" w:cs="Times New Roman"/>
          <w:sz w:val="28"/>
          <w:szCs w:val="28"/>
          <w:lang w:val="ru-RU"/>
        </w:rPr>
      </w:pPr>
    </w:p>
    <w:p w14:paraId="4945FDB7" w14:textId="77777777" w:rsidR="009B3F97" w:rsidRDefault="009B3F97" w:rsidP="003F6905">
      <w:pPr>
        <w:spacing w:line="360" w:lineRule="auto"/>
        <w:ind w:firstLine="709"/>
        <w:contextualSpacing/>
        <w:jc w:val="both"/>
        <w:rPr>
          <w:rFonts w:ascii="Times New Roman" w:hAnsi="Times New Roman" w:cs="Times New Roman"/>
          <w:sz w:val="28"/>
          <w:szCs w:val="28"/>
          <w:lang w:val="ru-RU"/>
        </w:rPr>
      </w:pPr>
    </w:p>
    <w:p w14:paraId="1D232B0D" w14:textId="77777777" w:rsidR="009B3F97" w:rsidRDefault="009B3F97" w:rsidP="003F6905">
      <w:pPr>
        <w:spacing w:line="360" w:lineRule="auto"/>
        <w:ind w:firstLine="709"/>
        <w:contextualSpacing/>
        <w:jc w:val="both"/>
        <w:rPr>
          <w:rFonts w:ascii="Times New Roman" w:hAnsi="Times New Roman" w:cs="Times New Roman"/>
          <w:sz w:val="28"/>
          <w:szCs w:val="28"/>
          <w:lang w:val="ru-RU"/>
        </w:rPr>
      </w:pPr>
    </w:p>
    <w:p w14:paraId="693755D5" w14:textId="77777777" w:rsidR="009B3F97" w:rsidRDefault="009B3F97" w:rsidP="003F6905">
      <w:pPr>
        <w:spacing w:line="360" w:lineRule="auto"/>
        <w:ind w:firstLine="709"/>
        <w:contextualSpacing/>
        <w:jc w:val="both"/>
        <w:rPr>
          <w:rFonts w:ascii="Times New Roman" w:hAnsi="Times New Roman" w:cs="Times New Roman"/>
          <w:sz w:val="28"/>
          <w:szCs w:val="28"/>
          <w:lang w:val="ru-RU"/>
        </w:rPr>
      </w:pPr>
    </w:p>
    <w:p w14:paraId="0AE4AA7E" w14:textId="77777777" w:rsidR="009B3F97" w:rsidRDefault="009B3F97" w:rsidP="003F6905">
      <w:pPr>
        <w:spacing w:line="360" w:lineRule="auto"/>
        <w:ind w:firstLine="709"/>
        <w:contextualSpacing/>
        <w:jc w:val="both"/>
        <w:rPr>
          <w:rFonts w:ascii="Times New Roman" w:hAnsi="Times New Roman" w:cs="Times New Roman"/>
          <w:sz w:val="28"/>
          <w:szCs w:val="28"/>
          <w:lang w:val="ru-RU"/>
        </w:rPr>
      </w:pPr>
    </w:p>
    <w:p w14:paraId="016D5CA6" w14:textId="77777777" w:rsidR="009B3F97" w:rsidRDefault="009B3F97" w:rsidP="003F6905">
      <w:pPr>
        <w:spacing w:line="360" w:lineRule="auto"/>
        <w:ind w:firstLine="709"/>
        <w:contextualSpacing/>
        <w:jc w:val="both"/>
        <w:rPr>
          <w:rFonts w:ascii="Times New Roman" w:hAnsi="Times New Roman" w:cs="Times New Roman"/>
          <w:sz w:val="28"/>
          <w:szCs w:val="28"/>
          <w:lang w:val="ru-RU"/>
        </w:rPr>
      </w:pPr>
    </w:p>
    <w:p w14:paraId="5B87FA9C" w14:textId="77777777" w:rsidR="009B3F97" w:rsidRDefault="009B3F97" w:rsidP="003F6905">
      <w:pPr>
        <w:spacing w:line="360" w:lineRule="auto"/>
        <w:ind w:firstLine="709"/>
        <w:contextualSpacing/>
        <w:jc w:val="both"/>
        <w:rPr>
          <w:rFonts w:ascii="Times New Roman" w:hAnsi="Times New Roman" w:cs="Times New Roman"/>
          <w:sz w:val="28"/>
          <w:szCs w:val="28"/>
          <w:lang w:val="ru-RU"/>
        </w:rPr>
      </w:pPr>
    </w:p>
    <w:p w14:paraId="0AA61642" w14:textId="77777777" w:rsidR="009B3F97" w:rsidRDefault="009B3F97" w:rsidP="003F6905">
      <w:pPr>
        <w:spacing w:line="360" w:lineRule="auto"/>
        <w:ind w:firstLine="709"/>
        <w:contextualSpacing/>
        <w:jc w:val="both"/>
        <w:rPr>
          <w:rFonts w:ascii="Times New Roman" w:hAnsi="Times New Roman" w:cs="Times New Roman"/>
          <w:sz w:val="28"/>
          <w:szCs w:val="28"/>
          <w:lang w:val="ru-RU"/>
        </w:rPr>
      </w:pPr>
    </w:p>
    <w:p w14:paraId="20B089EA" w14:textId="77777777" w:rsidR="009B3F97" w:rsidRDefault="009B3F97" w:rsidP="003F6905">
      <w:pPr>
        <w:spacing w:line="360" w:lineRule="auto"/>
        <w:ind w:firstLine="709"/>
        <w:contextualSpacing/>
        <w:jc w:val="both"/>
        <w:rPr>
          <w:rFonts w:ascii="Times New Roman" w:hAnsi="Times New Roman" w:cs="Times New Roman"/>
          <w:sz w:val="28"/>
          <w:szCs w:val="28"/>
          <w:lang w:val="ru-RU"/>
        </w:rPr>
      </w:pPr>
    </w:p>
    <w:p w14:paraId="2FA7A8BB" w14:textId="77777777" w:rsidR="009B3F97" w:rsidRDefault="009B3F97" w:rsidP="00CA78B3">
      <w:pPr>
        <w:pStyle w:val="3"/>
        <w:rPr>
          <w:rFonts w:ascii="Times New Roman" w:hAnsi="Times New Roman" w:cs="Times New Roman"/>
          <w:sz w:val="28"/>
          <w:szCs w:val="28"/>
          <w:lang w:val="ru-RU"/>
        </w:rPr>
        <w:sectPr w:rsidR="009B3F97" w:rsidSect="00DE4271">
          <w:pgSz w:w="11906" w:h="16838"/>
          <w:pgMar w:top="1134" w:right="850" w:bottom="1134" w:left="1701" w:header="708" w:footer="708" w:gutter="0"/>
          <w:cols w:space="708"/>
          <w:docGrid w:linePitch="360"/>
        </w:sectPr>
      </w:pPr>
    </w:p>
    <w:p w14:paraId="4E00D5CA" w14:textId="77777777" w:rsidR="003F6905" w:rsidRPr="00CA78B3" w:rsidRDefault="003F6905" w:rsidP="009B3F97">
      <w:pPr>
        <w:pStyle w:val="3"/>
        <w:jc w:val="center"/>
        <w:rPr>
          <w:rFonts w:ascii="Times New Roman" w:hAnsi="Times New Roman" w:cs="Times New Roman"/>
          <w:sz w:val="28"/>
          <w:szCs w:val="28"/>
          <w:lang w:val="ru-RU"/>
        </w:rPr>
      </w:pPr>
      <w:bookmarkStart w:id="51" w:name="_Toc47870736"/>
      <w:r w:rsidRPr="00CA78B3">
        <w:rPr>
          <w:rFonts w:ascii="Times New Roman" w:hAnsi="Times New Roman" w:cs="Times New Roman"/>
          <w:sz w:val="28"/>
          <w:szCs w:val="28"/>
          <w:lang w:val="ru-RU"/>
        </w:rPr>
        <w:lastRenderedPageBreak/>
        <w:t>3.2.6. Модель сетевого графика (дорожной карты) по формированию необходимой системы условий реализации основной образовательной программы основного общего образования</w:t>
      </w:r>
      <w:bookmarkEnd w:id="51"/>
    </w:p>
    <w:p w14:paraId="111687A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4"/>
        <w:gridCol w:w="8299"/>
        <w:gridCol w:w="3286"/>
      </w:tblGrid>
      <w:tr w:rsidR="00CA78B3" w:rsidRPr="009B3F97" w14:paraId="2D1D35C4" w14:textId="77777777" w:rsidTr="0010790B">
        <w:tc>
          <w:tcPr>
            <w:tcW w:w="3724" w:type="dxa"/>
          </w:tcPr>
          <w:p w14:paraId="285E6F94"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Направление мероприятий</w:t>
            </w:r>
          </w:p>
        </w:tc>
        <w:tc>
          <w:tcPr>
            <w:tcW w:w="8299" w:type="dxa"/>
          </w:tcPr>
          <w:p w14:paraId="49EB41CE"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Мероприятия</w:t>
            </w:r>
          </w:p>
        </w:tc>
        <w:tc>
          <w:tcPr>
            <w:tcW w:w="3286" w:type="dxa"/>
          </w:tcPr>
          <w:p w14:paraId="614848C9"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Сроки реализации</w:t>
            </w:r>
          </w:p>
        </w:tc>
      </w:tr>
      <w:tr w:rsidR="00CA78B3" w:rsidRPr="006F234A" w14:paraId="1E6FDBBA" w14:textId="77777777" w:rsidTr="0010790B">
        <w:tc>
          <w:tcPr>
            <w:tcW w:w="3724" w:type="dxa"/>
            <w:vMerge w:val="restart"/>
          </w:tcPr>
          <w:p w14:paraId="54A46583"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I. Нормативное обеспечение введения</w:t>
            </w:r>
          </w:p>
          <w:p w14:paraId="41D72D1A"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ФГОС</w:t>
            </w:r>
          </w:p>
        </w:tc>
        <w:tc>
          <w:tcPr>
            <w:tcW w:w="8299" w:type="dxa"/>
          </w:tcPr>
          <w:p w14:paraId="76EA2877"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образовательном учреждении ФГОС ООО</w:t>
            </w:r>
          </w:p>
        </w:tc>
        <w:tc>
          <w:tcPr>
            <w:tcW w:w="3286" w:type="dxa"/>
          </w:tcPr>
          <w:p w14:paraId="101F5E43"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r>
      <w:tr w:rsidR="00CA78B3" w:rsidRPr="006F234A" w14:paraId="2D1B877A" w14:textId="77777777" w:rsidTr="0010790B">
        <w:tc>
          <w:tcPr>
            <w:tcW w:w="3724" w:type="dxa"/>
            <w:vMerge/>
          </w:tcPr>
          <w:p w14:paraId="444D2891"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c>
          <w:tcPr>
            <w:tcW w:w="8299" w:type="dxa"/>
          </w:tcPr>
          <w:p w14:paraId="5F1A0CC7"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2. Внесение изменений и дополнений в Устав образовательного учреждения</w:t>
            </w:r>
          </w:p>
        </w:tc>
        <w:tc>
          <w:tcPr>
            <w:tcW w:w="3286" w:type="dxa"/>
          </w:tcPr>
          <w:p w14:paraId="056920CA"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r>
      <w:tr w:rsidR="00CA78B3" w:rsidRPr="006F234A" w14:paraId="361970B3" w14:textId="77777777" w:rsidTr="0010790B">
        <w:tc>
          <w:tcPr>
            <w:tcW w:w="3724" w:type="dxa"/>
            <w:vMerge/>
          </w:tcPr>
          <w:p w14:paraId="14291F9A"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c>
          <w:tcPr>
            <w:tcW w:w="8299" w:type="dxa"/>
          </w:tcPr>
          <w:p w14:paraId="08AE06FA"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3. Разработка на основе примерной основной образовательной программы основного общего образования основной образовательной программы образовательного учреждения</w:t>
            </w:r>
          </w:p>
        </w:tc>
        <w:tc>
          <w:tcPr>
            <w:tcW w:w="3286" w:type="dxa"/>
          </w:tcPr>
          <w:p w14:paraId="174E68DC"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r>
      <w:tr w:rsidR="00CA78B3" w:rsidRPr="006F234A" w14:paraId="49AB45B0" w14:textId="77777777" w:rsidTr="0010790B">
        <w:tc>
          <w:tcPr>
            <w:tcW w:w="3724" w:type="dxa"/>
            <w:vMerge/>
          </w:tcPr>
          <w:p w14:paraId="09056663"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c>
          <w:tcPr>
            <w:tcW w:w="8299" w:type="dxa"/>
          </w:tcPr>
          <w:p w14:paraId="2F3591E6"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4. Утверждение основной образовательной программы образовательного учреждения</w:t>
            </w:r>
          </w:p>
        </w:tc>
        <w:tc>
          <w:tcPr>
            <w:tcW w:w="3286" w:type="dxa"/>
          </w:tcPr>
          <w:p w14:paraId="352AE54B"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r>
      <w:tr w:rsidR="00CA78B3" w:rsidRPr="006F234A" w14:paraId="62097C5D" w14:textId="77777777" w:rsidTr="0010790B">
        <w:tc>
          <w:tcPr>
            <w:tcW w:w="3724" w:type="dxa"/>
            <w:vMerge/>
          </w:tcPr>
          <w:p w14:paraId="4A9D49CD"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c>
          <w:tcPr>
            <w:tcW w:w="8299" w:type="dxa"/>
          </w:tcPr>
          <w:p w14:paraId="1F6ECD8B" w14:textId="704E8D06"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5. Обеспечение соответствия нормативной базы школы требованиям ФГОС</w:t>
            </w:r>
          </w:p>
        </w:tc>
        <w:tc>
          <w:tcPr>
            <w:tcW w:w="3286" w:type="dxa"/>
          </w:tcPr>
          <w:p w14:paraId="78D016D9"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r>
      <w:tr w:rsidR="00CA78B3" w:rsidRPr="006F234A" w14:paraId="741EA8AF" w14:textId="77777777" w:rsidTr="0010790B">
        <w:tc>
          <w:tcPr>
            <w:tcW w:w="3724" w:type="dxa"/>
            <w:vMerge/>
          </w:tcPr>
          <w:p w14:paraId="20F4ED9A"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c>
          <w:tcPr>
            <w:tcW w:w="8299" w:type="dxa"/>
          </w:tcPr>
          <w:p w14:paraId="6F4C0369"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6. 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w="3286" w:type="dxa"/>
          </w:tcPr>
          <w:p w14:paraId="522BC483"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r>
      <w:tr w:rsidR="00CA78B3" w:rsidRPr="006F234A" w14:paraId="662B1271" w14:textId="77777777" w:rsidTr="0010790B">
        <w:tc>
          <w:tcPr>
            <w:tcW w:w="3724" w:type="dxa"/>
            <w:vMerge/>
          </w:tcPr>
          <w:p w14:paraId="573A2C45"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c>
          <w:tcPr>
            <w:tcW w:w="8299" w:type="dxa"/>
          </w:tcPr>
          <w:p w14:paraId="6DC14614"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7. Разработка и утверждение плана-графика введения ФГОС основного общего образования</w:t>
            </w:r>
          </w:p>
        </w:tc>
        <w:tc>
          <w:tcPr>
            <w:tcW w:w="3286" w:type="dxa"/>
          </w:tcPr>
          <w:p w14:paraId="2AAA6680"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r>
      <w:tr w:rsidR="00CA78B3" w:rsidRPr="006F234A" w14:paraId="2532CD8A" w14:textId="77777777" w:rsidTr="0010790B">
        <w:tc>
          <w:tcPr>
            <w:tcW w:w="3724" w:type="dxa"/>
            <w:vMerge/>
          </w:tcPr>
          <w:p w14:paraId="1D6F6001"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c>
          <w:tcPr>
            <w:tcW w:w="8299" w:type="dxa"/>
          </w:tcPr>
          <w:p w14:paraId="54C2CFDE"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8.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3286" w:type="dxa"/>
          </w:tcPr>
          <w:p w14:paraId="50AD58C1"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r>
      <w:tr w:rsidR="00CA78B3" w:rsidRPr="006F234A" w14:paraId="645D8BA6" w14:textId="77777777" w:rsidTr="0010790B">
        <w:tc>
          <w:tcPr>
            <w:tcW w:w="3724" w:type="dxa"/>
            <w:vMerge/>
          </w:tcPr>
          <w:p w14:paraId="2903F06A"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c>
          <w:tcPr>
            <w:tcW w:w="8299" w:type="dxa"/>
          </w:tcPr>
          <w:p w14:paraId="172ADEB6"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положений о культурно-досуговом центре, информационно-библиотечном центре, физкультурно-оздоровительном центре, учебном кабинете и др.)</w:t>
            </w:r>
          </w:p>
        </w:tc>
        <w:tc>
          <w:tcPr>
            <w:tcW w:w="3286" w:type="dxa"/>
          </w:tcPr>
          <w:p w14:paraId="62AEBB8A"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r>
      <w:tr w:rsidR="00CA78B3" w:rsidRPr="009B3F97" w14:paraId="736517E7" w14:textId="77777777" w:rsidTr="0010790B">
        <w:tc>
          <w:tcPr>
            <w:tcW w:w="3724" w:type="dxa"/>
            <w:vMerge/>
          </w:tcPr>
          <w:p w14:paraId="73C35C6F"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c>
          <w:tcPr>
            <w:tcW w:w="8299" w:type="dxa"/>
          </w:tcPr>
          <w:p w14:paraId="28BDF534"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10. Разработка:</w:t>
            </w:r>
          </w:p>
          <w:p w14:paraId="1A748E81"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 образовательных программ (индивидуальных и др.);</w:t>
            </w:r>
          </w:p>
          <w:p w14:paraId="048BB0B3"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 учебного плана;</w:t>
            </w:r>
          </w:p>
          <w:p w14:paraId="7E068197"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 рабочих программ учебных предметов, курсов, дисциплин, модулей;</w:t>
            </w:r>
          </w:p>
          <w:p w14:paraId="5AA67165"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 годового календарного учебного графика;</w:t>
            </w:r>
          </w:p>
          <w:p w14:paraId="3E590D21"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 положений о внеурочной деятельности обучающихся;</w:t>
            </w:r>
          </w:p>
          <w:p w14:paraId="795971DE"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 положения об организации текущей  и итоговой оценки дости</w:t>
            </w:r>
            <w:r w:rsidRPr="009B3F97">
              <w:rPr>
                <w:rFonts w:ascii="Times New Roman" w:eastAsia="Times New Roman" w:hAnsi="Times New Roman" w:cs="Times New Roman"/>
                <w:sz w:val="28"/>
                <w:szCs w:val="28"/>
                <w:lang w:val="ru-RU"/>
              </w:rPr>
              <w:lastRenderedPageBreak/>
              <w:t>жения обучающимися планируемых результатов освоения основной образовательной программы;</w:t>
            </w:r>
          </w:p>
          <w:p w14:paraId="77724B67"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 положения об организации домашней работы обучающихся;</w:t>
            </w:r>
          </w:p>
          <w:p w14:paraId="76C3B510"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 положения о формах получения образования</w:t>
            </w:r>
          </w:p>
          <w:p w14:paraId="4D061063"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c>
          <w:tcPr>
            <w:tcW w:w="3286" w:type="dxa"/>
          </w:tcPr>
          <w:p w14:paraId="7CAF7D41"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r>
      <w:tr w:rsidR="00CA78B3" w:rsidRPr="006F234A" w14:paraId="29646E0F" w14:textId="77777777" w:rsidTr="0010790B">
        <w:tc>
          <w:tcPr>
            <w:tcW w:w="3724" w:type="dxa"/>
            <w:vMerge w:val="restart"/>
          </w:tcPr>
          <w:p w14:paraId="0852EB56"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rPr>
              <w:t>II</w:t>
            </w:r>
            <w:r w:rsidRPr="009B3F97">
              <w:rPr>
                <w:rFonts w:ascii="Times New Roman" w:eastAsia="Times New Roman" w:hAnsi="Times New Roman" w:cs="Times New Roman"/>
                <w:sz w:val="28"/>
                <w:szCs w:val="28"/>
                <w:lang w:val="ru-RU"/>
              </w:rPr>
              <w:t>. Финансовое обеспечение введения</w:t>
            </w:r>
          </w:p>
          <w:p w14:paraId="701B03CD"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ФГОС</w:t>
            </w:r>
          </w:p>
        </w:tc>
        <w:tc>
          <w:tcPr>
            <w:tcW w:w="8299" w:type="dxa"/>
          </w:tcPr>
          <w:p w14:paraId="576DCD34"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3286" w:type="dxa"/>
          </w:tcPr>
          <w:p w14:paraId="2A6615F0"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r>
      <w:tr w:rsidR="00CA78B3" w:rsidRPr="006F234A" w14:paraId="6249A0DB" w14:textId="77777777" w:rsidTr="0010790B">
        <w:tc>
          <w:tcPr>
            <w:tcW w:w="3724" w:type="dxa"/>
            <w:vMerge/>
          </w:tcPr>
          <w:p w14:paraId="0CDEEF13"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c>
          <w:tcPr>
            <w:tcW w:w="8299" w:type="dxa"/>
          </w:tcPr>
          <w:p w14:paraId="5F86532A"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3286" w:type="dxa"/>
          </w:tcPr>
          <w:p w14:paraId="3F3152FE"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r>
      <w:tr w:rsidR="00CA78B3" w:rsidRPr="006F234A" w14:paraId="289FCF8B" w14:textId="77777777" w:rsidTr="0010790B">
        <w:tc>
          <w:tcPr>
            <w:tcW w:w="3724" w:type="dxa"/>
            <w:vMerge/>
          </w:tcPr>
          <w:p w14:paraId="3DACCF72"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c>
          <w:tcPr>
            <w:tcW w:w="8299" w:type="dxa"/>
          </w:tcPr>
          <w:p w14:paraId="299F12BF"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3. Заключение дополнительных соглашений к трудовому договору с педагогическими работниками</w:t>
            </w:r>
          </w:p>
        </w:tc>
        <w:tc>
          <w:tcPr>
            <w:tcW w:w="3286" w:type="dxa"/>
          </w:tcPr>
          <w:p w14:paraId="569EE40E" w14:textId="77777777" w:rsidR="00CA78B3" w:rsidRPr="009B3F97" w:rsidRDefault="00CA78B3" w:rsidP="009B3F97">
            <w:pPr>
              <w:spacing w:line="360" w:lineRule="auto"/>
              <w:contextualSpacing/>
              <w:rPr>
                <w:rFonts w:ascii="Times New Roman" w:eastAsia="Times New Roman" w:hAnsi="Times New Roman" w:cs="Times New Roman"/>
                <w:sz w:val="28"/>
                <w:szCs w:val="28"/>
                <w:lang w:val="ru-RU"/>
              </w:rPr>
            </w:pPr>
          </w:p>
        </w:tc>
      </w:tr>
      <w:tr w:rsidR="009B3F97" w:rsidRPr="009B3F97" w14:paraId="376338A8" w14:textId="77777777" w:rsidTr="0010790B">
        <w:tc>
          <w:tcPr>
            <w:tcW w:w="3724" w:type="dxa"/>
          </w:tcPr>
          <w:p w14:paraId="15E9D4E6" w14:textId="10851F63" w:rsidR="009B3F97" w:rsidRPr="009B3F97" w:rsidRDefault="009B3F97"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rPr>
              <w:t>III</w:t>
            </w:r>
            <w:r w:rsidRPr="009B3F97">
              <w:rPr>
                <w:rFonts w:ascii="Times New Roman" w:eastAsia="Times New Roman" w:hAnsi="Times New Roman" w:cs="Times New Roman"/>
                <w:sz w:val="28"/>
                <w:szCs w:val="28"/>
                <w:lang w:val="ru-RU"/>
              </w:rPr>
              <w:t>. Организационное обеспечение введения</w:t>
            </w:r>
          </w:p>
          <w:p w14:paraId="46994762" w14:textId="77777777" w:rsidR="009B3F97" w:rsidRPr="009B3F97" w:rsidRDefault="009B3F97"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ФГОС</w:t>
            </w:r>
          </w:p>
        </w:tc>
        <w:tc>
          <w:tcPr>
            <w:tcW w:w="8299" w:type="dxa"/>
          </w:tcPr>
          <w:p w14:paraId="01544D8D" w14:textId="77777777" w:rsidR="009B3F97" w:rsidRPr="009B3F97" w:rsidRDefault="009B3F97"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1. Обеспечение координации деятельности субъектов образовательного процесса, организационных структур учреждения по подготовке и введению ФГОС общего образования</w:t>
            </w:r>
          </w:p>
        </w:tc>
        <w:tc>
          <w:tcPr>
            <w:tcW w:w="3286" w:type="dxa"/>
          </w:tcPr>
          <w:p w14:paraId="1A2FD0A0" w14:textId="77777777"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r>
      <w:tr w:rsidR="009B3F97" w:rsidRPr="006F234A" w14:paraId="734D8F0D" w14:textId="77777777" w:rsidTr="0010790B">
        <w:tc>
          <w:tcPr>
            <w:tcW w:w="3724" w:type="dxa"/>
            <w:vMerge w:val="restart"/>
          </w:tcPr>
          <w:p w14:paraId="6E080214" w14:textId="77777777"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c>
          <w:tcPr>
            <w:tcW w:w="8299" w:type="dxa"/>
          </w:tcPr>
          <w:p w14:paraId="4444AF21" w14:textId="77777777" w:rsidR="009B3F97" w:rsidRPr="009B3F97" w:rsidRDefault="009B3F97"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1.</w:t>
            </w:r>
            <w:r w:rsidRPr="009B3F97">
              <w:rPr>
                <w:rFonts w:ascii="Times New Roman" w:eastAsia="Times New Roman" w:hAnsi="Times New Roman" w:cs="Times New Roman"/>
                <w:sz w:val="28"/>
                <w:szCs w:val="28"/>
              </w:rPr>
              <w:t> </w:t>
            </w:r>
            <w:r w:rsidRPr="009B3F97">
              <w:rPr>
                <w:rFonts w:ascii="Times New Roman" w:eastAsia="Times New Roman" w:hAnsi="Times New Roman" w:cs="Times New Roman"/>
                <w:sz w:val="28"/>
                <w:szCs w:val="28"/>
                <w:lang w:val="ru-RU"/>
              </w:rPr>
              <w:t>Анализ кадрового обеспечения введения и реализации ФГОС основного общего образования</w:t>
            </w:r>
          </w:p>
        </w:tc>
        <w:tc>
          <w:tcPr>
            <w:tcW w:w="3286" w:type="dxa"/>
          </w:tcPr>
          <w:p w14:paraId="19FF5431" w14:textId="77777777"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r>
      <w:tr w:rsidR="009B3F97" w:rsidRPr="006F234A" w14:paraId="060FC7F4" w14:textId="77777777" w:rsidTr="0010790B">
        <w:tc>
          <w:tcPr>
            <w:tcW w:w="3724" w:type="dxa"/>
            <w:vMerge/>
          </w:tcPr>
          <w:p w14:paraId="0175C8DB" w14:textId="77777777"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c>
          <w:tcPr>
            <w:tcW w:w="8299" w:type="dxa"/>
          </w:tcPr>
          <w:p w14:paraId="1EA73906" w14:textId="77777777" w:rsidR="009B3F97" w:rsidRPr="009B3F97" w:rsidRDefault="009B3F97"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2.</w:t>
            </w:r>
            <w:r w:rsidRPr="009B3F97">
              <w:rPr>
                <w:rFonts w:ascii="Times New Roman" w:eastAsia="Times New Roman" w:hAnsi="Times New Roman" w:cs="Times New Roman"/>
                <w:sz w:val="28"/>
                <w:szCs w:val="28"/>
              </w:rPr>
              <w:t> </w:t>
            </w:r>
            <w:r w:rsidRPr="009B3F97">
              <w:rPr>
                <w:rFonts w:ascii="Times New Roman" w:eastAsia="Times New Roman" w:hAnsi="Times New Roman" w:cs="Times New Roman"/>
                <w:sz w:val="28"/>
                <w:szCs w:val="28"/>
                <w:lang w:val="ru-RU"/>
              </w:rPr>
              <w:t>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3286" w:type="dxa"/>
          </w:tcPr>
          <w:p w14:paraId="10436F41" w14:textId="77777777"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r>
      <w:tr w:rsidR="009B3F97" w:rsidRPr="006F234A" w14:paraId="76D3F9FA" w14:textId="77777777" w:rsidTr="0010790B">
        <w:tc>
          <w:tcPr>
            <w:tcW w:w="3724" w:type="dxa"/>
            <w:vMerge/>
            <w:tcBorders>
              <w:bottom w:val="single" w:sz="4" w:space="0" w:color="auto"/>
            </w:tcBorders>
          </w:tcPr>
          <w:p w14:paraId="2676815E" w14:textId="77777777"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c>
          <w:tcPr>
            <w:tcW w:w="8299" w:type="dxa"/>
            <w:tcBorders>
              <w:bottom w:val="single" w:sz="4" w:space="0" w:color="auto"/>
            </w:tcBorders>
          </w:tcPr>
          <w:p w14:paraId="2B4DCB4E" w14:textId="77777777" w:rsidR="009B3F97" w:rsidRPr="009B3F97" w:rsidRDefault="009B3F97"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3. Разработка (корректировка) плана научно-методической работы (внутришкольного повышения квалификации) с ориентацией на проблемы введения ФГОС основного общего образования</w:t>
            </w:r>
          </w:p>
        </w:tc>
        <w:tc>
          <w:tcPr>
            <w:tcW w:w="3286" w:type="dxa"/>
          </w:tcPr>
          <w:p w14:paraId="627D2A7D" w14:textId="77777777"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r>
      <w:tr w:rsidR="009B3F97" w:rsidRPr="006F234A" w14:paraId="28BDE195" w14:textId="77777777" w:rsidTr="0010790B">
        <w:tc>
          <w:tcPr>
            <w:tcW w:w="3724" w:type="dxa"/>
            <w:vMerge w:val="restart"/>
            <w:tcBorders>
              <w:top w:val="single" w:sz="4" w:space="0" w:color="auto"/>
              <w:left w:val="single" w:sz="4" w:space="0" w:color="auto"/>
              <w:bottom w:val="single" w:sz="4" w:space="0" w:color="auto"/>
              <w:right w:val="single" w:sz="4" w:space="0" w:color="auto"/>
            </w:tcBorders>
          </w:tcPr>
          <w:p w14:paraId="3D29D804" w14:textId="77777777" w:rsidR="009B3F97" w:rsidRPr="009B3F97" w:rsidRDefault="009B3F97"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rPr>
              <w:t>V</w:t>
            </w:r>
            <w:r w:rsidRPr="009B3F97">
              <w:rPr>
                <w:rFonts w:ascii="Times New Roman" w:eastAsia="Times New Roman" w:hAnsi="Times New Roman" w:cs="Times New Roman"/>
                <w:sz w:val="28"/>
                <w:szCs w:val="28"/>
                <w:lang w:val="ru-RU"/>
              </w:rPr>
              <w:t xml:space="preserve">. </w:t>
            </w:r>
            <w:proofErr w:type="spellStart"/>
            <w:r w:rsidRPr="009B3F97">
              <w:rPr>
                <w:rFonts w:ascii="Times New Roman" w:eastAsia="Times New Roman" w:hAnsi="Times New Roman" w:cs="Times New Roman"/>
                <w:sz w:val="28"/>
                <w:szCs w:val="28"/>
                <w:lang w:val="ru-RU"/>
              </w:rPr>
              <w:t>Информаци-онное</w:t>
            </w:r>
            <w:proofErr w:type="spellEnd"/>
            <w:r w:rsidRPr="009B3F97">
              <w:rPr>
                <w:rFonts w:ascii="Times New Roman" w:eastAsia="Times New Roman" w:hAnsi="Times New Roman" w:cs="Times New Roman"/>
                <w:sz w:val="28"/>
                <w:szCs w:val="28"/>
                <w:lang w:val="ru-RU"/>
              </w:rPr>
              <w:t xml:space="preserve"> обеспечение введения ФГОС</w:t>
            </w:r>
          </w:p>
        </w:tc>
        <w:tc>
          <w:tcPr>
            <w:tcW w:w="8299" w:type="dxa"/>
            <w:tcBorders>
              <w:top w:val="single" w:sz="4" w:space="0" w:color="auto"/>
              <w:left w:val="single" w:sz="4" w:space="0" w:color="auto"/>
              <w:bottom w:val="single" w:sz="4" w:space="0" w:color="auto"/>
              <w:right w:val="single" w:sz="4" w:space="0" w:color="auto"/>
            </w:tcBorders>
          </w:tcPr>
          <w:p w14:paraId="0950F663" w14:textId="77777777" w:rsidR="009B3F97" w:rsidRPr="009B3F97" w:rsidRDefault="009B3F97"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1. Размещение на сайте ОУ информационных материалов о введении ФГОС основного общего образования</w:t>
            </w:r>
          </w:p>
        </w:tc>
        <w:tc>
          <w:tcPr>
            <w:tcW w:w="3286" w:type="dxa"/>
            <w:tcBorders>
              <w:left w:val="single" w:sz="4" w:space="0" w:color="auto"/>
            </w:tcBorders>
          </w:tcPr>
          <w:p w14:paraId="0208DAC8" w14:textId="77777777"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r>
      <w:tr w:rsidR="009B3F97" w:rsidRPr="006F234A" w14:paraId="3C4E05DD" w14:textId="77777777" w:rsidTr="0010790B">
        <w:tc>
          <w:tcPr>
            <w:tcW w:w="3724" w:type="dxa"/>
            <w:vMerge/>
            <w:tcBorders>
              <w:top w:val="single" w:sz="4" w:space="0" w:color="auto"/>
              <w:left w:val="single" w:sz="4" w:space="0" w:color="auto"/>
              <w:bottom w:val="single" w:sz="4" w:space="0" w:color="auto"/>
              <w:right w:val="single" w:sz="4" w:space="0" w:color="auto"/>
            </w:tcBorders>
          </w:tcPr>
          <w:p w14:paraId="1783CA14" w14:textId="77777777"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c>
          <w:tcPr>
            <w:tcW w:w="8299" w:type="dxa"/>
            <w:tcBorders>
              <w:top w:val="single" w:sz="4" w:space="0" w:color="auto"/>
              <w:left w:val="single" w:sz="4" w:space="0" w:color="auto"/>
              <w:bottom w:val="single" w:sz="4" w:space="0" w:color="auto"/>
              <w:right w:val="single" w:sz="4" w:space="0" w:color="auto"/>
            </w:tcBorders>
          </w:tcPr>
          <w:p w14:paraId="35EC2D8B" w14:textId="77777777" w:rsidR="009B3F97" w:rsidRPr="009B3F97" w:rsidRDefault="009B3F97"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2. Широкое информирование родительской общественности о подготовке к введению и порядке перехода на новые стандарты</w:t>
            </w:r>
          </w:p>
        </w:tc>
        <w:tc>
          <w:tcPr>
            <w:tcW w:w="3286" w:type="dxa"/>
            <w:tcBorders>
              <w:left w:val="single" w:sz="4" w:space="0" w:color="auto"/>
            </w:tcBorders>
          </w:tcPr>
          <w:p w14:paraId="409C03E4" w14:textId="77777777"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r>
      <w:tr w:rsidR="009B3F97" w:rsidRPr="006F234A" w14:paraId="1345E201" w14:textId="77777777" w:rsidTr="0010790B">
        <w:tc>
          <w:tcPr>
            <w:tcW w:w="3724" w:type="dxa"/>
            <w:vMerge/>
            <w:tcBorders>
              <w:top w:val="single" w:sz="4" w:space="0" w:color="auto"/>
              <w:left w:val="single" w:sz="4" w:space="0" w:color="auto"/>
              <w:bottom w:val="single" w:sz="4" w:space="0" w:color="auto"/>
              <w:right w:val="single" w:sz="4" w:space="0" w:color="auto"/>
            </w:tcBorders>
          </w:tcPr>
          <w:p w14:paraId="1843C66E" w14:textId="77777777"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c>
          <w:tcPr>
            <w:tcW w:w="8299" w:type="dxa"/>
            <w:tcBorders>
              <w:top w:val="single" w:sz="4" w:space="0" w:color="auto"/>
              <w:left w:val="single" w:sz="4" w:space="0" w:color="auto"/>
              <w:bottom w:val="single" w:sz="4" w:space="0" w:color="auto"/>
              <w:right w:val="single" w:sz="4" w:space="0" w:color="auto"/>
            </w:tcBorders>
          </w:tcPr>
          <w:p w14:paraId="7B2026F3" w14:textId="77777777" w:rsidR="009B3F97" w:rsidRPr="009B3F97" w:rsidRDefault="009B3F97"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3.</w:t>
            </w:r>
            <w:r w:rsidRPr="009B3F97">
              <w:rPr>
                <w:rFonts w:ascii="Times New Roman" w:eastAsia="Times New Roman" w:hAnsi="Times New Roman" w:cs="Times New Roman"/>
                <w:sz w:val="28"/>
                <w:szCs w:val="28"/>
              </w:rPr>
              <w:t> </w:t>
            </w:r>
            <w:r w:rsidRPr="009B3F97">
              <w:rPr>
                <w:rFonts w:ascii="Times New Roman" w:eastAsia="Times New Roman" w:hAnsi="Times New Roman" w:cs="Times New Roman"/>
                <w:sz w:val="28"/>
                <w:szCs w:val="28"/>
                <w:lang w:val="ru-RU"/>
              </w:rPr>
              <w:t>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3286" w:type="dxa"/>
            <w:tcBorders>
              <w:left w:val="single" w:sz="4" w:space="0" w:color="auto"/>
            </w:tcBorders>
          </w:tcPr>
          <w:p w14:paraId="1B8332F0" w14:textId="77777777"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r>
      <w:tr w:rsidR="009B3F97" w:rsidRPr="006F234A" w14:paraId="6AFFF309" w14:textId="77777777" w:rsidTr="0010790B">
        <w:tc>
          <w:tcPr>
            <w:tcW w:w="3724" w:type="dxa"/>
            <w:vMerge/>
            <w:tcBorders>
              <w:top w:val="single" w:sz="4" w:space="0" w:color="auto"/>
              <w:left w:val="single" w:sz="4" w:space="0" w:color="auto"/>
              <w:bottom w:val="single" w:sz="4" w:space="0" w:color="auto"/>
              <w:right w:val="single" w:sz="4" w:space="0" w:color="auto"/>
            </w:tcBorders>
          </w:tcPr>
          <w:p w14:paraId="7AFBF868" w14:textId="77777777"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c>
          <w:tcPr>
            <w:tcW w:w="8299" w:type="dxa"/>
            <w:tcBorders>
              <w:top w:val="single" w:sz="4" w:space="0" w:color="auto"/>
              <w:left w:val="single" w:sz="4" w:space="0" w:color="auto"/>
              <w:bottom w:val="single" w:sz="4" w:space="0" w:color="auto"/>
              <w:right w:val="single" w:sz="4" w:space="0" w:color="auto"/>
            </w:tcBorders>
          </w:tcPr>
          <w:p w14:paraId="2F75A8E4" w14:textId="77777777" w:rsidR="009B3F97" w:rsidRPr="009B3F97" w:rsidRDefault="009B3F97"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4. Реализация деятельности сетевого комплекса информационного взаимодействия по вопросам введения ФГОС основного общего образования</w:t>
            </w:r>
          </w:p>
        </w:tc>
        <w:tc>
          <w:tcPr>
            <w:tcW w:w="3286" w:type="dxa"/>
            <w:tcBorders>
              <w:left w:val="single" w:sz="4" w:space="0" w:color="auto"/>
            </w:tcBorders>
          </w:tcPr>
          <w:p w14:paraId="4FDCF716" w14:textId="77777777"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r>
      <w:tr w:rsidR="009B3F97" w:rsidRPr="006F234A" w14:paraId="24C64806" w14:textId="77777777" w:rsidTr="0010790B">
        <w:tc>
          <w:tcPr>
            <w:tcW w:w="3724" w:type="dxa"/>
            <w:vMerge/>
            <w:tcBorders>
              <w:top w:val="single" w:sz="4" w:space="0" w:color="auto"/>
              <w:left w:val="single" w:sz="4" w:space="0" w:color="auto"/>
              <w:bottom w:val="single" w:sz="4" w:space="0" w:color="auto"/>
              <w:right w:val="single" w:sz="4" w:space="0" w:color="auto"/>
            </w:tcBorders>
          </w:tcPr>
          <w:p w14:paraId="781B9D9F" w14:textId="77777777"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c>
          <w:tcPr>
            <w:tcW w:w="8299" w:type="dxa"/>
            <w:tcBorders>
              <w:top w:val="single" w:sz="4" w:space="0" w:color="auto"/>
              <w:left w:val="single" w:sz="4" w:space="0" w:color="auto"/>
            </w:tcBorders>
          </w:tcPr>
          <w:p w14:paraId="567AD89E" w14:textId="77777777" w:rsidR="009B3F97" w:rsidRPr="009B3F97" w:rsidRDefault="009B3F97"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5.</w:t>
            </w:r>
            <w:r w:rsidRPr="009B3F97">
              <w:rPr>
                <w:rFonts w:ascii="Times New Roman" w:eastAsia="Times New Roman" w:hAnsi="Times New Roman" w:cs="Times New Roman"/>
                <w:sz w:val="28"/>
                <w:szCs w:val="28"/>
              </w:rPr>
              <w:t> </w:t>
            </w:r>
            <w:r w:rsidRPr="009B3F97">
              <w:rPr>
                <w:rFonts w:ascii="Times New Roman" w:eastAsia="Times New Roman" w:hAnsi="Times New Roman" w:cs="Times New Roman"/>
                <w:sz w:val="28"/>
                <w:szCs w:val="28"/>
                <w:lang w:val="ru-RU"/>
              </w:rPr>
              <w:t>Обеспечение публичной отчётности ОУ о ходе и результатах введения ФГОС</w:t>
            </w:r>
          </w:p>
        </w:tc>
        <w:tc>
          <w:tcPr>
            <w:tcW w:w="3286" w:type="dxa"/>
          </w:tcPr>
          <w:p w14:paraId="41D508FA" w14:textId="77777777"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r>
      <w:tr w:rsidR="009B3F97" w:rsidRPr="006F234A" w14:paraId="603EF927" w14:textId="77777777" w:rsidTr="0010790B">
        <w:tc>
          <w:tcPr>
            <w:tcW w:w="3724" w:type="dxa"/>
            <w:vMerge/>
            <w:tcBorders>
              <w:top w:val="single" w:sz="4" w:space="0" w:color="auto"/>
              <w:left w:val="single" w:sz="4" w:space="0" w:color="auto"/>
              <w:bottom w:val="single" w:sz="4" w:space="0" w:color="auto"/>
              <w:right w:val="single" w:sz="4" w:space="0" w:color="auto"/>
            </w:tcBorders>
          </w:tcPr>
          <w:p w14:paraId="65C5C28D" w14:textId="77777777"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c>
          <w:tcPr>
            <w:tcW w:w="8299" w:type="dxa"/>
            <w:tcBorders>
              <w:left w:val="single" w:sz="4" w:space="0" w:color="auto"/>
            </w:tcBorders>
          </w:tcPr>
          <w:p w14:paraId="6EC59A26" w14:textId="77777777" w:rsidR="009B3F97" w:rsidRPr="009B3F97" w:rsidRDefault="009B3F97" w:rsidP="009B3F97">
            <w:pPr>
              <w:spacing w:line="360" w:lineRule="auto"/>
              <w:contextualSpacing/>
              <w:rPr>
                <w:rFonts w:ascii="Times New Roman" w:eastAsia="Times New Roman" w:hAnsi="Times New Roman" w:cs="Times New Roman"/>
                <w:sz w:val="28"/>
                <w:szCs w:val="28"/>
                <w:lang w:val="ru-RU"/>
              </w:rPr>
            </w:pPr>
            <w:r w:rsidRPr="009B3F97">
              <w:rPr>
                <w:rFonts w:ascii="Times New Roman" w:eastAsia="Times New Roman" w:hAnsi="Times New Roman" w:cs="Times New Roman"/>
                <w:sz w:val="28"/>
                <w:szCs w:val="28"/>
                <w:lang w:val="ru-RU"/>
              </w:rPr>
              <w:t>6. Разработка рекомендаций  для педагогических работников:</w:t>
            </w:r>
          </w:p>
          <w:p w14:paraId="2DB79878" w14:textId="77777777" w:rsidR="009B3F97" w:rsidRPr="009B3F97" w:rsidRDefault="009B3F97" w:rsidP="009B3F97">
            <w:pPr>
              <w:spacing w:line="360" w:lineRule="auto"/>
              <w:contextualSpacing/>
              <w:rPr>
                <w:rFonts w:ascii="Times New Roman" w:eastAsia="Times New Roman" w:hAnsi="Times New Roman" w:cs="Times New Roman"/>
                <w:b/>
                <w:sz w:val="28"/>
                <w:szCs w:val="28"/>
                <w:lang w:val="ru-RU"/>
              </w:rPr>
            </w:pPr>
          </w:p>
        </w:tc>
        <w:tc>
          <w:tcPr>
            <w:tcW w:w="3286" w:type="dxa"/>
          </w:tcPr>
          <w:p w14:paraId="77610663" w14:textId="77777777" w:rsidR="009B3F97" w:rsidRPr="009B3F97" w:rsidRDefault="009B3F97" w:rsidP="009B3F97">
            <w:pPr>
              <w:spacing w:line="360" w:lineRule="auto"/>
              <w:contextualSpacing/>
              <w:rPr>
                <w:rFonts w:ascii="Times New Roman" w:eastAsia="Times New Roman" w:hAnsi="Times New Roman" w:cs="Times New Roman"/>
                <w:sz w:val="28"/>
                <w:szCs w:val="28"/>
                <w:lang w:val="ru-RU"/>
              </w:rPr>
            </w:pPr>
          </w:p>
        </w:tc>
      </w:tr>
    </w:tbl>
    <w:p w14:paraId="6AE92A4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p>
    <w:p w14:paraId="0E08C3B6" w14:textId="77777777" w:rsidR="009B3F97" w:rsidRDefault="009B3F97" w:rsidP="003F6905">
      <w:pPr>
        <w:spacing w:line="360" w:lineRule="auto"/>
        <w:ind w:firstLine="709"/>
        <w:contextualSpacing/>
        <w:jc w:val="both"/>
        <w:rPr>
          <w:rFonts w:ascii="Times New Roman" w:hAnsi="Times New Roman" w:cs="Times New Roman"/>
          <w:sz w:val="28"/>
          <w:szCs w:val="28"/>
          <w:lang w:val="ru-RU"/>
        </w:rPr>
        <w:sectPr w:rsidR="009B3F97" w:rsidSect="009B3F97">
          <w:pgSz w:w="16838" w:h="11906" w:orient="landscape"/>
          <w:pgMar w:top="851" w:right="1134" w:bottom="1701" w:left="1134" w:header="709" w:footer="709" w:gutter="0"/>
          <w:cols w:space="708"/>
          <w:docGrid w:linePitch="360"/>
        </w:sectPr>
      </w:pPr>
    </w:p>
    <w:p w14:paraId="0148DACA" w14:textId="77777777" w:rsidR="003F6905" w:rsidRDefault="009B3F97" w:rsidP="009B3F97">
      <w:pPr>
        <w:pStyle w:val="1"/>
        <w:jc w:val="center"/>
        <w:rPr>
          <w:rFonts w:ascii="Times New Roman" w:hAnsi="Times New Roman" w:cs="Times New Roman"/>
          <w:lang w:val="ru-RU"/>
        </w:rPr>
      </w:pPr>
      <w:bookmarkStart w:id="52" w:name="_Toc47870737"/>
      <w:r w:rsidRPr="009B3F97">
        <w:rPr>
          <w:rFonts w:ascii="Times New Roman" w:hAnsi="Times New Roman" w:cs="Times New Roman"/>
          <w:lang w:val="ru-RU"/>
        </w:rPr>
        <w:lastRenderedPageBreak/>
        <w:t>ИСПОЛЬЗУЕМЫЕ ПОНЯТИЯ, ОБОЗНАЧЕНИЯ И СОКРАЩЕНИЯ</w:t>
      </w:r>
      <w:bookmarkEnd w:id="52"/>
    </w:p>
    <w:p w14:paraId="62FE174D" w14:textId="77777777" w:rsidR="009B3F97" w:rsidRPr="009B3F97" w:rsidRDefault="009B3F97" w:rsidP="009B3F97">
      <w:pPr>
        <w:rPr>
          <w:lang w:val="ru-RU"/>
        </w:rPr>
      </w:pPr>
    </w:p>
    <w:p w14:paraId="48D0CD59"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DF26CC">
        <w:rPr>
          <w:rFonts w:ascii="Times New Roman" w:hAnsi="Times New Roman" w:cs="Times New Roman"/>
          <w:sz w:val="28"/>
          <w:szCs w:val="28"/>
          <w:u w:val="single"/>
          <w:lang w:val="ru-RU"/>
        </w:rPr>
        <w:t>Базовые национальные ценности</w:t>
      </w:r>
      <w:r w:rsidRPr="003F6905">
        <w:rPr>
          <w:rFonts w:ascii="Times New Roman" w:hAnsi="Times New Roman" w:cs="Times New Roman"/>
          <w:sz w:val="28"/>
          <w:szCs w:val="28"/>
          <w:lang w:val="ru-RU"/>
        </w:rPr>
        <w:t xml:space="preserve"> — основные моральные ценности, приоритетные нравственные установки, существующие в культурных, семейных, социально-исторических, религиозных традициях </w:t>
      </w:r>
      <w:proofErr w:type="spellStart"/>
      <w:r w:rsidRPr="003F6905">
        <w:rPr>
          <w:rFonts w:ascii="Times New Roman" w:hAnsi="Times New Roman" w:cs="Times New Roman"/>
          <w:sz w:val="28"/>
          <w:szCs w:val="28"/>
          <w:lang w:val="ru-RU"/>
        </w:rPr>
        <w:t>многонацио-нального</w:t>
      </w:r>
      <w:proofErr w:type="spellEnd"/>
      <w:r w:rsidRPr="003F6905">
        <w:rPr>
          <w:rFonts w:ascii="Times New Roman" w:hAnsi="Times New Roman" w:cs="Times New Roman"/>
          <w:sz w:val="28"/>
          <w:szCs w:val="28"/>
          <w:lang w:val="ru-RU"/>
        </w:rPr>
        <w:t xml:space="preserve"> народа Российской Федерации, передаваемые от поколения к поколению и обеспечивающие единство и успешное развитие страны в современных условиях.</w:t>
      </w:r>
    </w:p>
    <w:p w14:paraId="0D62B59D"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DF26CC">
        <w:rPr>
          <w:rFonts w:ascii="Times New Roman" w:hAnsi="Times New Roman" w:cs="Times New Roman"/>
          <w:sz w:val="28"/>
          <w:szCs w:val="28"/>
          <w:u w:val="single"/>
          <w:lang w:val="ru-RU"/>
        </w:rPr>
        <w:t>Гражданское общество</w:t>
      </w:r>
      <w:r w:rsidRPr="003F6905">
        <w:rPr>
          <w:rFonts w:ascii="Times New Roman" w:hAnsi="Times New Roman" w:cs="Times New Roman"/>
          <w:sz w:val="28"/>
          <w:szCs w:val="28"/>
          <w:lang w:val="ru-RU"/>
        </w:rPr>
        <w:t xml:space="preserve"> —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14:paraId="1EDDF93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DF26CC">
        <w:rPr>
          <w:rFonts w:ascii="Times New Roman" w:hAnsi="Times New Roman" w:cs="Times New Roman"/>
          <w:sz w:val="28"/>
          <w:szCs w:val="28"/>
          <w:u w:val="single"/>
          <w:lang w:val="ru-RU"/>
        </w:rPr>
        <w:t>Дети с ограниченными возможностями здоровья (ОВЗ)</w:t>
      </w:r>
      <w:r w:rsidRPr="003F6905">
        <w:rPr>
          <w:rFonts w:ascii="Times New Roman" w:hAnsi="Times New Roman" w:cs="Times New Roman"/>
          <w:sz w:val="28"/>
          <w:szCs w:val="28"/>
          <w:lang w:val="ru-RU"/>
        </w:rPr>
        <w:t xml:space="preserve">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w:t>
      </w:r>
      <w:proofErr w:type="spellStart"/>
      <w:r w:rsidRPr="003F6905">
        <w:rPr>
          <w:rFonts w:ascii="Times New Roman" w:hAnsi="Times New Roman" w:cs="Times New Roman"/>
          <w:sz w:val="28"/>
          <w:szCs w:val="28"/>
          <w:lang w:val="ru-RU"/>
        </w:rPr>
        <w:t>врéменные</w:t>
      </w:r>
      <w:proofErr w:type="spellEnd"/>
      <w:r w:rsidRPr="003F6905">
        <w:rPr>
          <w:rFonts w:ascii="Times New Roman" w:hAnsi="Times New Roman" w:cs="Times New Roman"/>
          <w:sz w:val="28"/>
          <w:szCs w:val="28"/>
          <w:lang w:val="ru-RU"/>
        </w:rPr>
        <w:t xml:space="preserve"> или постоянные отклонения в физическом и (или) психическом развитии и нуждающиеся в создании специальных условий обучения и воспитания.</w:t>
      </w:r>
    </w:p>
    <w:p w14:paraId="44AD864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3F6905">
        <w:rPr>
          <w:rFonts w:ascii="Times New Roman" w:hAnsi="Times New Roman" w:cs="Times New Roman"/>
          <w:sz w:val="28"/>
          <w:szCs w:val="28"/>
          <w:lang w:val="ru-RU"/>
        </w:rPr>
        <w:t xml:space="preserve">Духовно-нравственное воспитание — педагогически организованный процесс усвоения и принятия обучающимся базовых национальных ценностей, усвоения системы общечеловеческих ценностей, культурных, духовных </w:t>
      </w:r>
      <w:r w:rsidRPr="003F6905">
        <w:rPr>
          <w:rFonts w:ascii="Times New Roman" w:hAnsi="Times New Roman" w:cs="Times New Roman"/>
          <w:sz w:val="28"/>
          <w:szCs w:val="28"/>
          <w:lang w:val="ru-RU"/>
        </w:rPr>
        <w:lastRenderedPageBreak/>
        <w:t>и нравственных ценностей многонационального народа Российской Федерации.</w:t>
      </w:r>
    </w:p>
    <w:p w14:paraId="5004EB1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DF26CC">
        <w:rPr>
          <w:rFonts w:ascii="Times New Roman" w:hAnsi="Times New Roman" w:cs="Times New Roman"/>
          <w:sz w:val="28"/>
          <w:szCs w:val="28"/>
          <w:u w:val="single"/>
          <w:lang w:val="ru-RU"/>
        </w:rPr>
        <w:t>Духовно-нравственное развитие</w:t>
      </w:r>
      <w:r w:rsidRPr="003F6905">
        <w:rPr>
          <w:rFonts w:ascii="Times New Roman" w:hAnsi="Times New Roman" w:cs="Times New Roman"/>
          <w:sz w:val="28"/>
          <w:szCs w:val="28"/>
          <w:lang w:val="ru-RU"/>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14:paraId="67BCC6D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t>ИКТ</w:t>
      </w:r>
      <w:r w:rsidRPr="003F6905">
        <w:rPr>
          <w:rFonts w:ascii="Times New Roman" w:hAnsi="Times New Roman" w:cs="Times New Roman"/>
          <w:sz w:val="28"/>
          <w:szCs w:val="28"/>
          <w:lang w:val="ru-RU"/>
        </w:rPr>
        <w:t xml:space="preserve"> —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14:paraId="5026453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t>ИКТ компетентность (или информационная компетентность) профессиональная (для учителя)</w:t>
      </w:r>
      <w:r w:rsidRPr="003F6905">
        <w:rPr>
          <w:rFonts w:ascii="Times New Roman" w:hAnsi="Times New Roman" w:cs="Times New Roman"/>
          <w:sz w:val="28"/>
          <w:szCs w:val="28"/>
          <w:lang w:val="ru-RU"/>
        </w:rPr>
        <w:t xml:space="preserve"> — умение, способность и готовность решать профессиональные задачи, используя распространённые в данной профессиональной области средства ИКТ.</w:t>
      </w:r>
    </w:p>
    <w:p w14:paraId="6739E72E"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t>ИКТ компетентность учебная (для обучающегося)</w:t>
      </w:r>
      <w:r w:rsidRPr="003F6905">
        <w:rPr>
          <w:rFonts w:ascii="Times New Roman" w:hAnsi="Times New Roman" w:cs="Times New Roman"/>
          <w:sz w:val="28"/>
          <w:szCs w:val="28"/>
          <w:lang w:val="ru-RU"/>
        </w:rPr>
        <w:t xml:space="preserve"> — умение, способность и готовность решать учебные задачи квалифицированным образом, используя средства ИКТ.</w:t>
      </w:r>
    </w:p>
    <w:p w14:paraId="3366C340"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t>Индивидуальная образовательная траектория обучающегося</w:t>
      </w:r>
      <w:r w:rsidRPr="003F6905">
        <w:rPr>
          <w:rFonts w:ascii="Times New Roman" w:hAnsi="Times New Roman" w:cs="Times New Roman"/>
          <w:sz w:val="28"/>
          <w:szCs w:val="28"/>
          <w:lang w:val="ru-RU"/>
        </w:rPr>
        <w:t xml:space="preserve"> —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14:paraId="085D4B8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t>Инновационная профессиональная деятельность</w:t>
      </w:r>
      <w:r w:rsidRPr="003F6905">
        <w:rPr>
          <w:rFonts w:ascii="Times New Roman" w:hAnsi="Times New Roman" w:cs="Times New Roman"/>
          <w:sz w:val="28"/>
          <w:szCs w:val="28"/>
          <w:lang w:val="ru-RU"/>
        </w:rPr>
        <w:t xml:space="preserve"> —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14:paraId="7E27A61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lastRenderedPageBreak/>
        <w:t>Инновационная экономика</w:t>
      </w:r>
      <w:r w:rsidRPr="003F6905">
        <w:rPr>
          <w:rFonts w:ascii="Times New Roman" w:hAnsi="Times New Roman" w:cs="Times New Roman"/>
          <w:sz w:val="28"/>
          <w:szCs w:val="28"/>
          <w:lang w:val="ru-RU"/>
        </w:rPr>
        <w:t xml:space="preserve"> — экономика, основанная на знаниях, создании, внедрении и использовании инноваций.</w:t>
      </w:r>
    </w:p>
    <w:p w14:paraId="521B28E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t>Информационная деятельность</w:t>
      </w:r>
      <w:r w:rsidRPr="003F6905">
        <w:rPr>
          <w:rFonts w:ascii="Times New Roman" w:hAnsi="Times New Roman" w:cs="Times New Roman"/>
          <w:sz w:val="28"/>
          <w:szCs w:val="28"/>
          <w:lang w:val="ru-RU"/>
        </w:rPr>
        <w:t xml:space="preserve"> —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14:paraId="76FD0573"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t>Информационное общество</w:t>
      </w:r>
      <w:r w:rsidRPr="003F6905">
        <w:rPr>
          <w:rFonts w:ascii="Times New Roman" w:hAnsi="Times New Roman" w:cs="Times New Roman"/>
          <w:sz w:val="28"/>
          <w:szCs w:val="28"/>
          <w:lang w:val="ru-RU"/>
        </w:rPr>
        <w:t xml:space="preserve"> —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14:paraId="63C6FD51"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t>Компетентность</w:t>
      </w:r>
      <w:r w:rsidRPr="003F6905">
        <w:rPr>
          <w:rFonts w:ascii="Times New Roman" w:hAnsi="Times New Roman" w:cs="Times New Roman"/>
          <w:sz w:val="28"/>
          <w:szCs w:val="28"/>
          <w:lang w:val="ru-RU"/>
        </w:rPr>
        <w:t xml:space="preserve"> —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14:paraId="63F10608"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t>Компетенция</w:t>
      </w:r>
      <w:r w:rsidRPr="003F6905">
        <w:rPr>
          <w:rFonts w:ascii="Times New Roman" w:hAnsi="Times New Roman" w:cs="Times New Roman"/>
          <w:sz w:val="28"/>
          <w:szCs w:val="28"/>
          <w:lang w:val="ru-RU"/>
        </w:rPr>
        <w:t xml:space="preserve"> —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14:paraId="3081598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t>Концепция духовно-нравственного развития и воспитания личности гражданина России</w:t>
      </w:r>
      <w:r w:rsidRPr="003F6905">
        <w:rPr>
          <w:rFonts w:ascii="Times New Roman" w:hAnsi="Times New Roman" w:cs="Times New Roman"/>
          <w:sz w:val="28"/>
          <w:szCs w:val="28"/>
          <w:lang w:val="ru-RU"/>
        </w:rPr>
        <w:t xml:space="preserve"> — 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14:paraId="6D54EDE7"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lastRenderedPageBreak/>
        <w:t>Национальное самосознание (гражданская идентичность)</w:t>
      </w:r>
      <w:r w:rsidRPr="003F6905">
        <w:rPr>
          <w:rFonts w:ascii="Times New Roman" w:hAnsi="Times New Roman" w:cs="Times New Roman"/>
          <w:sz w:val="28"/>
          <w:szCs w:val="28"/>
          <w:lang w:val="ru-RU"/>
        </w:rPr>
        <w:t xml:space="preserve"> —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14:paraId="6E37B0E6"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t>Образовательная среда</w:t>
      </w:r>
      <w:r w:rsidRPr="003F6905">
        <w:rPr>
          <w:rFonts w:ascii="Times New Roman" w:hAnsi="Times New Roman" w:cs="Times New Roman"/>
          <w:sz w:val="28"/>
          <w:szCs w:val="28"/>
          <w:lang w:val="ru-RU"/>
        </w:rPr>
        <w:t xml:space="preserve"> —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14:paraId="698A5CA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t>Патриотизм</w:t>
      </w:r>
      <w:r w:rsidRPr="003F6905">
        <w:rPr>
          <w:rFonts w:ascii="Times New Roman" w:hAnsi="Times New Roman" w:cs="Times New Roman"/>
          <w:sz w:val="28"/>
          <w:szCs w:val="28"/>
          <w:lang w:val="ru-RU"/>
        </w:rPr>
        <w:t xml:space="preserve"> —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14:paraId="7C11E25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t>Планируемые результаты</w:t>
      </w:r>
      <w:r w:rsidRPr="003F6905">
        <w:rPr>
          <w:rFonts w:ascii="Times New Roman" w:hAnsi="Times New Roman" w:cs="Times New Roman"/>
          <w:sz w:val="28"/>
          <w:szCs w:val="28"/>
          <w:lang w:val="ru-RU"/>
        </w:rPr>
        <w:t xml:space="preserve"> —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w:t>
      </w:r>
      <w:proofErr w:type="spellStart"/>
      <w:r w:rsidRPr="003F6905">
        <w:rPr>
          <w:rFonts w:ascii="Times New Roman" w:hAnsi="Times New Roman" w:cs="Times New Roman"/>
          <w:sz w:val="28"/>
          <w:szCs w:val="28"/>
          <w:lang w:val="ru-RU"/>
        </w:rPr>
        <w:t>с•учётом</w:t>
      </w:r>
      <w:proofErr w:type="spellEnd"/>
      <w:r w:rsidRPr="003F6905">
        <w:rPr>
          <w:rFonts w:ascii="Times New Roman" w:hAnsi="Times New Roman" w:cs="Times New Roman"/>
          <w:sz w:val="28"/>
          <w:szCs w:val="28"/>
          <w:lang w:val="ru-RU"/>
        </w:rPr>
        <w:t xml:space="preserve"> ведущих целевых установок изучения каждого учебного предмета, а также возрастной специфики обучающихся.</w:t>
      </w:r>
    </w:p>
    <w:p w14:paraId="5525E63F"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t>Программа формирования универсальных учебных действий</w:t>
      </w:r>
      <w:r w:rsidRPr="003F6905">
        <w:rPr>
          <w:rFonts w:ascii="Times New Roman" w:hAnsi="Times New Roman" w:cs="Times New Roman"/>
          <w:sz w:val="28"/>
          <w:szCs w:val="28"/>
          <w:lang w:val="ru-RU"/>
        </w:rPr>
        <w:t xml:space="preserve"> —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14:paraId="29FEDE6C"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t>Социализация</w:t>
      </w:r>
      <w:r w:rsidRPr="003F6905">
        <w:rPr>
          <w:rFonts w:ascii="Times New Roman" w:hAnsi="Times New Roman" w:cs="Times New Roman"/>
          <w:sz w:val="28"/>
          <w:szCs w:val="28"/>
          <w:lang w:val="ru-RU"/>
        </w:rPr>
        <w:t xml:space="preserve">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w:t>
      </w:r>
      <w:r w:rsidRPr="003F6905">
        <w:rPr>
          <w:rFonts w:ascii="Times New Roman" w:hAnsi="Times New Roman" w:cs="Times New Roman"/>
          <w:sz w:val="28"/>
          <w:szCs w:val="28"/>
          <w:lang w:val="ru-RU"/>
        </w:rPr>
        <w:lastRenderedPageBreak/>
        <w:t>циальных групп и общества в целом, активного воспроизводства системы общественных отношений.</w:t>
      </w:r>
    </w:p>
    <w:p w14:paraId="31A79F6A"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t>Стандарт</w:t>
      </w:r>
      <w:r w:rsidRPr="003F6905">
        <w:rPr>
          <w:rFonts w:ascii="Times New Roman" w:hAnsi="Times New Roman" w:cs="Times New Roman"/>
          <w:sz w:val="28"/>
          <w:szCs w:val="28"/>
          <w:lang w:val="ru-RU"/>
        </w:rPr>
        <w:t xml:space="preserve"> — федеральный государственный образовательный стандарт основного общего образования.</w:t>
      </w:r>
    </w:p>
    <w:p w14:paraId="069B789B"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t>Толерантность</w:t>
      </w:r>
      <w:r w:rsidRPr="003F6905">
        <w:rPr>
          <w:rFonts w:ascii="Times New Roman" w:hAnsi="Times New Roman" w:cs="Times New Roman"/>
          <w:sz w:val="28"/>
          <w:szCs w:val="28"/>
          <w:lang w:val="ru-RU"/>
        </w:rPr>
        <w:t xml:space="preserve"> — терпимость к чужим мнениям, верованиям, поведению.</w:t>
      </w:r>
    </w:p>
    <w:p w14:paraId="156E96A5" w14:textId="77777777" w:rsidR="003F6905"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t>Учебная деятельность</w:t>
      </w:r>
      <w:r w:rsidRPr="003F6905">
        <w:rPr>
          <w:rFonts w:ascii="Times New Roman" w:hAnsi="Times New Roman" w:cs="Times New Roman"/>
          <w:sz w:val="28"/>
          <w:szCs w:val="28"/>
          <w:lang w:val="ru-RU"/>
        </w:rPr>
        <w:t xml:space="preserve"> —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14:paraId="4E960498" w14:textId="77777777" w:rsidR="00DE4271" w:rsidRPr="003F6905" w:rsidRDefault="003F6905" w:rsidP="003F6905">
      <w:pPr>
        <w:spacing w:line="360" w:lineRule="auto"/>
        <w:ind w:firstLine="709"/>
        <w:contextualSpacing/>
        <w:jc w:val="both"/>
        <w:rPr>
          <w:rFonts w:ascii="Times New Roman" w:hAnsi="Times New Roman" w:cs="Times New Roman"/>
          <w:sz w:val="28"/>
          <w:szCs w:val="28"/>
          <w:lang w:val="ru-RU"/>
        </w:rPr>
      </w:pPr>
      <w:r w:rsidRPr="000B25FE">
        <w:rPr>
          <w:rFonts w:ascii="Times New Roman" w:hAnsi="Times New Roman" w:cs="Times New Roman"/>
          <w:sz w:val="28"/>
          <w:szCs w:val="28"/>
          <w:u w:val="single"/>
          <w:lang w:val="ru-RU"/>
        </w:rPr>
        <w:t>Федеральные государственные образовательные стандарты</w:t>
      </w:r>
      <w:r w:rsidRPr="003F6905">
        <w:rPr>
          <w:rFonts w:ascii="Times New Roman" w:hAnsi="Times New Roman" w:cs="Times New Roman"/>
          <w:sz w:val="28"/>
          <w:szCs w:val="28"/>
          <w:lang w:val="ru-RU"/>
        </w:rPr>
        <w:t xml:space="preserve"> —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sectPr w:rsidR="00DE4271" w:rsidRPr="003F6905" w:rsidSect="00DE427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EE1B47" w14:textId="77777777" w:rsidR="002E1198" w:rsidRDefault="002E1198" w:rsidP="003F6905">
      <w:pPr>
        <w:spacing w:after="0" w:line="240" w:lineRule="auto"/>
      </w:pPr>
      <w:r>
        <w:separator/>
      </w:r>
    </w:p>
  </w:endnote>
  <w:endnote w:type="continuationSeparator" w:id="0">
    <w:p w14:paraId="687F7020" w14:textId="77777777" w:rsidR="002E1198" w:rsidRDefault="002E1198" w:rsidP="003F6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Calibri"/>
    <w:charset w:val="CC"/>
    <w:family w:val="roman"/>
    <w:pitch w:val="variable"/>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2506"/>
      <w:docPartObj>
        <w:docPartGallery w:val="Page Numbers (Bottom of Page)"/>
        <w:docPartUnique/>
      </w:docPartObj>
    </w:sdtPr>
    <w:sdtEndPr/>
    <w:sdtContent>
      <w:p w14:paraId="21266804" w14:textId="77777777" w:rsidR="0010790B" w:rsidRDefault="0010790B">
        <w:pPr>
          <w:pStyle w:val="aff"/>
          <w:jc w:val="center"/>
        </w:pPr>
        <w:r>
          <w:fldChar w:fldCharType="begin"/>
        </w:r>
        <w:r>
          <w:instrText xml:space="preserve"> PAGE   \* MERGEFORMAT </w:instrText>
        </w:r>
        <w:r>
          <w:fldChar w:fldCharType="separate"/>
        </w:r>
        <w:r>
          <w:rPr>
            <w:noProof/>
          </w:rPr>
          <w:t>1</w:t>
        </w:r>
        <w:r>
          <w:rPr>
            <w:noProof/>
          </w:rPr>
          <w:fldChar w:fldCharType="end"/>
        </w:r>
      </w:p>
    </w:sdtContent>
  </w:sdt>
  <w:p w14:paraId="59711DEB" w14:textId="77777777" w:rsidR="0010790B" w:rsidRDefault="0010790B">
    <w:pPr>
      <w:pStyle w:val="af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D5E78F" w14:textId="77777777" w:rsidR="002E1198" w:rsidRDefault="002E1198" w:rsidP="003F6905">
      <w:pPr>
        <w:spacing w:after="0" w:line="240" w:lineRule="auto"/>
      </w:pPr>
      <w:r>
        <w:separator/>
      </w:r>
    </w:p>
  </w:footnote>
  <w:footnote w:type="continuationSeparator" w:id="0">
    <w:p w14:paraId="1650B2FA" w14:textId="77777777" w:rsidR="002E1198" w:rsidRDefault="002E1198" w:rsidP="003F69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B32EFF0"/>
    <w:lvl w:ilvl="0">
      <w:start w:val="1"/>
      <w:numFmt w:val="bullet"/>
      <w:pStyle w:val="21"/>
      <w:lvlText w:val="–"/>
      <w:lvlJc w:val="left"/>
      <w:pPr>
        <w:ind w:left="2581"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F6905"/>
    <w:rsid w:val="00054701"/>
    <w:rsid w:val="00055857"/>
    <w:rsid w:val="00081DAF"/>
    <w:rsid w:val="000B25FE"/>
    <w:rsid w:val="0010790B"/>
    <w:rsid w:val="0026604E"/>
    <w:rsid w:val="002E1198"/>
    <w:rsid w:val="003B087C"/>
    <w:rsid w:val="003B191E"/>
    <w:rsid w:val="003F6905"/>
    <w:rsid w:val="00511CC7"/>
    <w:rsid w:val="00577D2E"/>
    <w:rsid w:val="00587C9B"/>
    <w:rsid w:val="00600F0B"/>
    <w:rsid w:val="00604381"/>
    <w:rsid w:val="006F234A"/>
    <w:rsid w:val="00772232"/>
    <w:rsid w:val="007753E4"/>
    <w:rsid w:val="007E5AF9"/>
    <w:rsid w:val="007F7EBE"/>
    <w:rsid w:val="008328DB"/>
    <w:rsid w:val="009B3F97"/>
    <w:rsid w:val="00A10A10"/>
    <w:rsid w:val="00A72655"/>
    <w:rsid w:val="00AE4566"/>
    <w:rsid w:val="00CA78B3"/>
    <w:rsid w:val="00DE4271"/>
    <w:rsid w:val="00DF26CC"/>
    <w:rsid w:val="00F515BD"/>
    <w:rsid w:val="00FC09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371B49"/>
  <w15:docId w15:val="{15CD3EF8-D412-4EA8-A508-D2CFA0EA7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6905"/>
  </w:style>
  <w:style w:type="paragraph" w:styleId="1">
    <w:name w:val="heading 1"/>
    <w:basedOn w:val="a"/>
    <w:next w:val="a"/>
    <w:link w:val="10"/>
    <w:uiPriority w:val="9"/>
    <w:qFormat/>
    <w:rsid w:val="003F6905"/>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unhideWhenUsed/>
    <w:qFormat/>
    <w:rsid w:val="003F6905"/>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unhideWhenUsed/>
    <w:qFormat/>
    <w:rsid w:val="003F6905"/>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unhideWhenUsed/>
    <w:qFormat/>
    <w:rsid w:val="003F6905"/>
    <w:pPr>
      <w:spacing w:before="200" w:after="0"/>
      <w:outlineLvl w:val="3"/>
    </w:pPr>
    <w:rPr>
      <w:rFonts w:asciiTheme="majorHAnsi" w:eastAsiaTheme="majorEastAsia" w:hAnsiTheme="majorHAnsi" w:cstheme="majorBidi"/>
      <w:b/>
      <w:bCs/>
      <w:i/>
      <w:iCs/>
    </w:rPr>
  </w:style>
  <w:style w:type="paragraph" w:styleId="5">
    <w:name w:val="heading 5"/>
    <w:basedOn w:val="a"/>
    <w:next w:val="a"/>
    <w:link w:val="50"/>
    <w:uiPriority w:val="9"/>
    <w:unhideWhenUsed/>
    <w:qFormat/>
    <w:rsid w:val="003F6905"/>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unhideWhenUsed/>
    <w:qFormat/>
    <w:rsid w:val="003F6905"/>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unhideWhenUsed/>
    <w:qFormat/>
    <w:rsid w:val="003F6905"/>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unhideWhenUsed/>
    <w:qFormat/>
    <w:rsid w:val="003F6905"/>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unhideWhenUsed/>
    <w:qFormat/>
    <w:rsid w:val="003F6905"/>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6905"/>
    <w:rPr>
      <w:rFonts w:asciiTheme="majorHAnsi" w:eastAsiaTheme="majorEastAsia" w:hAnsiTheme="majorHAnsi" w:cstheme="majorBidi"/>
      <w:b/>
      <w:bCs/>
      <w:sz w:val="28"/>
      <w:szCs w:val="28"/>
    </w:rPr>
  </w:style>
  <w:style w:type="character" w:customStyle="1" w:styleId="20">
    <w:name w:val="Заголовок 2 Знак"/>
    <w:basedOn w:val="a0"/>
    <w:link w:val="2"/>
    <w:uiPriority w:val="9"/>
    <w:rsid w:val="003F6905"/>
    <w:rPr>
      <w:rFonts w:asciiTheme="majorHAnsi" w:eastAsiaTheme="majorEastAsia" w:hAnsiTheme="majorHAnsi" w:cstheme="majorBidi"/>
      <w:b/>
      <w:bCs/>
      <w:sz w:val="26"/>
      <w:szCs w:val="26"/>
    </w:rPr>
  </w:style>
  <w:style w:type="character" w:customStyle="1" w:styleId="30">
    <w:name w:val="Заголовок 3 Знак"/>
    <w:basedOn w:val="a0"/>
    <w:link w:val="3"/>
    <w:uiPriority w:val="9"/>
    <w:rsid w:val="003F6905"/>
    <w:rPr>
      <w:rFonts w:asciiTheme="majorHAnsi" w:eastAsiaTheme="majorEastAsia" w:hAnsiTheme="majorHAnsi" w:cstheme="majorBidi"/>
      <w:b/>
      <w:bCs/>
    </w:rPr>
  </w:style>
  <w:style w:type="character" w:customStyle="1" w:styleId="40">
    <w:name w:val="Заголовок 4 Знак"/>
    <w:basedOn w:val="a0"/>
    <w:link w:val="4"/>
    <w:uiPriority w:val="9"/>
    <w:rsid w:val="003F6905"/>
    <w:rPr>
      <w:rFonts w:asciiTheme="majorHAnsi" w:eastAsiaTheme="majorEastAsia" w:hAnsiTheme="majorHAnsi" w:cstheme="majorBidi"/>
      <w:b/>
      <w:bCs/>
      <w:i/>
      <w:iCs/>
    </w:rPr>
  </w:style>
  <w:style w:type="character" w:customStyle="1" w:styleId="50">
    <w:name w:val="Заголовок 5 Знак"/>
    <w:basedOn w:val="a0"/>
    <w:link w:val="5"/>
    <w:uiPriority w:val="9"/>
    <w:rsid w:val="003F6905"/>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rsid w:val="003F6905"/>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rsid w:val="003F6905"/>
    <w:rPr>
      <w:rFonts w:asciiTheme="majorHAnsi" w:eastAsiaTheme="majorEastAsia" w:hAnsiTheme="majorHAnsi" w:cstheme="majorBidi"/>
      <w:i/>
      <w:iCs/>
    </w:rPr>
  </w:style>
  <w:style w:type="character" w:customStyle="1" w:styleId="80">
    <w:name w:val="Заголовок 8 Знак"/>
    <w:basedOn w:val="a0"/>
    <w:link w:val="8"/>
    <w:uiPriority w:val="9"/>
    <w:rsid w:val="003F6905"/>
    <w:rPr>
      <w:rFonts w:asciiTheme="majorHAnsi" w:eastAsiaTheme="majorEastAsia" w:hAnsiTheme="majorHAnsi" w:cstheme="majorBidi"/>
      <w:sz w:val="20"/>
      <w:szCs w:val="20"/>
    </w:rPr>
  </w:style>
  <w:style w:type="character" w:customStyle="1" w:styleId="90">
    <w:name w:val="Заголовок 9 Знак"/>
    <w:basedOn w:val="a0"/>
    <w:link w:val="9"/>
    <w:uiPriority w:val="9"/>
    <w:rsid w:val="003F6905"/>
    <w:rPr>
      <w:rFonts w:asciiTheme="majorHAnsi" w:eastAsiaTheme="majorEastAsia" w:hAnsiTheme="majorHAnsi" w:cstheme="majorBidi"/>
      <w:i/>
      <w:iCs/>
      <w:spacing w:val="5"/>
      <w:sz w:val="20"/>
      <w:szCs w:val="20"/>
    </w:rPr>
  </w:style>
  <w:style w:type="paragraph" w:styleId="a3">
    <w:name w:val="Subtitle"/>
    <w:basedOn w:val="a"/>
    <w:next w:val="a"/>
    <w:link w:val="a4"/>
    <w:uiPriority w:val="11"/>
    <w:qFormat/>
    <w:rsid w:val="003F6905"/>
    <w:pPr>
      <w:spacing w:after="600"/>
    </w:pPr>
    <w:rPr>
      <w:rFonts w:asciiTheme="majorHAnsi" w:eastAsiaTheme="majorEastAsia" w:hAnsiTheme="majorHAnsi" w:cstheme="majorBidi"/>
      <w:i/>
      <w:iCs/>
      <w:spacing w:val="13"/>
      <w:sz w:val="24"/>
      <w:szCs w:val="24"/>
    </w:rPr>
  </w:style>
  <w:style w:type="character" w:customStyle="1" w:styleId="a4">
    <w:name w:val="Подзаголовок Знак"/>
    <w:basedOn w:val="a0"/>
    <w:link w:val="a3"/>
    <w:uiPriority w:val="11"/>
    <w:rsid w:val="003F6905"/>
    <w:rPr>
      <w:rFonts w:asciiTheme="majorHAnsi" w:eastAsiaTheme="majorEastAsia" w:hAnsiTheme="majorHAnsi" w:cstheme="majorBidi"/>
      <w:i/>
      <w:iCs/>
      <w:spacing w:val="13"/>
      <w:sz w:val="24"/>
      <w:szCs w:val="24"/>
    </w:rPr>
  </w:style>
  <w:style w:type="character" w:styleId="a5">
    <w:name w:val="Strong"/>
    <w:uiPriority w:val="22"/>
    <w:qFormat/>
    <w:rsid w:val="003F6905"/>
    <w:rPr>
      <w:b/>
      <w:bCs/>
    </w:rPr>
  </w:style>
  <w:style w:type="character" w:styleId="a6">
    <w:name w:val="Emphasis"/>
    <w:uiPriority w:val="20"/>
    <w:qFormat/>
    <w:rsid w:val="003F6905"/>
    <w:rPr>
      <w:b/>
      <w:bCs/>
      <w:i/>
      <w:iCs/>
      <w:spacing w:val="10"/>
      <w:bdr w:val="none" w:sz="0" w:space="0" w:color="auto"/>
      <w:shd w:val="clear" w:color="auto" w:fill="auto"/>
    </w:rPr>
  </w:style>
  <w:style w:type="paragraph" w:customStyle="1" w:styleId="11">
    <w:name w:val="Обычный (веб)1"/>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next w:val="a7"/>
    <w:uiPriority w:val="99"/>
    <w:unhideWhenUsed/>
    <w:rsid w:val="00604381"/>
    <w:pPr>
      <w:spacing w:before="100" w:beforeAutospacing="1" w:after="100" w:afterAutospacing="1"/>
    </w:pPr>
    <w:rPr>
      <w:rFonts w:eastAsia="Times New Roman"/>
      <w:lang w:val="ru-RU"/>
    </w:rPr>
  </w:style>
  <w:style w:type="paragraph" w:styleId="a7">
    <w:name w:val="Normal (Web)"/>
    <w:basedOn w:val="a"/>
    <w:link w:val="a8"/>
    <w:uiPriority w:val="99"/>
    <w:semiHidden/>
    <w:unhideWhenUsed/>
    <w:rsid w:val="00604381"/>
    <w:rPr>
      <w:rFonts w:ascii="Times New Roman" w:hAnsi="Times New Roman" w:cs="Times New Roman"/>
      <w:sz w:val="24"/>
      <w:szCs w:val="24"/>
    </w:rPr>
  </w:style>
  <w:style w:type="character" w:customStyle="1" w:styleId="a8">
    <w:name w:val="Обычный (Интернет) Знак"/>
    <w:link w:val="a7"/>
    <w:uiPriority w:val="99"/>
    <w:semiHidden/>
    <w:qFormat/>
    <w:rsid w:val="00604381"/>
    <w:rPr>
      <w:rFonts w:ascii="Times New Roman" w:hAnsi="Times New Roman" w:cs="Times New Roman"/>
      <w:sz w:val="24"/>
      <w:szCs w:val="24"/>
    </w:rPr>
  </w:style>
  <w:style w:type="paragraph" w:styleId="a9">
    <w:name w:val="No Spacing"/>
    <w:basedOn w:val="a"/>
    <w:uiPriority w:val="1"/>
    <w:qFormat/>
    <w:rsid w:val="003F6905"/>
    <w:pPr>
      <w:spacing w:after="0" w:line="240" w:lineRule="auto"/>
    </w:pPr>
  </w:style>
  <w:style w:type="paragraph" w:styleId="aa">
    <w:name w:val="List Paragraph"/>
    <w:basedOn w:val="a"/>
    <w:uiPriority w:val="34"/>
    <w:qFormat/>
    <w:rsid w:val="003F6905"/>
    <w:pPr>
      <w:ind w:left="720"/>
      <w:contextualSpacing/>
    </w:pPr>
  </w:style>
  <w:style w:type="paragraph" w:styleId="22">
    <w:name w:val="Quote"/>
    <w:basedOn w:val="a"/>
    <w:next w:val="a"/>
    <w:link w:val="23"/>
    <w:uiPriority w:val="29"/>
    <w:qFormat/>
    <w:rsid w:val="003F6905"/>
    <w:pPr>
      <w:spacing w:before="200" w:after="0"/>
      <w:ind w:left="360" w:right="360"/>
    </w:pPr>
    <w:rPr>
      <w:i/>
      <w:iCs/>
    </w:rPr>
  </w:style>
  <w:style w:type="character" w:customStyle="1" w:styleId="23">
    <w:name w:val="Цитата 2 Знак"/>
    <w:basedOn w:val="a0"/>
    <w:link w:val="22"/>
    <w:uiPriority w:val="29"/>
    <w:rsid w:val="003F6905"/>
    <w:rPr>
      <w:i/>
      <w:iCs/>
    </w:rPr>
  </w:style>
  <w:style w:type="paragraph" w:styleId="ab">
    <w:name w:val="Intense Quote"/>
    <w:basedOn w:val="a"/>
    <w:next w:val="a"/>
    <w:link w:val="ac"/>
    <w:uiPriority w:val="30"/>
    <w:qFormat/>
    <w:rsid w:val="003F6905"/>
    <w:pPr>
      <w:pBdr>
        <w:bottom w:val="single" w:sz="4" w:space="1" w:color="auto"/>
      </w:pBdr>
      <w:spacing w:before="200" w:after="280"/>
      <w:ind w:left="1008" w:right="1152"/>
      <w:jc w:val="both"/>
    </w:pPr>
    <w:rPr>
      <w:b/>
      <w:bCs/>
      <w:i/>
      <w:iCs/>
    </w:rPr>
  </w:style>
  <w:style w:type="character" w:customStyle="1" w:styleId="ac">
    <w:name w:val="Выделенная цитата Знак"/>
    <w:basedOn w:val="a0"/>
    <w:link w:val="ab"/>
    <w:uiPriority w:val="30"/>
    <w:rsid w:val="003F6905"/>
    <w:rPr>
      <w:b/>
      <w:bCs/>
      <w:i/>
      <w:iCs/>
    </w:rPr>
  </w:style>
  <w:style w:type="character" w:styleId="ad">
    <w:name w:val="Subtle Emphasis"/>
    <w:uiPriority w:val="19"/>
    <w:qFormat/>
    <w:rsid w:val="003F6905"/>
    <w:rPr>
      <w:i/>
      <w:iCs/>
    </w:rPr>
  </w:style>
  <w:style w:type="character" w:styleId="ae">
    <w:name w:val="Intense Emphasis"/>
    <w:uiPriority w:val="21"/>
    <w:qFormat/>
    <w:rsid w:val="003F6905"/>
    <w:rPr>
      <w:b/>
      <w:bCs/>
    </w:rPr>
  </w:style>
  <w:style w:type="character" w:styleId="af">
    <w:name w:val="Subtle Reference"/>
    <w:uiPriority w:val="31"/>
    <w:qFormat/>
    <w:rsid w:val="003F6905"/>
    <w:rPr>
      <w:smallCaps/>
    </w:rPr>
  </w:style>
  <w:style w:type="character" w:styleId="af0">
    <w:name w:val="Intense Reference"/>
    <w:uiPriority w:val="32"/>
    <w:qFormat/>
    <w:rsid w:val="003F6905"/>
    <w:rPr>
      <w:smallCaps/>
      <w:spacing w:val="5"/>
      <w:u w:val="single"/>
    </w:rPr>
  </w:style>
  <w:style w:type="character" w:styleId="af1">
    <w:name w:val="Book Title"/>
    <w:uiPriority w:val="33"/>
    <w:qFormat/>
    <w:rsid w:val="003F6905"/>
    <w:rPr>
      <w:i/>
      <w:iCs/>
      <w:smallCaps/>
      <w:spacing w:val="5"/>
    </w:rPr>
  </w:style>
  <w:style w:type="paragraph" w:styleId="af2">
    <w:name w:val="TOC Heading"/>
    <w:basedOn w:val="1"/>
    <w:next w:val="a"/>
    <w:uiPriority w:val="39"/>
    <w:unhideWhenUsed/>
    <w:qFormat/>
    <w:rsid w:val="003F6905"/>
    <w:pPr>
      <w:outlineLvl w:val="9"/>
    </w:pPr>
  </w:style>
  <w:style w:type="paragraph" w:customStyle="1" w:styleId="Zag1">
    <w:name w:val="Zag_1"/>
    <w:basedOn w:val="a"/>
    <w:rsid w:val="00604381"/>
    <w:pPr>
      <w:spacing w:after="337" w:line="302" w:lineRule="exact"/>
      <w:jc w:val="center"/>
    </w:pPr>
    <w:rPr>
      <w:b/>
      <w:bCs/>
      <w:color w:val="000000"/>
    </w:rPr>
  </w:style>
  <w:style w:type="character" w:customStyle="1" w:styleId="Zag11">
    <w:name w:val="Zag_11"/>
    <w:rsid w:val="00604381"/>
  </w:style>
  <w:style w:type="paragraph" w:customStyle="1" w:styleId="Osnova">
    <w:name w:val="Osnova"/>
    <w:basedOn w:val="a"/>
    <w:rsid w:val="00604381"/>
    <w:pPr>
      <w:spacing w:line="213" w:lineRule="exact"/>
      <w:ind w:firstLine="339"/>
      <w:jc w:val="both"/>
    </w:pPr>
    <w:rPr>
      <w:rFonts w:ascii="NewtonCSanPin" w:hAnsi="NewtonCSanPin" w:cs="NewtonCSanPin"/>
      <w:color w:val="000000"/>
      <w:sz w:val="21"/>
      <w:szCs w:val="21"/>
    </w:rPr>
  </w:style>
  <w:style w:type="paragraph" w:styleId="af3">
    <w:name w:val="Title"/>
    <w:basedOn w:val="a"/>
    <w:next w:val="a"/>
    <w:link w:val="af4"/>
    <w:uiPriority w:val="10"/>
    <w:qFormat/>
    <w:rsid w:val="003F6905"/>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f4">
    <w:name w:val="Заголовок Знак"/>
    <w:basedOn w:val="a0"/>
    <w:link w:val="af3"/>
    <w:uiPriority w:val="10"/>
    <w:rsid w:val="003F6905"/>
    <w:rPr>
      <w:rFonts w:asciiTheme="majorHAnsi" w:eastAsiaTheme="majorEastAsia" w:hAnsiTheme="majorHAnsi" w:cstheme="majorBidi"/>
      <w:spacing w:val="5"/>
      <w:sz w:val="52"/>
      <w:szCs w:val="52"/>
    </w:rPr>
  </w:style>
  <w:style w:type="paragraph" w:customStyle="1" w:styleId="af5">
    <w:name w:val="Новый"/>
    <w:basedOn w:val="a"/>
    <w:rsid w:val="00604381"/>
    <w:pPr>
      <w:spacing w:line="360" w:lineRule="auto"/>
      <w:ind w:firstLine="454"/>
      <w:jc w:val="both"/>
    </w:pPr>
    <w:rPr>
      <w:rFonts w:eastAsia="Times New Roman"/>
      <w:sz w:val="28"/>
      <w:lang w:val="ru-RU"/>
    </w:rPr>
  </w:style>
  <w:style w:type="paragraph" w:customStyle="1" w:styleId="Abstract">
    <w:name w:val="Abstract"/>
    <w:basedOn w:val="a"/>
    <w:link w:val="Abstract0"/>
    <w:rsid w:val="00604381"/>
    <w:pPr>
      <w:spacing w:line="360" w:lineRule="auto"/>
      <w:ind w:firstLine="454"/>
      <w:jc w:val="both"/>
    </w:pPr>
    <w:rPr>
      <w:rFonts w:eastAsia="@Arial Unicode MS"/>
      <w:sz w:val="28"/>
      <w:szCs w:val="28"/>
      <w:lang w:val="ru-RU"/>
    </w:rPr>
  </w:style>
  <w:style w:type="character" w:customStyle="1" w:styleId="Abstract0">
    <w:name w:val="Abstract Знак"/>
    <w:link w:val="Abstract"/>
    <w:rsid w:val="00604381"/>
    <w:rPr>
      <w:rFonts w:eastAsia="@Arial Unicode MS"/>
      <w:sz w:val="28"/>
      <w:szCs w:val="28"/>
      <w:lang w:val="ru-RU"/>
    </w:rPr>
  </w:style>
  <w:style w:type="paragraph" w:customStyle="1" w:styleId="msonormalcxspmiddle">
    <w:name w:val="msonormalcxspmiddle"/>
    <w:basedOn w:val="a"/>
    <w:rsid w:val="00604381"/>
    <w:pPr>
      <w:suppressAutoHyphens/>
      <w:spacing w:before="280" w:after="280"/>
    </w:pPr>
    <w:rPr>
      <w:rFonts w:eastAsia="Arial Unicode MS" w:cs="Tahoma"/>
      <w:color w:val="000000"/>
      <w:lang w:eastAsia="ar-SA"/>
    </w:rPr>
  </w:style>
  <w:style w:type="paragraph" w:customStyle="1" w:styleId="msonormalcxspmiddlecxspmiddle">
    <w:name w:val="msonormalcxspmiddlecxspmiddle"/>
    <w:basedOn w:val="a"/>
    <w:rsid w:val="00604381"/>
    <w:pPr>
      <w:suppressAutoHyphens/>
      <w:spacing w:before="280" w:after="280"/>
    </w:pPr>
    <w:rPr>
      <w:rFonts w:eastAsia="Arial Unicode MS" w:cs="Tahoma"/>
      <w:color w:val="000000"/>
      <w:lang w:eastAsia="ar-SA"/>
    </w:rPr>
  </w:style>
  <w:style w:type="paragraph" w:customStyle="1" w:styleId="western">
    <w:name w:val="western"/>
    <w:basedOn w:val="a"/>
    <w:rsid w:val="00604381"/>
    <w:pPr>
      <w:spacing w:before="100" w:beforeAutospacing="1" w:after="115"/>
      <w:ind w:firstLine="706"/>
      <w:jc w:val="both"/>
    </w:pPr>
    <w:rPr>
      <w:rFonts w:eastAsia="Times New Roman"/>
      <w:color w:val="000000"/>
      <w:lang w:val="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604381"/>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604381"/>
    <w:pPr>
      <w:ind w:left="720" w:firstLine="700"/>
      <w:jc w:val="both"/>
    </w:pPr>
    <w:rPr>
      <w:rFonts w:eastAsia="Times New Roman"/>
      <w:lang w:val="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604381"/>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604381"/>
    <w:rPr>
      <w:rFonts w:ascii="Arial" w:hAnsi="Arial" w:cs="Arial" w:hint="default"/>
      <w:sz w:val="22"/>
      <w:szCs w:val="22"/>
    </w:rPr>
  </w:style>
  <w:style w:type="character" w:customStyle="1" w:styleId="dash041e005f0431005f044b005f0447005f043d005f044b005f0439005f005fchar1char1">
    <w:name w:val="dash041e_005f0431_005f044b_005f0447_005f043d_005f044b_005f0439_005f_005fchar1__char1"/>
    <w:rsid w:val="00604381"/>
    <w:rPr>
      <w:rFonts w:ascii="Times New Roman" w:hAnsi="Times New Roman" w:cs="Times New Roman" w:hint="default"/>
      <w:strike w:val="0"/>
      <w:dstrike w:val="0"/>
      <w:sz w:val="24"/>
      <w:szCs w:val="24"/>
      <w:u w:val="none"/>
      <w:effect w:val="none"/>
    </w:rPr>
  </w:style>
  <w:style w:type="paragraph" w:customStyle="1" w:styleId="af6">
    <w:name w:val="А_основной"/>
    <w:basedOn w:val="a"/>
    <w:link w:val="af7"/>
    <w:rsid w:val="00604381"/>
    <w:pPr>
      <w:spacing w:line="360" w:lineRule="auto"/>
      <w:ind w:firstLine="454"/>
      <w:jc w:val="both"/>
    </w:pPr>
    <w:rPr>
      <w:sz w:val="28"/>
      <w:szCs w:val="28"/>
      <w:lang w:val="ru-RU"/>
    </w:rPr>
  </w:style>
  <w:style w:type="character" w:customStyle="1" w:styleId="af7">
    <w:name w:val="А_основной Знак"/>
    <w:link w:val="af6"/>
    <w:qFormat/>
    <w:rsid w:val="00604381"/>
    <w:rPr>
      <w:sz w:val="28"/>
      <w:szCs w:val="28"/>
      <w:lang w:val="ru-RU"/>
    </w:rPr>
  </w:style>
  <w:style w:type="paragraph" w:customStyle="1" w:styleId="af8">
    <w:name w:val="А_осн"/>
    <w:basedOn w:val="Abstract"/>
    <w:link w:val="af9"/>
    <w:rsid w:val="00604381"/>
  </w:style>
  <w:style w:type="character" w:customStyle="1" w:styleId="af9">
    <w:name w:val="А_осн Знак"/>
    <w:basedOn w:val="Abstract0"/>
    <w:link w:val="af8"/>
    <w:rsid w:val="00604381"/>
    <w:rPr>
      <w:rFonts w:eastAsia="@Arial Unicode MS"/>
      <w:sz w:val="28"/>
      <w:szCs w:val="28"/>
      <w:lang w:val="ru-RU"/>
    </w:rPr>
  </w:style>
  <w:style w:type="paragraph" w:customStyle="1" w:styleId="110">
    <w:name w:val="Заголовок №11"/>
    <w:basedOn w:val="a"/>
    <w:link w:val="12"/>
    <w:rsid w:val="00604381"/>
    <w:pPr>
      <w:shd w:val="clear" w:color="auto" w:fill="FFFFFF"/>
      <w:spacing w:after="300" w:line="240" w:lineRule="atLeast"/>
      <w:outlineLvl w:val="0"/>
    </w:pPr>
    <w:rPr>
      <w:rFonts w:ascii="Calibri" w:eastAsia="Times New Roman" w:hAnsi="Calibri" w:cs="Calibri"/>
      <w:sz w:val="34"/>
      <w:szCs w:val="34"/>
      <w:lang w:val="ru-RU"/>
    </w:rPr>
  </w:style>
  <w:style w:type="character" w:customStyle="1" w:styleId="12">
    <w:name w:val="Заголовок №1_"/>
    <w:link w:val="110"/>
    <w:locked/>
    <w:rsid w:val="00604381"/>
    <w:rPr>
      <w:rFonts w:ascii="Calibri" w:eastAsia="Times New Roman" w:hAnsi="Calibri" w:cs="Calibri"/>
      <w:sz w:val="34"/>
      <w:szCs w:val="34"/>
      <w:shd w:val="clear" w:color="auto" w:fill="FFFFFF"/>
      <w:lang w:val="ru-RU"/>
    </w:rPr>
  </w:style>
  <w:style w:type="character" w:customStyle="1" w:styleId="120">
    <w:name w:val="Заголовок №12"/>
    <w:rsid w:val="00604381"/>
    <w:rPr>
      <w:rFonts w:ascii="Calibri" w:hAnsi="Calibri" w:cs="Calibri" w:hint="default"/>
      <w:spacing w:val="0"/>
      <w:sz w:val="34"/>
      <w:szCs w:val="34"/>
      <w:lang w:bidi="ar-SA"/>
    </w:rPr>
  </w:style>
  <w:style w:type="character" w:customStyle="1" w:styleId="24">
    <w:name w:val="Оглавление (2) + Не полужирный"/>
    <w:rsid w:val="00604381"/>
    <w:rPr>
      <w:b/>
      <w:bCs/>
      <w:sz w:val="22"/>
      <w:szCs w:val="22"/>
      <w:shd w:val="clear" w:color="auto" w:fill="FFFFFF"/>
    </w:rPr>
  </w:style>
  <w:style w:type="character" w:customStyle="1" w:styleId="230">
    <w:name w:val="Оглавление (2)3"/>
    <w:rsid w:val="00604381"/>
    <w:rPr>
      <w:b/>
      <w:bCs/>
      <w:noProof/>
      <w:sz w:val="22"/>
      <w:szCs w:val="22"/>
      <w:lang w:bidi="ar-SA"/>
    </w:rPr>
  </w:style>
  <w:style w:type="paragraph" w:customStyle="1" w:styleId="afa">
    <w:name w:val="Основной"/>
    <w:basedOn w:val="a"/>
    <w:link w:val="afb"/>
    <w:rsid w:val="00604381"/>
    <w:pPr>
      <w:spacing w:line="214" w:lineRule="atLeast"/>
      <w:ind w:firstLine="283"/>
      <w:jc w:val="both"/>
    </w:pPr>
    <w:rPr>
      <w:rFonts w:ascii="NewtonCSanPin" w:eastAsia="Times New Roman" w:hAnsi="NewtonCSanPin"/>
      <w:color w:val="000000"/>
      <w:sz w:val="21"/>
      <w:szCs w:val="21"/>
    </w:rPr>
  </w:style>
  <w:style w:type="character" w:customStyle="1" w:styleId="afb">
    <w:name w:val="Основной Знак"/>
    <w:link w:val="afa"/>
    <w:locked/>
    <w:rsid w:val="00604381"/>
    <w:rPr>
      <w:rFonts w:ascii="NewtonCSanPin" w:eastAsia="Times New Roman" w:hAnsi="NewtonCSanPin"/>
      <w:color w:val="000000"/>
      <w:sz w:val="21"/>
      <w:szCs w:val="21"/>
    </w:rPr>
  </w:style>
  <w:style w:type="paragraph" w:customStyle="1" w:styleId="21">
    <w:name w:val="Средняя сетка 21"/>
    <w:basedOn w:val="a"/>
    <w:uiPriority w:val="1"/>
    <w:rsid w:val="00604381"/>
    <w:pPr>
      <w:numPr>
        <w:numId w:val="1"/>
      </w:numPr>
      <w:spacing w:line="360" w:lineRule="auto"/>
      <w:contextualSpacing/>
      <w:jc w:val="both"/>
      <w:outlineLvl w:val="1"/>
    </w:pPr>
    <w:rPr>
      <w:rFonts w:eastAsia="Times New Roman"/>
      <w:sz w:val="28"/>
      <w:lang w:val="ru-RU"/>
    </w:rPr>
  </w:style>
  <w:style w:type="character" w:customStyle="1" w:styleId="afc">
    <w:name w:val="Цветовое выделение"/>
    <w:uiPriority w:val="99"/>
    <w:rsid w:val="00604381"/>
    <w:rPr>
      <w:b/>
      <w:bCs/>
      <w:color w:val="26282F"/>
    </w:rPr>
  </w:style>
  <w:style w:type="paragraph" w:styleId="afd">
    <w:name w:val="header"/>
    <w:basedOn w:val="a"/>
    <w:link w:val="afe"/>
    <w:uiPriority w:val="99"/>
    <w:semiHidden/>
    <w:unhideWhenUsed/>
    <w:rsid w:val="003F6905"/>
    <w:pPr>
      <w:tabs>
        <w:tab w:val="center" w:pos="4677"/>
        <w:tab w:val="right" w:pos="9355"/>
      </w:tabs>
      <w:spacing w:after="0" w:line="240" w:lineRule="auto"/>
    </w:pPr>
  </w:style>
  <w:style w:type="character" w:customStyle="1" w:styleId="afe">
    <w:name w:val="Верхний колонтитул Знак"/>
    <w:basedOn w:val="a0"/>
    <w:link w:val="afd"/>
    <w:uiPriority w:val="99"/>
    <w:semiHidden/>
    <w:rsid w:val="003F6905"/>
  </w:style>
  <w:style w:type="paragraph" w:styleId="aff">
    <w:name w:val="footer"/>
    <w:basedOn w:val="a"/>
    <w:link w:val="aff0"/>
    <w:uiPriority w:val="99"/>
    <w:unhideWhenUsed/>
    <w:rsid w:val="003F6905"/>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3F6905"/>
  </w:style>
  <w:style w:type="paragraph" w:styleId="25">
    <w:name w:val="toc 2"/>
    <w:basedOn w:val="a"/>
    <w:next w:val="a"/>
    <w:autoRedefine/>
    <w:uiPriority w:val="39"/>
    <w:unhideWhenUsed/>
    <w:qFormat/>
    <w:rsid w:val="0026604E"/>
    <w:pPr>
      <w:spacing w:after="100"/>
      <w:ind w:left="220"/>
    </w:pPr>
    <w:rPr>
      <w:lang w:val="ru-RU" w:bidi="ar-SA"/>
    </w:rPr>
  </w:style>
  <w:style w:type="paragraph" w:styleId="13">
    <w:name w:val="toc 1"/>
    <w:basedOn w:val="a"/>
    <w:next w:val="a"/>
    <w:autoRedefine/>
    <w:uiPriority w:val="39"/>
    <w:unhideWhenUsed/>
    <w:qFormat/>
    <w:rsid w:val="0026604E"/>
    <w:pPr>
      <w:spacing w:after="100"/>
    </w:pPr>
    <w:rPr>
      <w:lang w:val="ru-RU" w:bidi="ar-SA"/>
    </w:rPr>
  </w:style>
  <w:style w:type="paragraph" w:styleId="31">
    <w:name w:val="toc 3"/>
    <w:basedOn w:val="a"/>
    <w:next w:val="a"/>
    <w:autoRedefine/>
    <w:uiPriority w:val="39"/>
    <w:unhideWhenUsed/>
    <w:qFormat/>
    <w:rsid w:val="0026604E"/>
    <w:pPr>
      <w:spacing w:after="100"/>
      <w:ind w:left="440"/>
    </w:pPr>
    <w:rPr>
      <w:lang w:val="ru-RU" w:bidi="ar-SA"/>
    </w:rPr>
  </w:style>
  <w:style w:type="paragraph" w:styleId="aff1">
    <w:name w:val="Balloon Text"/>
    <w:basedOn w:val="a"/>
    <w:link w:val="aff2"/>
    <w:uiPriority w:val="99"/>
    <w:semiHidden/>
    <w:unhideWhenUsed/>
    <w:rsid w:val="0026604E"/>
    <w:pPr>
      <w:spacing w:after="0" w:line="240" w:lineRule="auto"/>
    </w:pPr>
    <w:rPr>
      <w:rFonts w:ascii="Tahoma" w:hAnsi="Tahoma" w:cs="Tahoma"/>
      <w:sz w:val="16"/>
      <w:szCs w:val="16"/>
    </w:rPr>
  </w:style>
  <w:style w:type="character" w:customStyle="1" w:styleId="aff2">
    <w:name w:val="Текст выноски Знак"/>
    <w:basedOn w:val="a0"/>
    <w:link w:val="aff1"/>
    <w:uiPriority w:val="99"/>
    <w:semiHidden/>
    <w:rsid w:val="0026604E"/>
    <w:rPr>
      <w:rFonts w:ascii="Tahoma" w:hAnsi="Tahoma" w:cs="Tahoma"/>
      <w:sz w:val="16"/>
      <w:szCs w:val="16"/>
    </w:rPr>
  </w:style>
  <w:style w:type="character" w:styleId="aff3">
    <w:name w:val="Hyperlink"/>
    <w:basedOn w:val="a0"/>
    <w:uiPriority w:val="99"/>
    <w:unhideWhenUsed/>
    <w:rsid w:val="002660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0B56A-E0CD-4C00-8045-E4C812BF3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448</Pages>
  <Words>110113</Words>
  <Characters>627647</Characters>
  <Application>Microsoft Office Word</Application>
  <DocSecurity>0</DocSecurity>
  <Lines>5230</Lines>
  <Paragraphs>1472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User_2</cp:lastModifiedBy>
  <cp:revision>12</cp:revision>
  <cp:lastPrinted>2020-08-09T03:35:00Z</cp:lastPrinted>
  <dcterms:created xsi:type="dcterms:W3CDTF">2020-08-09T00:44:00Z</dcterms:created>
  <dcterms:modified xsi:type="dcterms:W3CDTF">2020-08-10T11:50:00Z</dcterms:modified>
</cp:coreProperties>
</file>